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BF" w:rsidRDefault="00DE02BF">
      <w:r>
        <w:t xml:space="preserve"> </w:t>
      </w:r>
    </w:p>
    <w:tbl>
      <w:tblPr>
        <w:tblW w:w="14459" w:type="dxa"/>
        <w:tblInd w:w="124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44"/>
        <w:gridCol w:w="6215"/>
      </w:tblGrid>
      <w:tr w:rsidR="00DE02BF" w:rsidTr="00F86612">
        <w:trPr>
          <w:trHeight w:val="95"/>
        </w:trPr>
        <w:tc>
          <w:tcPr>
            <w:tcW w:w="8244" w:type="dxa"/>
          </w:tcPr>
          <w:p w:rsidR="00DE02BF" w:rsidRPr="00F86612" w:rsidRDefault="00DE02BF" w:rsidP="00F8661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12">
              <w:rPr>
                <w:rFonts w:ascii="Times New Roman" w:hAnsi="Times New Roman" w:cs="Times New Roman"/>
                <w:b/>
                <w:sz w:val="24"/>
                <w:szCs w:val="24"/>
              </w:rPr>
              <w:t>РОЗКЛАД ЗАНЯТЬ</w:t>
            </w:r>
          </w:p>
          <w:p w:rsidR="00DE02BF" w:rsidRPr="00F86612" w:rsidRDefault="00DE02BF" w:rsidP="00F86612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12">
              <w:rPr>
                <w:rFonts w:ascii="Times New Roman" w:hAnsi="Times New Roman" w:cs="Times New Roman"/>
                <w:b/>
                <w:sz w:val="24"/>
                <w:szCs w:val="24"/>
              </w:rPr>
              <w:t>денної форми здобуття вищої освіти</w:t>
            </w:r>
          </w:p>
          <w:p w:rsidR="00DE02BF" w:rsidRPr="00F86612" w:rsidRDefault="00DE02BF" w:rsidP="00F86612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12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факультету культури і мистецтв</w:t>
            </w:r>
          </w:p>
          <w:p w:rsidR="00DE02BF" w:rsidRPr="00F86612" w:rsidRDefault="00DE02BF" w:rsidP="00F86612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612">
              <w:rPr>
                <w:rFonts w:ascii="Times New Roman" w:hAnsi="Times New Roman" w:cs="Times New Roman"/>
                <w:b/>
                <w:sz w:val="24"/>
                <w:szCs w:val="24"/>
              </w:rPr>
              <w:t>на 2024-2025 навчальний рік</w:t>
            </w:r>
          </w:p>
        </w:tc>
        <w:tc>
          <w:tcPr>
            <w:tcW w:w="6215" w:type="dxa"/>
          </w:tcPr>
          <w:p w:rsidR="00DE02BF" w:rsidRPr="00F86612" w:rsidRDefault="00DE02BF" w:rsidP="00F86612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12">
              <w:rPr>
                <w:rFonts w:ascii="Times New Roman" w:hAnsi="Times New Roman" w:cs="Times New Roman"/>
                <w:b/>
                <w:sz w:val="24"/>
                <w:szCs w:val="24"/>
              </w:rPr>
              <w:t>«Затверджую»</w:t>
            </w:r>
          </w:p>
          <w:p w:rsidR="00DE02BF" w:rsidRPr="00F86612" w:rsidRDefault="00DE02BF" w:rsidP="00F86612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12">
              <w:rPr>
                <w:rFonts w:ascii="Times New Roman" w:hAnsi="Times New Roman" w:cs="Times New Roman"/>
                <w:b/>
                <w:sz w:val="24"/>
                <w:szCs w:val="24"/>
              </w:rPr>
              <w:t>Проректор</w:t>
            </w:r>
          </w:p>
          <w:p w:rsidR="00DE02BF" w:rsidRPr="00F86612" w:rsidRDefault="00DE02BF" w:rsidP="00F86612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2BF" w:rsidRPr="00F86612" w:rsidRDefault="00DE02BF" w:rsidP="00F86612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12">
              <w:rPr>
                <w:rFonts w:ascii="Times New Roman" w:hAnsi="Times New Roman" w:cs="Times New Roman"/>
                <w:b/>
                <w:sz w:val="24"/>
                <w:szCs w:val="24"/>
              </w:rPr>
              <w:t>«____» ________________ 2024 р.</w:t>
            </w:r>
          </w:p>
        </w:tc>
      </w:tr>
    </w:tbl>
    <w:p w:rsidR="00DE02BF" w:rsidRDefault="00DE02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02BF" w:rsidRDefault="00DE02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 к у р с    І сем. 2024-2025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н.р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E02BF" w:rsidRDefault="00DE02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2039" w:type="dxa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568"/>
        <w:gridCol w:w="5236"/>
        <w:gridCol w:w="5812"/>
      </w:tblGrid>
      <w:tr w:rsidR="00DE02BF" w:rsidTr="00F86612">
        <w:trPr>
          <w:trHeight w:val="365"/>
        </w:trPr>
        <w:tc>
          <w:tcPr>
            <w:tcW w:w="423" w:type="dxa"/>
            <w:vMerge w:val="restart"/>
            <w:tcBorders>
              <w:top w:val="single" w:sz="18" w:space="0" w:color="000000"/>
              <w:right w:val="single" w:sz="18" w:space="0" w:color="auto"/>
            </w:tcBorders>
          </w:tcPr>
          <w:p w:rsidR="00DE02BF" w:rsidRPr="00F86612" w:rsidRDefault="00DE02BF" w:rsidP="00F86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:rsidR="00DE02BF" w:rsidRPr="00F86612" w:rsidRDefault="00DE02BF" w:rsidP="00F86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612">
              <w:rPr>
                <w:rFonts w:ascii="Times New Roman" w:hAnsi="Times New Roman" w:cs="Times New Roman"/>
                <w:sz w:val="16"/>
                <w:szCs w:val="16"/>
              </w:rPr>
              <w:t>Курс</w:t>
            </w:r>
          </w:p>
        </w:tc>
        <w:tc>
          <w:tcPr>
            <w:tcW w:w="5236" w:type="dxa"/>
            <w:vMerge w:val="restart"/>
            <w:tcBorders>
              <w:top w:val="single" w:sz="18" w:space="0" w:color="000000"/>
            </w:tcBorders>
            <w:vAlign w:val="center"/>
          </w:tcPr>
          <w:p w:rsidR="00DE02BF" w:rsidRPr="00F86612" w:rsidRDefault="00DE02BF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86612">
              <w:rPr>
                <w:rFonts w:ascii="Times New Roman" w:hAnsi="Times New Roman" w:cs="Times New Roman"/>
                <w:b/>
                <w:color w:val="000000"/>
              </w:rPr>
              <w:t>КМБМ-21</w:t>
            </w:r>
          </w:p>
          <w:p w:rsidR="00DE02BF" w:rsidRPr="00F86612" w:rsidRDefault="00DE02BF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612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F86612">
              <w:rPr>
                <w:rFonts w:ascii="Times New Roman" w:hAnsi="Times New Roman" w:cs="Times New Roman"/>
              </w:rPr>
              <w:t>студ</w:t>
            </w:r>
            <w:proofErr w:type="spellEnd"/>
            <w:r w:rsidRPr="00F86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vMerge w:val="restart"/>
            <w:tcBorders>
              <w:top w:val="single" w:sz="18" w:space="0" w:color="000000"/>
            </w:tcBorders>
            <w:vAlign w:val="center"/>
          </w:tcPr>
          <w:p w:rsidR="00DE02BF" w:rsidRPr="00F86612" w:rsidRDefault="00DE02BF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86612">
              <w:rPr>
                <w:rFonts w:ascii="Times New Roman" w:hAnsi="Times New Roman" w:cs="Times New Roman"/>
                <w:b/>
                <w:color w:val="000000"/>
              </w:rPr>
              <w:t>КМОМ-21</w:t>
            </w:r>
          </w:p>
          <w:p w:rsidR="00DE02BF" w:rsidRPr="00F86612" w:rsidRDefault="00DE02BF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612"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 w:rsidRPr="00F86612">
              <w:rPr>
                <w:rFonts w:ascii="Times New Roman" w:hAnsi="Times New Roman" w:cs="Times New Roman"/>
              </w:rPr>
              <w:t>студ</w:t>
            </w:r>
            <w:proofErr w:type="spellEnd"/>
            <w:r w:rsidRPr="00F86612">
              <w:rPr>
                <w:rFonts w:ascii="Times New Roman" w:hAnsi="Times New Roman" w:cs="Times New Roman"/>
              </w:rPr>
              <w:t>.</w:t>
            </w:r>
          </w:p>
        </w:tc>
      </w:tr>
      <w:tr w:rsidR="00DE02BF" w:rsidTr="00F86612">
        <w:trPr>
          <w:trHeight w:val="365"/>
        </w:trPr>
        <w:tc>
          <w:tcPr>
            <w:tcW w:w="423" w:type="dxa"/>
            <w:vMerge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DE02BF" w:rsidRPr="00F86612" w:rsidRDefault="00DE02BF" w:rsidP="00F8661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2BF" w:rsidRPr="00F86612" w:rsidRDefault="00DE02BF" w:rsidP="00F86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612">
              <w:rPr>
                <w:rFonts w:ascii="Times New Roman" w:hAnsi="Times New Roman" w:cs="Times New Roman"/>
                <w:sz w:val="16"/>
                <w:szCs w:val="16"/>
              </w:rPr>
              <w:t>Пари</w:t>
            </w:r>
          </w:p>
        </w:tc>
        <w:tc>
          <w:tcPr>
            <w:tcW w:w="5236" w:type="dxa"/>
            <w:vMerge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DE02BF" w:rsidRPr="00F86612" w:rsidRDefault="00DE02BF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DE02BF" w:rsidRPr="00F86612" w:rsidRDefault="00DE02BF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02BF" w:rsidTr="00F86612">
        <w:trPr>
          <w:trHeight w:val="375"/>
        </w:trPr>
        <w:tc>
          <w:tcPr>
            <w:tcW w:w="423" w:type="dxa"/>
            <w:vMerge w:val="restart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DE02BF" w:rsidRPr="00F86612" w:rsidRDefault="00DE02BF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DE02BF" w:rsidRPr="00F86612" w:rsidRDefault="00DE02BF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DE02BF" w:rsidRPr="00F86612" w:rsidRDefault="00DE02BF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DE02BF" w:rsidRPr="00F86612" w:rsidRDefault="00DE02BF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DE02BF" w:rsidRPr="00F86612" w:rsidRDefault="00DE02BF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DE02BF" w:rsidRPr="00F86612" w:rsidRDefault="00DE02BF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  <w:p w:rsidR="00DE02BF" w:rsidRPr="00F86612" w:rsidRDefault="00DE02BF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DE02BF" w:rsidRPr="00F86612" w:rsidRDefault="00DE02BF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DE02BF" w:rsidRPr="00F86612" w:rsidRDefault="00DE02BF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02BF" w:rsidRPr="00F86612" w:rsidRDefault="00DE02BF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6" w:type="dxa"/>
            <w:tcBorders>
              <w:top w:val="single" w:sz="18" w:space="0" w:color="auto"/>
            </w:tcBorders>
            <w:vAlign w:val="center"/>
          </w:tcPr>
          <w:p w:rsidR="00DE02BF" w:rsidRPr="00F86612" w:rsidRDefault="00DE02BF" w:rsidP="00F86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18" w:space="0" w:color="auto"/>
            </w:tcBorders>
            <w:vAlign w:val="center"/>
          </w:tcPr>
          <w:p w:rsidR="00DE02BF" w:rsidRPr="00F86612" w:rsidRDefault="00DE02BF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067" w:rsidTr="00A66E76">
        <w:trPr>
          <w:trHeight w:val="570"/>
        </w:trPr>
        <w:tc>
          <w:tcPr>
            <w:tcW w:w="423" w:type="dxa"/>
            <w:vMerge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:rsidR="008F3067" w:rsidRPr="00F86612" w:rsidRDefault="008F3067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3067" w:rsidRPr="00F86612" w:rsidRDefault="008F3067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6" w:type="dxa"/>
            <w:vAlign w:val="center"/>
          </w:tcPr>
          <w:p w:rsidR="008F3067" w:rsidRPr="00F86612" w:rsidRDefault="008F3067" w:rsidP="009D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8F3067" w:rsidRPr="00F86612" w:rsidRDefault="008F3067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Дисципліни музичного мистецтва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02BF" w:rsidTr="00F86612">
        <w:trPr>
          <w:trHeight w:val="363"/>
        </w:trPr>
        <w:tc>
          <w:tcPr>
            <w:tcW w:w="423" w:type="dxa"/>
            <w:vMerge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:rsidR="00DE02BF" w:rsidRPr="00F86612" w:rsidRDefault="00DE02BF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DE02BF" w:rsidRPr="00F86612" w:rsidRDefault="00DE02BF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6" w:type="dxa"/>
            <w:vAlign w:val="center"/>
          </w:tcPr>
          <w:p w:rsidR="00A77D3F" w:rsidRDefault="00A77D3F" w:rsidP="00A77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Магістерський семінар (п</w:t>
            </w:r>
            <w:r w:rsidRPr="00A77D3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A77D3F" w:rsidRDefault="00A77D3F" w:rsidP="00A77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3F">
              <w:rPr>
                <w:rFonts w:ascii="Times New Roman" w:hAnsi="Times New Roman" w:cs="Times New Roman"/>
                <w:sz w:val="20"/>
                <w:szCs w:val="20"/>
              </w:rPr>
              <w:t xml:space="preserve">доц. Білоусова Р. З. </w:t>
            </w:r>
          </w:p>
          <w:p w:rsidR="00DE02BF" w:rsidRPr="00F86612" w:rsidRDefault="008755DA" w:rsidP="00A77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 22</w:t>
            </w:r>
          </w:p>
        </w:tc>
        <w:tc>
          <w:tcPr>
            <w:tcW w:w="5812" w:type="dxa"/>
            <w:vAlign w:val="center"/>
          </w:tcPr>
          <w:p w:rsidR="00DE02BF" w:rsidRPr="00F86612" w:rsidRDefault="00DE02BF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2BF" w:rsidTr="00F86612">
        <w:trPr>
          <w:trHeight w:val="465"/>
        </w:trPr>
        <w:tc>
          <w:tcPr>
            <w:tcW w:w="423" w:type="dxa"/>
            <w:vMerge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:rsidR="00DE02BF" w:rsidRPr="00F86612" w:rsidRDefault="00DE02BF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DE02BF" w:rsidRPr="00F86612" w:rsidRDefault="00DE02BF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6" w:type="dxa"/>
            <w:vAlign w:val="center"/>
          </w:tcPr>
          <w:p w:rsidR="00A77D3F" w:rsidRDefault="00A77D3F" w:rsidP="00A77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Магістерський семінар (п</w:t>
            </w:r>
            <w:r w:rsidRPr="00A77D3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A77D3F" w:rsidRDefault="00A77D3F" w:rsidP="00A77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3F">
              <w:rPr>
                <w:rFonts w:ascii="Times New Roman" w:hAnsi="Times New Roman" w:cs="Times New Roman"/>
                <w:sz w:val="20"/>
                <w:szCs w:val="20"/>
              </w:rPr>
              <w:t xml:space="preserve">доц. Білоусова Р. З. </w:t>
            </w:r>
          </w:p>
          <w:p w:rsidR="00DE02BF" w:rsidRPr="00F86612" w:rsidRDefault="008755DA" w:rsidP="00A77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5DA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8755DA">
              <w:rPr>
                <w:rFonts w:ascii="Times New Roman" w:hAnsi="Times New Roman" w:cs="Times New Roman"/>
                <w:sz w:val="20"/>
                <w:szCs w:val="20"/>
              </w:rPr>
              <w:t>, 1, ауд. 22</w:t>
            </w:r>
          </w:p>
        </w:tc>
        <w:tc>
          <w:tcPr>
            <w:tcW w:w="5812" w:type="dxa"/>
            <w:vAlign w:val="center"/>
          </w:tcPr>
          <w:p w:rsidR="00DE02BF" w:rsidRPr="00F86612" w:rsidRDefault="00DE02BF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067" w:rsidTr="008F3067">
        <w:trPr>
          <w:trHeight w:val="195"/>
        </w:trPr>
        <w:tc>
          <w:tcPr>
            <w:tcW w:w="423" w:type="dxa"/>
            <w:vMerge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:rsidR="008F3067" w:rsidRPr="00F86612" w:rsidRDefault="008F3067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F3067" w:rsidRPr="00F86612" w:rsidRDefault="008F3067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6" w:type="dxa"/>
            <w:tcBorders>
              <w:bottom w:val="single" w:sz="4" w:space="0" w:color="auto"/>
            </w:tcBorders>
            <w:vAlign w:val="center"/>
          </w:tcPr>
          <w:p w:rsidR="008F3067" w:rsidRPr="00F86612" w:rsidRDefault="008F3067" w:rsidP="008F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  <w:vAlign w:val="center"/>
          </w:tcPr>
          <w:p w:rsidR="008F3067" w:rsidRPr="00F86612" w:rsidRDefault="008F3067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374" w:rsidTr="008F3067">
        <w:trPr>
          <w:trHeight w:val="240"/>
        </w:trPr>
        <w:tc>
          <w:tcPr>
            <w:tcW w:w="423" w:type="dxa"/>
            <w:vMerge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:rsidR="008B0374" w:rsidRPr="00F86612" w:rsidRDefault="008B0374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single" w:sz="4" w:space="0" w:color="auto"/>
            </w:tcBorders>
            <w:vAlign w:val="center"/>
          </w:tcPr>
          <w:p w:rsidR="008B0374" w:rsidRDefault="008B0374" w:rsidP="004E0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Магістерський семінар (п</w:t>
            </w:r>
            <w:r w:rsidRPr="00A77D3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8B0374" w:rsidRDefault="008B0374" w:rsidP="004E0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3F">
              <w:rPr>
                <w:rFonts w:ascii="Times New Roman" w:hAnsi="Times New Roman" w:cs="Times New Roman"/>
                <w:sz w:val="20"/>
                <w:szCs w:val="20"/>
              </w:rPr>
              <w:t xml:space="preserve">доц. Білоусова Р. З. </w:t>
            </w:r>
          </w:p>
          <w:p w:rsidR="008B0374" w:rsidRPr="00F86612" w:rsidRDefault="008755DA" w:rsidP="004E0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5DA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8755DA">
              <w:rPr>
                <w:rFonts w:ascii="Times New Roman" w:hAnsi="Times New Roman" w:cs="Times New Roman"/>
                <w:sz w:val="20"/>
                <w:szCs w:val="20"/>
              </w:rPr>
              <w:t>, 1, ауд. 22</w:t>
            </w:r>
          </w:p>
        </w:tc>
        <w:tc>
          <w:tcPr>
            <w:tcW w:w="5812" w:type="dxa"/>
            <w:vMerge/>
            <w:vAlign w:val="center"/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374" w:rsidTr="00F86612">
        <w:trPr>
          <w:trHeight w:val="370"/>
        </w:trPr>
        <w:tc>
          <w:tcPr>
            <w:tcW w:w="423" w:type="dxa"/>
            <w:vMerge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:rsidR="008B0374" w:rsidRPr="00F86612" w:rsidRDefault="008B0374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6" w:type="dxa"/>
            <w:vAlign w:val="center"/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374" w:rsidTr="00F86612">
        <w:trPr>
          <w:trHeight w:val="362"/>
        </w:trPr>
        <w:tc>
          <w:tcPr>
            <w:tcW w:w="423" w:type="dxa"/>
            <w:vMerge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:rsidR="008B0374" w:rsidRPr="00F86612" w:rsidRDefault="008B0374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36" w:type="dxa"/>
            <w:vAlign w:val="center"/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18" w:space="0" w:color="000000"/>
            </w:tcBorders>
            <w:vAlign w:val="center"/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374" w:rsidTr="00F86612">
        <w:trPr>
          <w:trHeight w:val="523"/>
        </w:trPr>
        <w:tc>
          <w:tcPr>
            <w:tcW w:w="423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8B0374" w:rsidRPr="00F86612" w:rsidRDefault="008B0374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8B0374" w:rsidRPr="00F86612" w:rsidRDefault="008B0374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  <w:p w:rsidR="008B0374" w:rsidRPr="00F86612" w:rsidRDefault="008B0374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8B0374" w:rsidRPr="00F86612" w:rsidRDefault="008B0374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B0374" w:rsidRPr="00F86612" w:rsidRDefault="008B0374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8B0374" w:rsidRPr="00F86612" w:rsidRDefault="008B0374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8B0374" w:rsidRPr="00F86612" w:rsidRDefault="008B0374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8B0374" w:rsidRPr="00F86612" w:rsidRDefault="008B0374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8" w:type="dxa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6" w:type="dxa"/>
            <w:tcBorders>
              <w:top w:val="single" w:sz="18" w:space="0" w:color="000000"/>
            </w:tcBorders>
            <w:vAlign w:val="center"/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18" w:space="0" w:color="000000"/>
            </w:tcBorders>
            <w:vAlign w:val="center"/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374" w:rsidTr="006373A9">
        <w:trPr>
          <w:trHeight w:val="195"/>
        </w:trPr>
        <w:tc>
          <w:tcPr>
            <w:tcW w:w="423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8B0374" w:rsidRPr="00F86612" w:rsidRDefault="008B0374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6" w:type="dxa"/>
            <w:tcBorders>
              <w:bottom w:val="single" w:sz="4" w:space="0" w:color="auto"/>
            </w:tcBorders>
            <w:vAlign w:val="center"/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  <w:vAlign w:val="center"/>
          </w:tcPr>
          <w:p w:rsidR="008B0374" w:rsidRPr="00F86612" w:rsidRDefault="008B0374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374" w:rsidTr="00A77D3F">
        <w:trPr>
          <w:trHeight w:val="315"/>
        </w:trPr>
        <w:tc>
          <w:tcPr>
            <w:tcW w:w="423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8B0374" w:rsidRPr="00F86612" w:rsidRDefault="008B0374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single" w:sz="4" w:space="0" w:color="auto"/>
            </w:tcBorders>
            <w:vAlign w:val="center"/>
          </w:tcPr>
          <w:p w:rsidR="008B0374" w:rsidRDefault="008B0374" w:rsidP="0006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4">
              <w:rPr>
                <w:rFonts w:ascii="Times New Roman" w:hAnsi="Times New Roman" w:cs="Times New Roman"/>
                <w:sz w:val="20"/>
                <w:szCs w:val="20"/>
              </w:rPr>
              <w:t>Законодавче забезпечення інформаційної діяльності (л)</w:t>
            </w:r>
            <w:r w:rsidRPr="00A77D3F">
              <w:rPr>
                <w:rFonts w:ascii="Times New Roman" w:hAnsi="Times New Roman" w:cs="Times New Roman"/>
                <w:sz w:val="20"/>
                <w:szCs w:val="20"/>
              </w:rPr>
              <w:t xml:space="preserve"> доц. </w:t>
            </w:r>
            <w:proofErr w:type="spellStart"/>
            <w:r w:rsidRPr="00A77D3F">
              <w:rPr>
                <w:rFonts w:ascii="Times New Roman" w:hAnsi="Times New Roman" w:cs="Times New Roman"/>
                <w:sz w:val="20"/>
                <w:szCs w:val="20"/>
              </w:rPr>
              <w:t>Герун</w:t>
            </w:r>
            <w:proofErr w:type="spellEnd"/>
            <w:r w:rsidRPr="00A77D3F">
              <w:rPr>
                <w:rFonts w:ascii="Times New Roman" w:hAnsi="Times New Roman" w:cs="Times New Roman"/>
                <w:sz w:val="20"/>
                <w:szCs w:val="20"/>
              </w:rPr>
              <w:t xml:space="preserve"> В.Б. </w:t>
            </w:r>
          </w:p>
          <w:p w:rsidR="00067364" w:rsidRPr="00F86612" w:rsidRDefault="00067364" w:rsidP="0006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Дорошенка, 41, ауд.18</w:t>
            </w:r>
          </w:p>
        </w:tc>
        <w:tc>
          <w:tcPr>
            <w:tcW w:w="5812" w:type="dxa"/>
            <w:vMerge/>
            <w:tcBorders>
              <w:bottom w:val="single" w:sz="4" w:space="0" w:color="auto"/>
            </w:tcBorders>
            <w:vAlign w:val="center"/>
          </w:tcPr>
          <w:p w:rsidR="008B0374" w:rsidRPr="00F86612" w:rsidRDefault="008B0374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374" w:rsidTr="00F86612">
        <w:trPr>
          <w:trHeight w:val="511"/>
        </w:trPr>
        <w:tc>
          <w:tcPr>
            <w:tcW w:w="423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8B0374" w:rsidRPr="00F86612" w:rsidRDefault="008B0374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6" w:type="dxa"/>
            <w:vAlign w:val="center"/>
          </w:tcPr>
          <w:p w:rsidR="008B0374" w:rsidRDefault="008B0374" w:rsidP="00A77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3F">
              <w:rPr>
                <w:rFonts w:ascii="Times New Roman" w:hAnsi="Times New Roman" w:cs="Times New Roman"/>
                <w:sz w:val="20"/>
                <w:szCs w:val="20"/>
              </w:rPr>
              <w:t xml:space="preserve">Законодавче забезпечення інформаційної діяльності (л) доц. </w:t>
            </w:r>
            <w:proofErr w:type="spellStart"/>
            <w:r w:rsidRPr="00A77D3F">
              <w:rPr>
                <w:rFonts w:ascii="Times New Roman" w:hAnsi="Times New Roman" w:cs="Times New Roman"/>
                <w:sz w:val="20"/>
                <w:szCs w:val="20"/>
              </w:rPr>
              <w:t>Герун</w:t>
            </w:r>
            <w:proofErr w:type="spellEnd"/>
            <w:r w:rsidRPr="00A77D3F">
              <w:rPr>
                <w:rFonts w:ascii="Times New Roman" w:hAnsi="Times New Roman" w:cs="Times New Roman"/>
                <w:sz w:val="20"/>
                <w:szCs w:val="20"/>
              </w:rPr>
              <w:t xml:space="preserve"> В.Б. </w:t>
            </w:r>
          </w:p>
          <w:p w:rsidR="00B61DFB" w:rsidRPr="00F86612" w:rsidRDefault="00B61DFB" w:rsidP="00A77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ауд.26</w:t>
            </w:r>
          </w:p>
        </w:tc>
        <w:tc>
          <w:tcPr>
            <w:tcW w:w="5812" w:type="dxa"/>
            <w:vAlign w:val="center"/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374" w:rsidTr="00F86612">
        <w:trPr>
          <w:trHeight w:val="391"/>
        </w:trPr>
        <w:tc>
          <w:tcPr>
            <w:tcW w:w="423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8B0374" w:rsidRPr="00F86612" w:rsidRDefault="008B0374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6" w:type="dxa"/>
            <w:vAlign w:val="center"/>
          </w:tcPr>
          <w:p w:rsidR="008B0374" w:rsidRDefault="008B0374" w:rsidP="00A77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3F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Інформаційно-бібліографічне забезпечення гуманітарних наук (л) </w:t>
            </w:r>
          </w:p>
          <w:p w:rsidR="008B0374" w:rsidRDefault="008B0374" w:rsidP="00A77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доц. </w:t>
            </w:r>
            <w:proofErr w:type="spellStart"/>
            <w:r w:rsidRPr="00A77D3F">
              <w:rPr>
                <w:rFonts w:ascii="Times New Roman" w:hAnsi="Times New Roman" w:cs="Times New Roman"/>
                <w:sz w:val="20"/>
                <w:szCs w:val="20"/>
              </w:rPr>
              <w:t>Седляр</w:t>
            </w:r>
            <w:proofErr w:type="spellEnd"/>
            <w:r w:rsidRPr="00A77D3F">
              <w:rPr>
                <w:rFonts w:ascii="Times New Roman" w:hAnsi="Times New Roman" w:cs="Times New Roman"/>
                <w:sz w:val="20"/>
                <w:szCs w:val="20"/>
              </w:rPr>
              <w:t xml:space="preserve"> О. В. </w:t>
            </w:r>
          </w:p>
          <w:p w:rsidR="008B0374" w:rsidRPr="00F86612" w:rsidRDefault="008B0374" w:rsidP="00A77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3F">
              <w:rPr>
                <w:rFonts w:ascii="Times New Roman" w:hAnsi="Times New Roman" w:cs="Times New Roman"/>
                <w:sz w:val="20"/>
                <w:szCs w:val="20"/>
              </w:rPr>
              <w:t>Драгоманова, 5</w:t>
            </w:r>
          </w:p>
        </w:tc>
        <w:tc>
          <w:tcPr>
            <w:tcW w:w="5812" w:type="dxa"/>
          </w:tcPr>
          <w:p w:rsidR="008B0374" w:rsidRPr="0001786D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8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Магістерський семінар (п) </w:t>
            </w:r>
          </w:p>
          <w:p w:rsidR="008B0374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86D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01786D">
              <w:rPr>
                <w:rFonts w:ascii="Times New Roman" w:hAnsi="Times New Roman" w:cs="Times New Roman"/>
                <w:sz w:val="20"/>
                <w:szCs w:val="20"/>
              </w:rPr>
              <w:t>Салдан</w:t>
            </w:r>
            <w:proofErr w:type="spellEnd"/>
            <w:r w:rsidRPr="0001786D">
              <w:rPr>
                <w:rFonts w:ascii="Times New Roman" w:hAnsi="Times New Roman" w:cs="Times New Roman"/>
                <w:sz w:val="20"/>
                <w:szCs w:val="20"/>
              </w:rPr>
              <w:t xml:space="preserve"> С.О.</w:t>
            </w:r>
            <w:r w:rsidR="00690B0B" w:rsidRPr="00017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786D" w:rsidRPr="00F86612" w:rsidRDefault="0001786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 17</w:t>
            </w:r>
          </w:p>
        </w:tc>
      </w:tr>
      <w:tr w:rsidR="008B0374" w:rsidRPr="00996EE6" w:rsidTr="00F86612">
        <w:trPr>
          <w:trHeight w:val="433"/>
        </w:trPr>
        <w:tc>
          <w:tcPr>
            <w:tcW w:w="423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8B0374" w:rsidRPr="00F86612" w:rsidRDefault="008B0374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374" w:rsidRDefault="008B0374" w:rsidP="00A77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3F">
              <w:rPr>
                <w:rFonts w:ascii="Times New Roman" w:hAnsi="Times New Roman" w:cs="Times New Roman"/>
                <w:sz w:val="20"/>
                <w:szCs w:val="20"/>
              </w:rPr>
              <w:t>Інформаційно-бібліографічне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безпечення гуманітарних наук (п</w:t>
            </w:r>
            <w:r w:rsidRPr="00A77D3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8B0374" w:rsidRDefault="008B0374" w:rsidP="00A77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3F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A77D3F">
              <w:rPr>
                <w:rFonts w:ascii="Times New Roman" w:hAnsi="Times New Roman" w:cs="Times New Roman"/>
                <w:sz w:val="20"/>
                <w:szCs w:val="20"/>
              </w:rPr>
              <w:t>Седляр</w:t>
            </w:r>
            <w:proofErr w:type="spellEnd"/>
            <w:r w:rsidRPr="00A77D3F">
              <w:rPr>
                <w:rFonts w:ascii="Times New Roman" w:hAnsi="Times New Roman" w:cs="Times New Roman"/>
                <w:sz w:val="20"/>
                <w:szCs w:val="20"/>
              </w:rPr>
              <w:t xml:space="preserve"> О. В. </w:t>
            </w:r>
          </w:p>
          <w:p w:rsidR="008B0374" w:rsidRPr="00F86612" w:rsidRDefault="008B0374" w:rsidP="00A77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3F">
              <w:rPr>
                <w:rFonts w:ascii="Times New Roman" w:hAnsi="Times New Roman" w:cs="Times New Roman"/>
                <w:sz w:val="20"/>
                <w:szCs w:val="20"/>
              </w:rPr>
              <w:t xml:space="preserve">Драгоманова, 5 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0374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6F2">
              <w:rPr>
                <w:rFonts w:ascii="Times New Roman" w:hAnsi="Times New Roman" w:cs="Times New Roman"/>
                <w:sz w:val="20"/>
                <w:szCs w:val="20"/>
              </w:rPr>
              <w:t xml:space="preserve">Теорія 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методика підгот</w:t>
            </w:r>
            <w:r w:rsidR="00512D3F">
              <w:rPr>
                <w:rFonts w:ascii="Times New Roman" w:hAnsi="Times New Roman" w:cs="Times New Roman"/>
                <w:sz w:val="20"/>
                <w:szCs w:val="20"/>
              </w:rPr>
              <w:t>овки вчителя музичного мистецтва в Україні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  <w:p w:rsidR="008B0374" w:rsidRDefault="002C6EDF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Жигаль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  <w:p w:rsidR="00690B0B" w:rsidRPr="009926F2" w:rsidRDefault="00690B0B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Л.Курбаса</w:t>
            </w:r>
            <w:proofErr w:type="spellEnd"/>
          </w:p>
        </w:tc>
      </w:tr>
      <w:tr w:rsidR="008B0374" w:rsidTr="00F86612">
        <w:trPr>
          <w:trHeight w:val="433"/>
        </w:trPr>
        <w:tc>
          <w:tcPr>
            <w:tcW w:w="423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8B0374" w:rsidRPr="00F86612" w:rsidRDefault="008B0374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6" w:type="dxa"/>
            <w:vAlign w:val="center"/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right w:val="single" w:sz="18" w:space="0" w:color="auto"/>
            </w:tcBorders>
            <w:vAlign w:val="center"/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0374" w:rsidTr="00F86612">
        <w:trPr>
          <w:trHeight w:val="433"/>
        </w:trPr>
        <w:tc>
          <w:tcPr>
            <w:tcW w:w="423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8B0374" w:rsidRPr="00F86612" w:rsidRDefault="008B0374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8B0374" w:rsidRPr="00F86612" w:rsidRDefault="008B0374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8B0374" w:rsidRPr="00F86612" w:rsidRDefault="008B0374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8B0374" w:rsidRPr="00F86612" w:rsidRDefault="008B0374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8B0374" w:rsidRPr="00F86612" w:rsidRDefault="008B0374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8B0374" w:rsidRPr="00F86612" w:rsidRDefault="008B0374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B0374" w:rsidRPr="00F86612" w:rsidRDefault="008B0374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6" w:type="dxa"/>
            <w:tcBorders>
              <w:top w:val="single" w:sz="18" w:space="0" w:color="000000"/>
            </w:tcBorders>
            <w:vAlign w:val="center"/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18" w:space="0" w:color="000000"/>
            </w:tcBorders>
            <w:vAlign w:val="center"/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1786D" w:rsidTr="00D122F1">
        <w:trPr>
          <w:trHeight w:val="560"/>
        </w:trPr>
        <w:tc>
          <w:tcPr>
            <w:tcW w:w="423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01786D" w:rsidRPr="00F86612" w:rsidRDefault="0001786D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01786D" w:rsidRPr="00F86612" w:rsidRDefault="0001786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6" w:type="dxa"/>
            <w:vAlign w:val="center"/>
          </w:tcPr>
          <w:p w:rsidR="0001786D" w:rsidRPr="00F86612" w:rsidRDefault="0001786D" w:rsidP="00A77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01786D" w:rsidRPr="00F86612" w:rsidRDefault="0001786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86D" w:rsidTr="0001786D">
        <w:trPr>
          <w:trHeight w:val="757"/>
        </w:trPr>
        <w:tc>
          <w:tcPr>
            <w:tcW w:w="423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01786D" w:rsidRPr="00F86612" w:rsidRDefault="0001786D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01786D" w:rsidRPr="00F86612" w:rsidRDefault="0001786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6" w:type="dxa"/>
            <w:vAlign w:val="center"/>
          </w:tcPr>
          <w:p w:rsidR="0001786D" w:rsidRPr="00F86612" w:rsidRDefault="0001786D" w:rsidP="00017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01786D" w:rsidRPr="00104A85" w:rsidRDefault="0001786D" w:rsidP="0056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A85">
              <w:rPr>
                <w:rFonts w:ascii="Times New Roman" w:hAnsi="Times New Roman" w:cs="Times New Roman"/>
                <w:sz w:val="20"/>
                <w:szCs w:val="20"/>
              </w:rPr>
              <w:t>Методика загальної освіти (л)</w:t>
            </w:r>
          </w:p>
          <w:p w:rsidR="0001786D" w:rsidRDefault="0001786D" w:rsidP="0056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A85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04A85">
              <w:rPr>
                <w:rFonts w:ascii="Times New Roman" w:hAnsi="Times New Roman" w:cs="Times New Roman"/>
                <w:sz w:val="20"/>
                <w:szCs w:val="20"/>
              </w:rPr>
              <w:t>Караманов</w:t>
            </w:r>
            <w:proofErr w:type="spellEnd"/>
            <w:r w:rsidRPr="00104A8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01786D" w:rsidRPr="00F86612" w:rsidRDefault="0001786D" w:rsidP="0056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ауд.29</w:t>
            </w:r>
          </w:p>
        </w:tc>
      </w:tr>
      <w:tr w:rsidR="008B0374" w:rsidTr="00442E87">
        <w:trPr>
          <w:trHeight w:val="300"/>
        </w:trPr>
        <w:tc>
          <w:tcPr>
            <w:tcW w:w="423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8B0374" w:rsidRPr="00F86612" w:rsidRDefault="008B0374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6" w:type="dxa"/>
            <w:vMerge w:val="restart"/>
            <w:vAlign w:val="center"/>
          </w:tcPr>
          <w:p w:rsidR="008B0374" w:rsidRPr="00F86612" w:rsidRDefault="008B0374" w:rsidP="00760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8B0374" w:rsidRPr="00442E87" w:rsidRDefault="008B0374" w:rsidP="0044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87">
              <w:rPr>
                <w:rFonts w:ascii="Times New Roman" w:hAnsi="Times New Roman" w:cs="Times New Roman"/>
                <w:sz w:val="20"/>
                <w:szCs w:val="20"/>
              </w:rPr>
              <w:t xml:space="preserve">Магістерський семінар (п) </w:t>
            </w:r>
          </w:p>
          <w:p w:rsidR="008B0374" w:rsidRDefault="008B0374" w:rsidP="0044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87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442E87">
              <w:rPr>
                <w:rFonts w:ascii="Times New Roman" w:hAnsi="Times New Roman" w:cs="Times New Roman"/>
                <w:sz w:val="20"/>
                <w:szCs w:val="20"/>
              </w:rPr>
              <w:t>Салдан</w:t>
            </w:r>
            <w:proofErr w:type="spellEnd"/>
            <w:r w:rsidRPr="00442E87">
              <w:rPr>
                <w:rFonts w:ascii="Times New Roman" w:hAnsi="Times New Roman" w:cs="Times New Roman"/>
                <w:sz w:val="20"/>
                <w:szCs w:val="20"/>
              </w:rPr>
              <w:t xml:space="preserve"> С.О.</w:t>
            </w:r>
          </w:p>
          <w:p w:rsidR="00E1373A" w:rsidRPr="00F86612" w:rsidRDefault="00E1373A" w:rsidP="0044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Л.Курбаса</w:t>
            </w:r>
          </w:p>
        </w:tc>
      </w:tr>
      <w:tr w:rsidR="008B0374" w:rsidTr="00442E87">
        <w:trPr>
          <w:trHeight w:val="315"/>
        </w:trPr>
        <w:tc>
          <w:tcPr>
            <w:tcW w:w="423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8B0374" w:rsidRPr="00F86612" w:rsidRDefault="008B0374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6" w:type="dxa"/>
            <w:vMerge/>
            <w:vAlign w:val="center"/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374" w:rsidTr="00F86612">
        <w:trPr>
          <w:trHeight w:val="430"/>
        </w:trPr>
        <w:tc>
          <w:tcPr>
            <w:tcW w:w="423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8B0374" w:rsidRPr="00F86612" w:rsidRDefault="008B0374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6" w:type="dxa"/>
            <w:vAlign w:val="center"/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374" w:rsidTr="00F86612">
        <w:trPr>
          <w:trHeight w:val="509"/>
        </w:trPr>
        <w:tc>
          <w:tcPr>
            <w:tcW w:w="423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8B0374" w:rsidRPr="00F86612" w:rsidRDefault="008B0374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6" w:type="dxa"/>
            <w:vAlign w:val="center"/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374" w:rsidTr="00F86612">
        <w:trPr>
          <w:trHeight w:val="509"/>
        </w:trPr>
        <w:tc>
          <w:tcPr>
            <w:tcW w:w="423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8B0374" w:rsidRPr="00F86612" w:rsidRDefault="008B0374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36" w:type="dxa"/>
            <w:tcBorders>
              <w:bottom w:val="single" w:sz="18" w:space="0" w:color="auto"/>
            </w:tcBorders>
            <w:vAlign w:val="center"/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18" w:space="0" w:color="000000"/>
            </w:tcBorders>
            <w:vAlign w:val="center"/>
          </w:tcPr>
          <w:p w:rsidR="008B0374" w:rsidRPr="00F86612" w:rsidRDefault="008B0374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2DD" w:rsidTr="00A97FAE">
        <w:trPr>
          <w:trHeight w:val="381"/>
        </w:trPr>
        <w:tc>
          <w:tcPr>
            <w:tcW w:w="423" w:type="dxa"/>
            <w:vMerge w:val="restart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E312DD" w:rsidRPr="00F86612" w:rsidRDefault="00E312DD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E312DD" w:rsidRPr="00F86612" w:rsidRDefault="00E312DD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E312DD" w:rsidRPr="00F86612" w:rsidRDefault="00E312DD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E312DD" w:rsidRPr="00F86612" w:rsidRDefault="00E312DD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E312DD" w:rsidRPr="00F86612" w:rsidRDefault="00E312DD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8" w:type="dxa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12DD" w:rsidRPr="00F86612" w:rsidRDefault="00E312DD" w:rsidP="000F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18" w:space="0" w:color="000000"/>
            </w:tcBorders>
            <w:vAlign w:val="center"/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2DD" w:rsidTr="00460156">
        <w:trPr>
          <w:trHeight w:val="170"/>
        </w:trPr>
        <w:tc>
          <w:tcPr>
            <w:tcW w:w="423" w:type="dxa"/>
            <w:vMerge/>
            <w:tcBorders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6" w:type="dxa"/>
            <w:tcBorders>
              <w:top w:val="nil"/>
              <w:left w:val="single" w:sz="18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12DD" w:rsidRDefault="00E312DD" w:rsidP="00E3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3F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Інформаційна аналітика та інформаційне брокерство (л) проф. </w:t>
            </w:r>
            <w:proofErr w:type="spellStart"/>
            <w:r w:rsidRPr="00A77D3F">
              <w:rPr>
                <w:rFonts w:ascii="Times New Roman" w:hAnsi="Times New Roman" w:cs="Times New Roman"/>
                <w:sz w:val="20"/>
                <w:szCs w:val="20"/>
              </w:rPr>
              <w:t>Кунанець</w:t>
            </w:r>
            <w:proofErr w:type="spellEnd"/>
            <w:r w:rsidRPr="00A77D3F">
              <w:rPr>
                <w:rFonts w:ascii="Times New Roman" w:hAnsi="Times New Roman" w:cs="Times New Roman"/>
                <w:sz w:val="20"/>
                <w:szCs w:val="20"/>
              </w:rPr>
              <w:t xml:space="preserve"> Н. Е. </w:t>
            </w:r>
          </w:p>
          <w:p w:rsidR="00E312DD" w:rsidRPr="00F86612" w:rsidRDefault="00E312DD" w:rsidP="00E3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3F">
              <w:rPr>
                <w:rFonts w:ascii="Times New Roman" w:hAnsi="Times New Roman" w:cs="Times New Roman"/>
                <w:sz w:val="20"/>
                <w:szCs w:val="20"/>
              </w:rPr>
              <w:t>Ауд. 40</w:t>
            </w:r>
            <w:r w:rsidRPr="00760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vMerge w:val="restart"/>
            <w:vAlign w:val="center"/>
          </w:tcPr>
          <w:p w:rsidR="00E312DD" w:rsidRPr="00566A05" w:rsidRDefault="00E312DD" w:rsidP="0046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A05">
              <w:rPr>
                <w:rFonts w:ascii="Times New Roman" w:hAnsi="Times New Roman" w:cs="Times New Roman"/>
                <w:sz w:val="20"/>
                <w:szCs w:val="20"/>
              </w:rPr>
              <w:t>Методика загальної освіти (</w:t>
            </w:r>
            <w:r w:rsidRPr="00566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566A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312DD" w:rsidRDefault="00E312DD" w:rsidP="0046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A05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566A05">
              <w:rPr>
                <w:rFonts w:ascii="Times New Roman" w:hAnsi="Times New Roman" w:cs="Times New Roman"/>
                <w:sz w:val="20"/>
                <w:szCs w:val="20"/>
              </w:rPr>
              <w:t>Караманов</w:t>
            </w:r>
            <w:proofErr w:type="spellEnd"/>
            <w:r w:rsidRPr="00566A0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C8248D" w:rsidRPr="00F86612" w:rsidRDefault="003561D4" w:rsidP="0046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 0</w:t>
            </w:r>
            <w:bookmarkStart w:id="0" w:name="_GoBack"/>
            <w:bookmarkEnd w:id="0"/>
            <w:r w:rsidR="004601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12DD" w:rsidTr="00A97FAE">
        <w:trPr>
          <w:trHeight w:val="360"/>
        </w:trPr>
        <w:tc>
          <w:tcPr>
            <w:tcW w:w="423" w:type="dxa"/>
            <w:vMerge/>
            <w:tcBorders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18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12DD" w:rsidRPr="0076037F" w:rsidRDefault="00E312DD" w:rsidP="00A80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:rsidR="00E312DD" w:rsidRPr="00566A05" w:rsidRDefault="00E312DD" w:rsidP="0056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2DD" w:rsidTr="00A97FAE">
        <w:trPr>
          <w:trHeight w:val="285"/>
        </w:trPr>
        <w:tc>
          <w:tcPr>
            <w:tcW w:w="423" w:type="dxa"/>
            <w:vMerge/>
            <w:tcBorders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12DD" w:rsidRDefault="00E312DD" w:rsidP="000F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3F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Інформаційна аналітика та інформаційне брокерство (л) проф. </w:t>
            </w:r>
            <w:proofErr w:type="spellStart"/>
            <w:r w:rsidRPr="00A77D3F">
              <w:rPr>
                <w:rFonts w:ascii="Times New Roman" w:hAnsi="Times New Roman" w:cs="Times New Roman"/>
                <w:sz w:val="20"/>
                <w:szCs w:val="20"/>
              </w:rPr>
              <w:t>Кунанець</w:t>
            </w:r>
            <w:proofErr w:type="spellEnd"/>
            <w:r w:rsidRPr="00A77D3F">
              <w:rPr>
                <w:rFonts w:ascii="Times New Roman" w:hAnsi="Times New Roman" w:cs="Times New Roman"/>
                <w:sz w:val="20"/>
                <w:szCs w:val="20"/>
              </w:rPr>
              <w:t xml:space="preserve"> Н. Е. </w:t>
            </w:r>
          </w:p>
          <w:p w:rsidR="00E312DD" w:rsidRPr="00F86612" w:rsidRDefault="00E312DD" w:rsidP="000F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3F">
              <w:rPr>
                <w:rFonts w:ascii="Times New Roman" w:hAnsi="Times New Roman" w:cs="Times New Roman"/>
                <w:sz w:val="20"/>
                <w:szCs w:val="20"/>
              </w:rPr>
              <w:t>Ауд. 40</w:t>
            </w:r>
          </w:p>
        </w:tc>
        <w:tc>
          <w:tcPr>
            <w:tcW w:w="5812" w:type="dxa"/>
            <w:vMerge w:val="restart"/>
            <w:vAlign w:val="center"/>
          </w:tcPr>
          <w:p w:rsidR="00E312DD" w:rsidRPr="00F86612" w:rsidRDefault="00E312DD" w:rsidP="0044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Дисципліни музичного мистецтва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312DD" w:rsidTr="00A97FAE">
        <w:trPr>
          <w:trHeight w:val="225"/>
        </w:trPr>
        <w:tc>
          <w:tcPr>
            <w:tcW w:w="423" w:type="dxa"/>
            <w:vMerge/>
            <w:tcBorders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12DD" w:rsidRDefault="00E312DD" w:rsidP="000F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3F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Інформаційна аналітика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інформаційне брокерство (п</w:t>
            </w:r>
            <w:r w:rsidRPr="00A77D3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E312DD" w:rsidRDefault="00E312DD" w:rsidP="000F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D3F"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A77D3F">
              <w:rPr>
                <w:rFonts w:ascii="Times New Roman" w:hAnsi="Times New Roman" w:cs="Times New Roman"/>
                <w:sz w:val="20"/>
                <w:szCs w:val="20"/>
              </w:rPr>
              <w:t xml:space="preserve">. Пугач Л.Ю. </w:t>
            </w:r>
          </w:p>
          <w:p w:rsidR="00E312DD" w:rsidRPr="00F86612" w:rsidRDefault="00E312DD" w:rsidP="000F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3F">
              <w:rPr>
                <w:rFonts w:ascii="Times New Roman" w:hAnsi="Times New Roman" w:cs="Times New Roman"/>
                <w:sz w:val="20"/>
                <w:szCs w:val="20"/>
              </w:rPr>
              <w:t>Ауд. 40</w:t>
            </w:r>
          </w:p>
        </w:tc>
        <w:tc>
          <w:tcPr>
            <w:tcW w:w="5812" w:type="dxa"/>
            <w:vMerge/>
            <w:vAlign w:val="center"/>
          </w:tcPr>
          <w:p w:rsidR="00E312DD" w:rsidRDefault="00E312DD" w:rsidP="0044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2DD" w:rsidTr="00A97FAE">
        <w:trPr>
          <w:trHeight w:val="173"/>
        </w:trPr>
        <w:tc>
          <w:tcPr>
            <w:tcW w:w="423" w:type="dxa"/>
            <w:vMerge/>
            <w:tcBorders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6" w:type="dxa"/>
            <w:tcBorders>
              <w:bottom w:val="single" w:sz="4" w:space="0" w:color="auto"/>
            </w:tcBorders>
            <w:vAlign w:val="center"/>
          </w:tcPr>
          <w:p w:rsidR="00E312DD" w:rsidRDefault="00E312DD" w:rsidP="00E3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7F">
              <w:rPr>
                <w:rFonts w:ascii="Times New Roman" w:hAnsi="Times New Roman" w:cs="Times New Roman"/>
                <w:sz w:val="20"/>
                <w:szCs w:val="20"/>
              </w:rPr>
              <w:t xml:space="preserve">Законодавче забезпечення інформаційної діяльності (п) </w:t>
            </w:r>
            <w:proofErr w:type="spellStart"/>
            <w:r w:rsidRPr="0076037F">
              <w:rPr>
                <w:rFonts w:ascii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 w:rsidRPr="0076037F">
              <w:rPr>
                <w:rFonts w:ascii="Times New Roman" w:hAnsi="Times New Roman" w:cs="Times New Roman"/>
                <w:sz w:val="20"/>
                <w:szCs w:val="20"/>
              </w:rPr>
              <w:t xml:space="preserve">. Цвіркун І.О. </w:t>
            </w:r>
          </w:p>
          <w:p w:rsidR="00E312DD" w:rsidRPr="00F86612" w:rsidRDefault="00E312DD" w:rsidP="00E3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7F">
              <w:rPr>
                <w:rFonts w:ascii="Times New Roman" w:hAnsi="Times New Roman" w:cs="Times New Roman"/>
                <w:sz w:val="20"/>
                <w:szCs w:val="20"/>
              </w:rPr>
              <w:t>вул. Драгоманова, 5</w:t>
            </w:r>
          </w:p>
        </w:tc>
        <w:tc>
          <w:tcPr>
            <w:tcW w:w="5812" w:type="dxa"/>
            <w:vMerge w:val="restart"/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2DD" w:rsidTr="00A97FAE">
        <w:trPr>
          <w:trHeight w:val="330"/>
        </w:trPr>
        <w:tc>
          <w:tcPr>
            <w:tcW w:w="423" w:type="dxa"/>
            <w:vMerge/>
            <w:tcBorders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single" w:sz="4" w:space="0" w:color="auto"/>
            </w:tcBorders>
            <w:vAlign w:val="center"/>
          </w:tcPr>
          <w:p w:rsidR="00E312DD" w:rsidRDefault="00E312DD" w:rsidP="000F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3F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Інформаційна аналітика та інформаційне брокерство (п) </w:t>
            </w:r>
            <w:proofErr w:type="spellStart"/>
            <w:r w:rsidRPr="00A77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асист</w:t>
            </w:r>
            <w:proofErr w:type="spellEnd"/>
            <w:r w:rsidRPr="00A77D3F">
              <w:rPr>
                <w:rFonts w:ascii="Times New Roman" w:hAnsi="Times New Roman" w:cs="Times New Roman"/>
                <w:sz w:val="20"/>
                <w:szCs w:val="20"/>
              </w:rPr>
              <w:t xml:space="preserve">. Пугач Л.Ю. </w:t>
            </w:r>
          </w:p>
          <w:p w:rsidR="00E312DD" w:rsidRPr="00F86612" w:rsidRDefault="00E312DD" w:rsidP="000F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3F">
              <w:rPr>
                <w:rFonts w:ascii="Times New Roman" w:hAnsi="Times New Roman" w:cs="Times New Roman"/>
                <w:sz w:val="20"/>
                <w:szCs w:val="20"/>
              </w:rPr>
              <w:t>Ауд. 40</w:t>
            </w:r>
          </w:p>
        </w:tc>
        <w:tc>
          <w:tcPr>
            <w:tcW w:w="5812" w:type="dxa"/>
            <w:vMerge/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2DD" w:rsidTr="00713AB8">
        <w:trPr>
          <w:trHeight w:val="180"/>
        </w:trPr>
        <w:tc>
          <w:tcPr>
            <w:tcW w:w="423" w:type="dxa"/>
            <w:vMerge/>
            <w:tcBorders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6" w:type="dxa"/>
            <w:tcBorders>
              <w:bottom w:val="single" w:sz="4" w:space="0" w:color="auto"/>
            </w:tcBorders>
            <w:vAlign w:val="center"/>
          </w:tcPr>
          <w:p w:rsidR="00E312DD" w:rsidRDefault="00E312DD" w:rsidP="000F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7F">
              <w:rPr>
                <w:rFonts w:ascii="Times New Roman" w:hAnsi="Times New Roman" w:cs="Times New Roman"/>
                <w:sz w:val="20"/>
                <w:szCs w:val="20"/>
              </w:rPr>
              <w:t xml:space="preserve">Законодавче забезпечення інформаційної діяльності (п) </w:t>
            </w:r>
            <w:proofErr w:type="spellStart"/>
            <w:r w:rsidRPr="0076037F">
              <w:rPr>
                <w:rFonts w:ascii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 w:rsidRPr="0076037F">
              <w:rPr>
                <w:rFonts w:ascii="Times New Roman" w:hAnsi="Times New Roman" w:cs="Times New Roman"/>
                <w:sz w:val="20"/>
                <w:szCs w:val="20"/>
              </w:rPr>
              <w:t xml:space="preserve">. Цвіркун І.О. </w:t>
            </w:r>
          </w:p>
          <w:p w:rsidR="00E312DD" w:rsidRPr="00F86612" w:rsidRDefault="00E312DD" w:rsidP="000F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7F">
              <w:rPr>
                <w:rFonts w:ascii="Times New Roman" w:hAnsi="Times New Roman" w:cs="Times New Roman"/>
                <w:sz w:val="20"/>
                <w:szCs w:val="20"/>
              </w:rPr>
              <w:t>вул. Драгоманова, 5</w:t>
            </w:r>
          </w:p>
        </w:tc>
        <w:tc>
          <w:tcPr>
            <w:tcW w:w="5812" w:type="dxa"/>
            <w:vMerge w:val="restart"/>
            <w:vAlign w:val="center"/>
          </w:tcPr>
          <w:p w:rsidR="00E312DD" w:rsidRPr="00F86612" w:rsidRDefault="00E312DD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2DD" w:rsidTr="00A97FAE">
        <w:trPr>
          <w:trHeight w:val="195"/>
        </w:trPr>
        <w:tc>
          <w:tcPr>
            <w:tcW w:w="423" w:type="dxa"/>
            <w:vMerge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E312DD" w:rsidRPr="00F86612" w:rsidRDefault="00E312DD" w:rsidP="00E3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bottom w:val="single" w:sz="18" w:space="0" w:color="000000"/>
            </w:tcBorders>
            <w:vAlign w:val="center"/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2DD" w:rsidTr="00F86612">
        <w:trPr>
          <w:trHeight w:val="517"/>
        </w:trPr>
        <w:tc>
          <w:tcPr>
            <w:tcW w:w="423" w:type="dxa"/>
            <w:vMerge w:val="restart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П’</w:t>
            </w:r>
          </w:p>
          <w:p w:rsidR="00E312DD" w:rsidRPr="00F86612" w:rsidRDefault="00E312DD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E312DD" w:rsidRPr="00F86612" w:rsidRDefault="00E312DD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E312DD" w:rsidRPr="00F86612" w:rsidRDefault="00E312DD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E312DD" w:rsidRPr="00F86612" w:rsidRDefault="00E312DD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E312DD" w:rsidRPr="00F86612" w:rsidRDefault="00E312DD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  <w:p w:rsidR="00E312DD" w:rsidRPr="00F86612" w:rsidRDefault="00E312DD" w:rsidP="00F86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568" w:type="dxa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6" w:type="dxa"/>
            <w:tcBorders>
              <w:top w:val="single" w:sz="18" w:space="0" w:color="000000"/>
            </w:tcBorders>
            <w:vAlign w:val="center"/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18" w:space="0" w:color="000000"/>
            </w:tcBorders>
            <w:vAlign w:val="center"/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2DD" w:rsidTr="00F86612">
        <w:trPr>
          <w:trHeight w:val="397"/>
        </w:trPr>
        <w:tc>
          <w:tcPr>
            <w:tcW w:w="423" w:type="dxa"/>
            <w:vMerge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6" w:type="dxa"/>
            <w:vAlign w:val="center"/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2DD" w:rsidTr="00F86612">
        <w:trPr>
          <w:trHeight w:val="503"/>
        </w:trPr>
        <w:tc>
          <w:tcPr>
            <w:tcW w:w="423" w:type="dxa"/>
            <w:vMerge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6" w:type="dxa"/>
            <w:vAlign w:val="center"/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2DD" w:rsidTr="00F86612">
        <w:trPr>
          <w:trHeight w:val="531"/>
        </w:trPr>
        <w:tc>
          <w:tcPr>
            <w:tcW w:w="423" w:type="dxa"/>
            <w:vMerge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6" w:type="dxa"/>
            <w:tcBorders>
              <w:left w:val="single" w:sz="4" w:space="0" w:color="auto"/>
              <w:right w:val="single" w:sz="4" w:space="0" w:color="auto"/>
            </w:tcBorders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18" w:space="0" w:color="auto"/>
            </w:tcBorders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2DD" w:rsidTr="00F86612">
        <w:trPr>
          <w:trHeight w:val="531"/>
        </w:trPr>
        <w:tc>
          <w:tcPr>
            <w:tcW w:w="423" w:type="dxa"/>
            <w:vMerge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2DD" w:rsidTr="00876358">
        <w:trPr>
          <w:trHeight w:val="570"/>
        </w:trPr>
        <w:tc>
          <w:tcPr>
            <w:tcW w:w="423" w:type="dxa"/>
            <w:vMerge w:val="restart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E312DD" w:rsidRPr="00F86612" w:rsidRDefault="00E312DD" w:rsidP="00F8661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E312DD" w:rsidRPr="00F86612" w:rsidRDefault="00E312DD" w:rsidP="00F8661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E312DD" w:rsidRPr="00F86612" w:rsidRDefault="00E312DD" w:rsidP="00F8661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E312DD" w:rsidRPr="00F86612" w:rsidRDefault="00E312DD" w:rsidP="00F8661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E312DD" w:rsidRPr="00F86612" w:rsidRDefault="00E312DD" w:rsidP="00F8661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6" w:type="dxa"/>
            <w:vAlign w:val="center"/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2DD" w:rsidTr="00C314AB">
        <w:trPr>
          <w:trHeight w:val="555"/>
        </w:trPr>
        <w:tc>
          <w:tcPr>
            <w:tcW w:w="423" w:type="dxa"/>
            <w:vMerge/>
            <w:tcBorders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6" w:type="dxa"/>
            <w:vAlign w:val="center"/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512D3F" w:rsidRPr="005311B8" w:rsidRDefault="00E312DD" w:rsidP="0051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1B8">
              <w:rPr>
                <w:rFonts w:ascii="Times New Roman" w:hAnsi="Times New Roman" w:cs="Times New Roman"/>
                <w:sz w:val="20"/>
                <w:szCs w:val="20"/>
              </w:rPr>
              <w:t xml:space="preserve">Теорія та методика підготовки вчителя </w:t>
            </w:r>
            <w:r w:rsidR="00C8248D" w:rsidRPr="005311B8">
              <w:rPr>
                <w:rFonts w:ascii="Times New Roman" w:hAnsi="Times New Roman" w:cs="Times New Roman"/>
                <w:sz w:val="20"/>
                <w:szCs w:val="20"/>
              </w:rPr>
              <w:t>музичного мистецтва в Україні (л</w:t>
            </w:r>
            <w:r w:rsidR="00512D3F" w:rsidRPr="005311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312DD" w:rsidRPr="005311B8" w:rsidRDefault="005311B8" w:rsidP="0044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1B8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5311B8">
              <w:rPr>
                <w:rFonts w:ascii="Times New Roman" w:hAnsi="Times New Roman" w:cs="Times New Roman"/>
                <w:sz w:val="20"/>
                <w:szCs w:val="20"/>
              </w:rPr>
              <w:t>Жигаль</w:t>
            </w:r>
            <w:proofErr w:type="spellEnd"/>
            <w:r w:rsidRPr="005311B8">
              <w:rPr>
                <w:rFonts w:ascii="Times New Roman" w:hAnsi="Times New Roman" w:cs="Times New Roman"/>
                <w:sz w:val="20"/>
                <w:szCs w:val="20"/>
              </w:rPr>
              <w:t xml:space="preserve"> З. М.</w:t>
            </w:r>
          </w:p>
          <w:p w:rsidR="00173B79" w:rsidRPr="00F1052F" w:rsidRDefault="00DF17B3" w:rsidP="00531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1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73B79" w:rsidRPr="005311B8">
              <w:rPr>
                <w:rFonts w:ascii="Times New Roman" w:hAnsi="Times New Roman" w:cs="Times New Roman"/>
                <w:sz w:val="20"/>
                <w:szCs w:val="20"/>
              </w:rPr>
              <w:t>нлайн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312DD" w:rsidTr="00566A05">
        <w:trPr>
          <w:trHeight w:val="360"/>
        </w:trPr>
        <w:tc>
          <w:tcPr>
            <w:tcW w:w="423" w:type="dxa"/>
            <w:vMerge/>
            <w:tcBorders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6" w:type="dxa"/>
            <w:vMerge w:val="restart"/>
            <w:vAlign w:val="center"/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312DD" w:rsidRPr="00104A85" w:rsidRDefault="00E312DD" w:rsidP="0056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A85">
              <w:rPr>
                <w:rFonts w:ascii="Times New Roman" w:hAnsi="Times New Roman" w:cs="Times New Roman"/>
                <w:sz w:val="20"/>
                <w:szCs w:val="20"/>
              </w:rPr>
              <w:t>Методика загальної освіти (л)</w:t>
            </w:r>
          </w:p>
          <w:p w:rsidR="00E312DD" w:rsidRDefault="00E312DD" w:rsidP="0056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A85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04A85">
              <w:rPr>
                <w:rFonts w:ascii="Times New Roman" w:hAnsi="Times New Roman" w:cs="Times New Roman"/>
                <w:sz w:val="20"/>
                <w:szCs w:val="20"/>
              </w:rPr>
              <w:t>Караманов</w:t>
            </w:r>
            <w:proofErr w:type="spellEnd"/>
            <w:r w:rsidRPr="00104A8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173B79" w:rsidRPr="00104A85" w:rsidRDefault="00173B79" w:rsidP="0056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</w:tr>
      <w:tr w:rsidR="00E312DD" w:rsidTr="00566A05">
        <w:trPr>
          <w:trHeight w:val="420"/>
        </w:trPr>
        <w:tc>
          <w:tcPr>
            <w:tcW w:w="423" w:type="dxa"/>
            <w:vMerge/>
            <w:tcBorders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6" w:type="dxa"/>
            <w:vMerge/>
            <w:vAlign w:val="center"/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512D3F" w:rsidRPr="005311B8" w:rsidRDefault="00E312DD" w:rsidP="0051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1B8">
              <w:rPr>
                <w:rFonts w:ascii="Times New Roman" w:hAnsi="Times New Roman" w:cs="Times New Roman"/>
                <w:sz w:val="20"/>
                <w:szCs w:val="20"/>
              </w:rPr>
              <w:t xml:space="preserve">Теорія та методика підготовки вчителя </w:t>
            </w:r>
            <w:r w:rsidR="00C8248D" w:rsidRPr="005311B8">
              <w:rPr>
                <w:rFonts w:ascii="Times New Roman" w:hAnsi="Times New Roman" w:cs="Times New Roman"/>
                <w:sz w:val="20"/>
                <w:szCs w:val="20"/>
              </w:rPr>
              <w:t>музичного мистецтва в Україні (л</w:t>
            </w:r>
            <w:r w:rsidR="00512D3F" w:rsidRPr="005311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312DD" w:rsidRPr="005311B8" w:rsidRDefault="005311B8" w:rsidP="0044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1B8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5311B8">
              <w:rPr>
                <w:rFonts w:ascii="Times New Roman" w:hAnsi="Times New Roman" w:cs="Times New Roman"/>
                <w:sz w:val="20"/>
                <w:szCs w:val="20"/>
              </w:rPr>
              <w:t>Жигаль</w:t>
            </w:r>
            <w:proofErr w:type="spellEnd"/>
            <w:r w:rsidRPr="005311B8"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  <w:p w:rsidR="00C8248D" w:rsidRPr="00104A85" w:rsidRDefault="00C8248D" w:rsidP="0044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1B8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</w:tr>
      <w:tr w:rsidR="00E312DD" w:rsidTr="00D44643">
        <w:trPr>
          <w:trHeight w:val="561"/>
        </w:trPr>
        <w:tc>
          <w:tcPr>
            <w:tcW w:w="423" w:type="dxa"/>
            <w:vMerge/>
            <w:tcBorders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6" w:type="dxa"/>
            <w:vAlign w:val="center"/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E312DD" w:rsidRPr="00566A05" w:rsidRDefault="00E312DD" w:rsidP="0056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2DD" w:rsidTr="00F86612">
        <w:trPr>
          <w:trHeight w:val="531"/>
        </w:trPr>
        <w:tc>
          <w:tcPr>
            <w:tcW w:w="423" w:type="dxa"/>
            <w:vMerge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6" w:type="dxa"/>
            <w:tcBorders>
              <w:bottom w:val="single" w:sz="18" w:space="0" w:color="000000"/>
            </w:tcBorders>
            <w:vAlign w:val="center"/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18" w:space="0" w:color="000000"/>
            </w:tcBorders>
            <w:vAlign w:val="center"/>
          </w:tcPr>
          <w:p w:rsidR="00E312DD" w:rsidRPr="00F86612" w:rsidRDefault="00E312DD" w:rsidP="00F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02BF" w:rsidRPr="00F1052F" w:rsidRDefault="00DE02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02BF" w:rsidRPr="00F1052F" w:rsidRDefault="00DE02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02BF" w:rsidRDefault="00DE02BF">
      <w:r>
        <w:rPr>
          <w:rFonts w:ascii="Times New Roman" w:hAnsi="Times New Roman" w:cs="Times New Roman"/>
          <w:sz w:val="24"/>
          <w:szCs w:val="24"/>
        </w:rPr>
        <w:t>Декан факультету культури і мистецтв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доц. ЦИГАНИК М.І.</w:t>
      </w:r>
    </w:p>
    <w:sectPr w:rsidR="00DE02BF" w:rsidSect="000B3453">
      <w:pgSz w:w="16838" w:h="11906" w:orient="landscape"/>
      <w:pgMar w:top="426" w:right="850" w:bottom="850" w:left="850" w:header="708" w:footer="708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52D77"/>
    <w:rsid w:val="0001786D"/>
    <w:rsid w:val="00067364"/>
    <w:rsid w:val="00073E3B"/>
    <w:rsid w:val="000B3453"/>
    <w:rsid w:val="00104A85"/>
    <w:rsid w:val="00173B79"/>
    <w:rsid w:val="001A46E3"/>
    <w:rsid w:val="00202B75"/>
    <w:rsid w:val="00234FEB"/>
    <w:rsid w:val="002413DD"/>
    <w:rsid w:val="00272393"/>
    <w:rsid w:val="002C6EDF"/>
    <w:rsid w:val="002E6432"/>
    <w:rsid w:val="002F3511"/>
    <w:rsid w:val="00311D5B"/>
    <w:rsid w:val="00331345"/>
    <w:rsid w:val="003561D4"/>
    <w:rsid w:val="00442E87"/>
    <w:rsid w:val="00460156"/>
    <w:rsid w:val="004A1758"/>
    <w:rsid w:val="004A2AB6"/>
    <w:rsid w:val="00512D3F"/>
    <w:rsid w:val="00524336"/>
    <w:rsid w:val="005311B8"/>
    <w:rsid w:val="00566A05"/>
    <w:rsid w:val="005937B2"/>
    <w:rsid w:val="00602D52"/>
    <w:rsid w:val="006413AC"/>
    <w:rsid w:val="00682B61"/>
    <w:rsid w:val="00690B0B"/>
    <w:rsid w:val="006E7E03"/>
    <w:rsid w:val="00713AB8"/>
    <w:rsid w:val="00750BED"/>
    <w:rsid w:val="0076037F"/>
    <w:rsid w:val="00843AC1"/>
    <w:rsid w:val="008755DA"/>
    <w:rsid w:val="008B0374"/>
    <w:rsid w:val="008D6173"/>
    <w:rsid w:val="008F3067"/>
    <w:rsid w:val="0090374C"/>
    <w:rsid w:val="009926F2"/>
    <w:rsid w:val="00996EE6"/>
    <w:rsid w:val="009D381F"/>
    <w:rsid w:val="009F26E9"/>
    <w:rsid w:val="00A77D3F"/>
    <w:rsid w:val="00AD308B"/>
    <w:rsid w:val="00B1473D"/>
    <w:rsid w:val="00B61DFB"/>
    <w:rsid w:val="00BB0DB9"/>
    <w:rsid w:val="00BC5667"/>
    <w:rsid w:val="00BE6993"/>
    <w:rsid w:val="00C52D77"/>
    <w:rsid w:val="00C64DC6"/>
    <w:rsid w:val="00C8248D"/>
    <w:rsid w:val="00D44549"/>
    <w:rsid w:val="00DE02BF"/>
    <w:rsid w:val="00DF17B3"/>
    <w:rsid w:val="00E01D19"/>
    <w:rsid w:val="00E1373A"/>
    <w:rsid w:val="00E312DD"/>
    <w:rsid w:val="00F1052F"/>
    <w:rsid w:val="00F45978"/>
    <w:rsid w:val="00F8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53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B34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0B34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0B34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B34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B345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0B34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13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413D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413D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413D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2413D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2413DD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0B3453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0B34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 Знак"/>
    <w:link w:val="a3"/>
    <w:uiPriority w:val="99"/>
    <w:locked/>
    <w:rsid w:val="002413DD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4A175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character" w:customStyle="1" w:styleId="a6">
    <w:name w:val="Верхній колонтитул Знак"/>
    <w:link w:val="a5"/>
    <w:uiPriority w:val="99"/>
    <w:locked/>
    <w:rsid w:val="004A1758"/>
    <w:rPr>
      <w:rFonts w:ascii="Times New Roman" w:hAnsi="Times New Roman" w:cs="Times New Roman"/>
      <w:kern w:val="0"/>
      <w:sz w:val="18"/>
      <w:szCs w:val="18"/>
      <w:lang w:val="ru-RU" w:eastAsia="ru-RU"/>
    </w:rPr>
  </w:style>
  <w:style w:type="table" w:styleId="a7">
    <w:name w:val="Table Grid"/>
    <w:basedOn w:val="a1"/>
    <w:uiPriority w:val="99"/>
    <w:rsid w:val="004A1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99"/>
    <w:qFormat/>
    <w:rsid w:val="000B345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9">
    <w:name w:val="Підзаголовок Знак"/>
    <w:link w:val="a8"/>
    <w:uiPriority w:val="99"/>
    <w:locked/>
    <w:rsid w:val="002413DD"/>
    <w:rPr>
      <w:rFonts w:ascii="Cambria" w:hAnsi="Cambria" w:cs="Times New Roman"/>
      <w:sz w:val="24"/>
      <w:szCs w:val="24"/>
    </w:rPr>
  </w:style>
  <w:style w:type="table" w:customStyle="1" w:styleId="aa">
    <w:name w:val="Стиль"/>
    <w:basedOn w:val="TableNormal1"/>
    <w:uiPriority w:val="99"/>
    <w:rsid w:val="000B345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Стиль1"/>
    <w:basedOn w:val="TableNormal1"/>
    <w:uiPriority w:val="99"/>
    <w:rsid w:val="000B345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1610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Лисенко Дана</dc:creator>
  <cp:lastModifiedBy>hp</cp:lastModifiedBy>
  <cp:revision>21</cp:revision>
  <dcterms:created xsi:type="dcterms:W3CDTF">2024-08-18T20:43:00Z</dcterms:created>
  <dcterms:modified xsi:type="dcterms:W3CDTF">2024-08-30T08:38:00Z</dcterms:modified>
</cp:coreProperties>
</file>