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E321" w14:textId="22D0F204" w:rsidR="009333B7" w:rsidRDefault="009333B7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1AAE24" w14:textId="77777777" w:rsidR="00691E52" w:rsidRPr="00691E52" w:rsidRDefault="00691E52" w:rsidP="00691E52">
      <w:pPr>
        <w:widowControl w:val="0"/>
        <w:spacing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8"/>
          <w:lang w:val="uk-UA"/>
        </w:rPr>
      </w:pPr>
      <w:r w:rsidRPr="00691E52">
        <w:rPr>
          <w:rFonts w:ascii="Georgia" w:eastAsia="Times New Roman" w:hAnsi="Georgia" w:cs="Times New Roman"/>
          <w:b/>
          <w:color w:val="002060"/>
          <w:sz w:val="28"/>
          <w:szCs w:val="28"/>
        </w:rPr>
        <w:t xml:space="preserve">Факультет </w:t>
      </w:r>
      <w:r w:rsidRPr="00691E52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>культури і мистецтв</w:t>
      </w:r>
    </w:p>
    <w:p w14:paraId="51976063" w14:textId="77777777" w:rsidR="00691E52" w:rsidRPr="00691E52" w:rsidRDefault="00691E52" w:rsidP="00691E52">
      <w:pPr>
        <w:widowControl w:val="0"/>
        <w:spacing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691E52">
        <w:rPr>
          <w:rFonts w:ascii="Georgia" w:eastAsia="Times New Roman" w:hAnsi="Georgia" w:cs="Times New Roman"/>
          <w:b/>
          <w:color w:val="002060"/>
          <w:sz w:val="28"/>
          <w:szCs w:val="28"/>
        </w:rPr>
        <w:t>Львівського національного університету імені Івана Франка</w:t>
      </w:r>
    </w:p>
    <w:p w14:paraId="44E15473" w14:textId="1371A72E" w:rsidR="00691E52" w:rsidRDefault="00691E5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A275CAA" w14:textId="77777777" w:rsidR="00691E52" w:rsidRDefault="00691E5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14A3450" w14:textId="300E8CA2" w:rsidR="00E8177C" w:rsidRDefault="009201FA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344">
        <w:rPr>
          <w:rFonts w:ascii="Times New Roman" w:eastAsia="Times New Roman" w:hAnsi="Times New Roman" w:cs="Times New Roman"/>
          <w:noProof/>
          <w:color w:val="050505"/>
          <w:sz w:val="28"/>
          <w:szCs w:val="28"/>
        </w:rPr>
        <w:drawing>
          <wp:inline distT="0" distB="0" distL="0" distR="0" wp14:anchorId="393602C3" wp14:editId="6814B97F">
            <wp:extent cx="5505450" cy="3324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5DB6B" w14:textId="77777777" w:rsidR="00E8177C" w:rsidRDefault="00E8177C" w:rsidP="00691E52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51DEF2" w14:textId="77777777" w:rsidR="00691E52" w:rsidRDefault="00691E52" w:rsidP="00691E52">
      <w:pPr>
        <w:widowControl w:val="0"/>
        <w:spacing w:line="240" w:lineRule="auto"/>
        <w:jc w:val="center"/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</w:pPr>
    </w:p>
    <w:p w14:paraId="3B799E83" w14:textId="77777777" w:rsidR="00691E52" w:rsidRPr="00691E52" w:rsidRDefault="00691E52" w:rsidP="00691E52">
      <w:pPr>
        <w:widowControl w:val="0"/>
        <w:spacing w:line="240" w:lineRule="auto"/>
        <w:jc w:val="center"/>
        <w:rPr>
          <w:rFonts w:ascii="Georgia" w:eastAsia="Times New Roman" w:hAnsi="Georgia" w:cs="Times New Roman"/>
          <w:b/>
          <w:color w:val="1F497D"/>
          <w:sz w:val="32"/>
          <w:szCs w:val="32"/>
        </w:rPr>
      </w:pPr>
      <w:r w:rsidRPr="00691E52">
        <w:rPr>
          <w:rFonts w:ascii="Georgia" w:eastAsia="Times New Roman" w:hAnsi="Georgia" w:cs="Times New Roman"/>
          <w:b/>
          <w:color w:val="1F497D"/>
          <w:sz w:val="32"/>
          <w:szCs w:val="32"/>
        </w:rPr>
        <w:t xml:space="preserve">ПРОГРАМА </w:t>
      </w:r>
    </w:p>
    <w:p w14:paraId="0CC6A376" w14:textId="77777777" w:rsidR="00691E52" w:rsidRDefault="00691E52" w:rsidP="00691E52">
      <w:pPr>
        <w:widowControl w:val="0"/>
        <w:spacing w:line="240" w:lineRule="auto"/>
        <w:jc w:val="center"/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</w:pPr>
    </w:p>
    <w:p w14:paraId="7AC95BCA" w14:textId="49DCE1A6" w:rsidR="00E8177C" w:rsidRPr="00691E52" w:rsidRDefault="00EA1D2E" w:rsidP="00691E52">
      <w:pPr>
        <w:widowControl w:val="0"/>
        <w:spacing w:line="360" w:lineRule="auto"/>
        <w:jc w:val="center"/>
        <w:rPr>
          <w:rFonts w:ascii="Georgia" w:eastAsia="Times New Roman" w:hAnsi="Georgia" w:cs="Times New Roman"/>
          <w:color w:val="002060"/>
          <w:sz w:val="28"/>
          <w:szCs w:val="28"/>
          <w:lang w:val="uk-UA"/>
        </w:rPr>
      </w:pPr>
      <w:r w:rsidRPr="00691E52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>І</w:t>
      </w:r>
      <w:r w:rsidR="000D241F" w:rsidRPr="00691E52">
        <w:rPr>
          <w:rFonts w:ascii="Georgia" w:eastAsia="Times New Roman" w:hAnsi="Georgia" w:cs="Times New Roman"/>
          <w:b/>
          <w:color w:val="002060"/>
          <w:sz w:val="28"/>
          <w:szCs w:val="28"/>
        </w:rPr>
        <w:t>-</w:t>
      </w:r>
      <w:proofErr w:type="spellStart"/>
      <w:r w:rsidR="00691E52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>шої</w:t>
      </w:r>
      <w:proofErr w:type="spellEnd"/>
      <w:r w:rsidR="000D241F" w:rsidRPr="00691E52">
        <w:rPr>
          <w:rFonts w:ascii="Georgia" w:eastAsia="Times New Roman" w:hAnsi="Georgia" w:cs="Times New Roman"/>
          <w:b/>
          <w:color w:val="002060"/>
          <w:sz w:val="28"/>
          <w:szCs w:val="28"/>
        </w:rPr>
        <w:t xml:space="preserve"> </w:t>
      </w:r>
      <w:r w:rsidR="00190E98" w:rsidRPr="00691E52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>ОСІНН</w:t>
      </w:r>
      <w:r w:rsidR="00691E52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>ЬОЇ</w:t>
      </w:r>
      <w:r w:rsidR="00190E98" w:rsidRPr="00691E52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 xml:space="preserve"> </w:t>
      </w:r>
      <w:r w:rsidR="000D241F" w:rsidRPr="00691E52">
        <w:rPr>
          <w:rFonts w:ascii="Georgia" w:eastAsia="Times New Roman" w:hAnsi="Georgia" w:cs="Times New Roman"/>
          <w:b/>
          <w:color w:val="002060"/>
          <w:sz w:val="28"/>
          <w:szCs w:val="28"/>
        </w:rPr>
        <w:t>ШКОЛ</w:t>
      </w:r>
      <w:r w:rsidR="00691E52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>И</w:t>
      </w:r>
    </w:p>
    <w:p w14:paraId="19D3521D" w14:textId="14BB6A4C" w:rsidR="00E8177C" w:rsidRPr="00691E52" w:rsidRDefault="009201FA" w:rsidP="00691E52">
      <w:pPr>
        <w:widowControl w:val="0"/>
        <w:spacing w:line="360" w:lineRule="auto"/>
        <w:jc w:val="center"/>
        <w:rPr>
          <w:rFonts w:ascii="Georgia" w:eastAsia="Times New Roman" w:hAnsi="Georgia" w:cs="Times New Roman"/>
          <w:b/>
          <w:color w:val="002060"/>
          <w:sz w:val="28"/>
          <w:szCs w:val="28"/>
        </w:rPr>
      </w:pPr>
      <w:r w:rsidRPr="00691E52">
        <w:rPr>
          <w:rFonts w:ascii="Georgia" w:eastAsia="Times New Roman" w:hAnsi="Georgia" w:cs="Times New Roman"/>
          <w:b/>
          <w:color w:val="002060"/>
          <w:sz w:val="28"/>
          <w:szCs w:val="28"/>
        </w:rPr>
        <w:t>«</w:t>
      </w:r>
      <w:r w:rsidRPr="00691E52">
        <w:rPr>
          <w:rFonts w:ascii="Georgia" w:hAnsi="Georgia" w:cs="Times New Roman"/>
          <w:b/>
          <w:color w:val="002060"/>
          <w:sz w:val="28"/>
          <w:szCs w:val="28"/>
        </w:rPr>
        <w:t>«КРЕАТИВНІ ІНДУСТРІЇ: ЄВРОПЕЙСЬКИЙ ДОСВІД</w:t>
      </w:r>
      <w:r w:rsidRPr="00691E52">
        <w:rPr>
          <w:rFonts w:ascii="Georgia" w:eastAsia="Times New Roman" w:hAnsi="Georgia" w:cs="Times New Roman"/>
          <w:b/>
          <w:color w:val="002060"/>
          <w:sz w:val="28"/>
          <w:szCs w:val="28"/>
        </w:rPr>
        <w:t>»</w:t>
      </w:r>
    </w:p>
    <w:p w14:paraId="75302EF7" w14:textId="77777777" w:rsidR="00691E52" w:rsidRDefault="00691E52" w:rsidP="00691E52">
      <w:pPr>
        <w:widowControl w:val="0"/>
        <w:spacing w:line="240" w:lineRule="auto"/>
        <w:jc w:val="center"/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</w:pPr>
    </w:p>
    <w:p w14:paraId="5B01F495" w14:textId="7ED2B9D5" w:rsidR="00E8177C" w:rsidRPr="00691E52" w:rsidRDefault="00190E98" w:rsidP="00691E52">
      <w:pPr>
        <w:widowControl w:val="0"/>
        <w:spacing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691E52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>17</w:t>
      </w:r>
      <w:r w:rsidR="000D241F" w:rsidRPr="00691E52">
        <w:rPr>
          <w:rFonts w:ascii="Georgia" w:eastAsia="Times New Roman" w:hAnsi="Georgia" w:cs="Times New Roman"/>
          <w:b/>
          <w:color w:val="002060"/>
          <w:sz w:val="28"/>
          <w:szCs w:val="28"/>
        </w:rPr>
        <w:t>-</w:t>
      </w:r>
      <w:r w:rsidR="00EA1D2E" w:rsidRPr="00691E52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>2</w:t>
      </w:r>
      <w:r w:rsidRPr="00691E52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>9</w:t>
      </w:r>
      <w:r w:rsidR="000D241F" w:rsidRPr="00691E52">
        <w:rPr>
          <w:rFonts w:ascii="Georgia" w:eastAsia="Times New Roman" w:hAnsi="Georgia" w:cs="Times New Roman"/>
          <w:b/>
          <w:color w:val="002060"/>
          <w:sz w:val="28"/>
          <w:szCs w:val="28"/>
        </w:rPr>
        <w:t xml:space="preserve"> </w:t>
      </w:r>
      <w:r w:rsidRPr="00691E52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 xml:space="preserve">жовтня </w:t>
      </w:r>
      <w:r w:rsidR="000D241F" w:rsidRPr="00691E52">
        <w:rPr>
          <w:rFonts w:ascii="Georgia" w:eastAsia="Times New Roman" w:hAnsi="Georgia" w:cs="Times New Roman"/>
          <w:b/>
          <w:color w:val="002060"/>
          <w:sz w:val="28"/>
          <w:szCs w:val="28"/>
        </w:rPr>
        <w:t>202</w:t>
      </w:r>
      <w:r w:rsidR="00EA1D2E" w:rsidRPr="00691E52">
        <w:rPr>
          <w:rFonts w:ascii="Georgia" w:eastAsia="Times New Roman" w:hAnsi="Georgia" w:cs="Times New Roman"/>
          <w:b/>
          <w:color w:val="002060"/>
          <w:sz w:val="28"/>
          <w:szCs w:val="28"/>
          <w:lang w:val="uk-UA"/>
        </w:rPr>
        <w:t>2</w:t>
      </w:r>
      <w:r w:rsidR="000D241F" w:rsidRPr="00691E52">
        <w:rPr>
          <w:rFonts w:ascii="Georgia" w:eastAsia="Times New Roman" w:hAnsi="Georgia" w:cs="Times New Roman"/>
          <w:b/>
          <w:color w:val="002060"/>
          <w:sz w:val="28"/>
          <w:szCs w:val="28"/>
        </w:rPr>
        <w:t xml:space="preserve"> року   </w:t>
      </w:r>
    </w:p>
    <w:p w14:paraId="7510CDFE" w14:textId="77777777" w:rsidR="00E8177C" w:rsidRPr="00691E52" w:rsidRDefault="00E8177C" w:rsidP="00691E52">
      <w:pPr>
        <w:widowControl w:val="0"/>
        <w:spacing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8"/>
        </w:rPr>
      </w:pPr>
    </w:p>
    <w:p w14:paraId="70F1731B" w14:textId="77777777" w:rsidR="009201FA" w:rsidRPr="00691E52" w:rsidRDefault="009201FA" w:rsidP="00691E52">
      <w:pPr>
        <w:tabs>
          <w:tab w:val="left" w:pos="7655"/>
        </w:tabs>
        <w:spacing w:line="240" w:lineRule="auto"/>
        <w:jc w:val="center"/>
        <w:rPr>
          <w:rFonts w:ascii="Georgia" w:hAnsi="Georgia"/>
          <w:b/>
          <w:color w:val="002060"/>
          <w:sz w:val="28"/>
          <w:szCs w:val="28"/>
          <w:shd w:val="clear" w:color="auto" w:fill="FFFFFF"/>
        </w:rPr>
      </w:pPr>
    </w:p>
    <w:p w14:paraId="3CFEBBE4" w14:textId="1F328A54" w:rsidR="009201FA" w:rsidRPr="00691E52" w:rsidRDefault="009201FA" w:rsidP="00691E52">
      <w:pPr>
        <w:tabs>
          <w:tab w:val="left" w:pos="7655"/>
        </w:tabs>
        <w:spacing w:line="240" w:lineRule="auto"/>
        <w:jc w:val="center"/>
        <w:rPr>
          <w:rFonts w:ascii="Georgia" w:hAnsi="Georgia"/>
          <w:color w:val="002060"/>
          <w:sz w:val="28"/>
          <w:szCs w:val="28"/>
        </w:rPr>
      </w:pPr>
      <w:r w:rsidRPr="00691E52">
        <w:rPr>
          <w:rFonts w:ascii="Georgia" w:hAnsi="Georgia"/>
          <w:color w:val="002060"/>
          <w:sz w:val="28"/>
          <w:szCs w:val="28"/>
        </w:rPr>
        <w:t xml:space="preserve">на платформі </w:t>
      </w:r>
      <w:r w:rsidRPr="00691E52">
        <w:rPr>
          <w:rFonts w:ascii="Georgia" w:hAnsi="Georgia"/>
          <w:color w:val="002060"/>
          <w:sz w:val="28"/>
          <w:szCs w:val="28"/>
          <w:lang w:val="en-US"/>
        </w:rPr>
        <w:t>ZOOM</w:t>
      </w:r>
      <w:r w:rsidRPr="00691E52">
        <w:rPr>
          <w:rFonts w:ascii="Georgia" w:hAnsi="Georgia"/>
          <w:color w:val="002060"/>
          <w:sz w:val="28"/>
          <w:szCs w:val="28"/>
        </w:rPr>
        <w:t xml:space="preserve"> </w:t>
      </w:r>
      <w:r w:rsidRPr="00691E52">
        <w:rPr>
          <w:rFonts w:ascii="Georgia" w:hAnsi="Georgia"/>
          <w:bCs/>
          <w:color w:val="002060"/>
          <w:sz w:val="28"/>
          <w:szCs w:val="28"/>
          <w:shd w:val="clear" w:color="auto" w:fill="FFFFFF"/>
        </w:rPr>
        <w:t>https://us05web.zoom.us/j/6346631378?pwd=Mm5SZmQ4amlmWVVUU1o4SW44bGpvdz09</w:t>
      </w:r>
    </w:p>
    <w:p w14:paraId="137AF924" w14:textId="77777777" w:rsidR="009201FA" w:rsidRPr="00691E52" w:rsidRDefault="009201FA" w:rsidP="00691E52">
      <w:pPr>
        <w:spacing w:line="240" w:lineRule="auto"/>
        <w:jc w:val="center"/>
        <w:rPr>
          <w:rFonts w:ascii="Georgia" w:hAnsi="Georgia"/>
          <w:b/>
          <w:bCs/>
          <w:color w:val="002060"/>
          <w:sz w:val="28"/>
          <w:szCs w:val="28"/>
        </w:rPr>
      </w:pPr>
    </w:p>
    <w:p w14:paraId="44295A91" w14:textId="0D7B3F51" w:rsidR="00E8177C" w:rsidRDefault="00E8177C" w:rsidP="00691E52">
      <w:pPr>
        <w:widowControl w:val="0"/>
        <w:spacing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8"/>
        </w:rPr>
      </w:pPr>
    </w:p>
    <w:p w14:paraId="4C38B2B5" w14:textId="362CB102" w:rsidR="00691E52" w:rsidRDefault="00691E52" w:rsidP="00691E52">
      <w:pPr>
        <w:widowControl w:val="0"/>
        <w:spacing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8"/>
        </w:rPr>
      </w:pPr>
    </w:p>
    <w:p w14:paraId="6B8F58BD" w14:textId="754C41A5" w:rsidR="00691E52" w:rsidRDefault="00691E52" w:rsidP="00691E52">
      <w:pPr>
        <w:widowControl w:val="0"/>
        <w:spacing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8"/>
        </w:rPr>
      </w:pPr>
    </w:p>
    <w:p w14:paraId="097F41DE" w14:textId="720E9CEA" w:rsidR="00691E52" w:rsidRDefault="00691E52" w:rsidP="00691E52">
      <w:pPr>
        <w:widowControl w:val="0"/>
        <w:spacing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8"/>
        </w:rPr>
      </w:pPr>
    </w:p>
    <w:p w14:paraId="35A6B0D9" w14:textId="77777777" w:rsidR="00691E52" w:rsidRPr="00691E52" w:rsidRDefault="00691E52" w:rsidP="00691E52">
      <w:pPr>
        <w:widowControl w:val="0"/>
        <w:spacing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8"/>
        </w:rPr>
      </w:pPr>
    </w:p>
    <w:p w14:paraId="5883AFAB" w14:textId="2C74415F" w:rsidR="00691E52" w:rsidRPr="00691E52" w:rsidRDefault="00691E52" w:rsidP="00691E52">
      <w:pPr>
        <w:tabs>
          <w:tab w:val="left" w:pos="7655"/>
        </w:tabs>
        <w:spacing w:line="240" w:lineRule="auto"/>
        <w:jc w:val="center"/>
        <w:rPr>
          <w:rFonts w:ascii="Georgia" w:hAnsi="Georgia"/>
          <w:b/>
          <w:color w:val="002060"/>
          <w:sz w:val="28"/>
          <w:szCs w:val="28"/>
        </w:rPr>
      </w:pPr>
      <w:r w:rsidRPr="00691E52">
        <w:rPr>
          <w:rFonts w:ascii="Georgia" w:hAnsi="Georgia"/>
          <w:b/>
          <w:color w:val="002060"/>
          <w:sz w:val="28"/>
          <w:szCs w:val="28"/>
          <w:lang w:val="uk-UA"/>
        </w:rPr>
        <w:t xml:space="preserve">осіння школа проводиться в рамках </w:t>
      </w:r>
      <w:proofErr w:type="spellStart"/>
      <w:r w:rsidRPr="00691E52">
        <w:rPr>
          <w:rFonts w:ascii="Georgia" w:hAnsi="Georgia"/>
          <w:b/>
          <w:color w:val="002060"/>
          <w:sz w:val="28"/>
          <w:szCs w:val="28"/>
        </w:rPr>
        <w:t>проєкт</w:t>
      </w:r>
      <w:proofErr w:type="spellEnd"/>
      <w:r w:rsidRPr="00691E52">
        <w:rPr>
          <w:rFonts w:ascii="Georgia" w:hAnsi="Georgia"/>
          <w:b/>
          <w:color w:val="002060"/>
          <w:sz w:val="28"/>
          <w:szCs w:val="28"/>
          <w:lang w:val="uk-UA"/>
        </w:rPr>
        <w:t xml:space="preserve">у, який </w:t>
      </w:r>
      <w:r w:rsidRPr="00691E52">
        <w:rPr>
          <w:rFonts w:ascii="Georgia" w:hAnsi="Georgia"/>
          <w:b/>
          <w:color w:val="002060"/>
          <w:sz w:val="28"/>
          <w:szCs w:val="28"/>
        </w:rPr>
        <w:t xml:space="preserve"> реалізується за підтримки Європейського Союзу в рамках </w:t>
      </w:r>
    </w:p>
    <w:p w14:paraId="01845581" w14:textId="4EF711E8" w:rsidR="00E8177C" w:rsidRPr="00691E52" w:rsidRDefault="00691E52" w:rsidP="00691E52">
      <w:pPr>
        <w:widowControl w:val="0"/>
        <w:spacing w:line="240" w:lineRule="auto"/>
        <w:jc w:val="center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691E52">
        <w:rPr>
          <w:rFonts w:ascii="Georgia" w:hAnsi="Georgia"/>
          <w:b/>
          <w:color w:val="002060"/>
          <w:sz w:val="28"/>
          <w:szCs w:val="28"/>
        </w:rPr>
        <w:t>Модуля Жана Моне програми «Еразмус+»</w:t>
      </w:r>
    </w:p>
    <w:p w14:paraId="4CD0EDC2" w14:textId="588C1F86" w:rsidR="00E8177C" w:rsidRPr="00691E52" w:rsidRDefault="00E8177C" w:rsidP="001535A7">
      <w:pPr>
        <w:widowControl w:val="0"/>
        <w:spacing w:line="240" w:lineRule="auto"/>
        <w:rPr>
          <w:rFonts w:ascii="Georgia" w:eastAsia="Times New Roman" w:hAnsi="Georgia" w:cs="Times New Roman"/>
          <w:b/>
          <w:color w:val="1F497D"/>
          <w:sz w:val="36"/>
          <w:szCs w:val="36"/>
        </w:rPr>
      </w:pPr>
    </w:p>
    <w:tbl>
      <w:tblPr>
        <w:tblStyle w:val="a5"/>
        <w:tblpPr w:leftFromText="180" w:rightFromText="180" w:vertAnchor="text" w:tblpY="1"/>
        <w:tblOverlap w:val="never"/>
        <w:tblW w:w="97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30"/>
        <w:gridCol w:w="7890"/>
      </w:tblGrid>
      <w:tr w:rsidR="00E8177C" w14:paraId="4E627E74" w14:textId="77777777" w:rsidTr="009333B7">
        <w:tc>
          <w:tcPr>
            <w:tcW w:w="1830" w:type="dxa"/>
          </w:tcPr>
          <w:p w14:paraId="35C23EE4" w14:textId="77777777" w:rsidR="00E8177C" w:rsidRDefault="00E8177C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6CBE36" w14:textId="77777777" w:rsidR="009333B7" w:rsidRDefault="009333B7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774862D" w14:textId="77777777" w:rsidR="009333B7" w:rsidRDefault="009333B7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75D068" w14:textId="77777777" w:rsidR="009333B7" w:rsidRDefault="009333B7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344589" w14:textId="77777777" w:rsidR="001535A7" w:rsidRDefault="001535A7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9DBB06" w14:textId="4FADC30F" w:rsidR="009333B7" w:rsidRPr="009333B7" w:rsidRDefault="009333B7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Понеділ</w:t>
            </w:r>
            <w:r w:rsidRPr="009333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ок</w:t>
            </w:r>
            <w:r w:rsidRPr="009333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17 жовтня</w:t>
            </w:r>
          </w:p>
          <w:tbl>
            <w:tblPr>
              <w:tblW w:w="9720" w:type="dxa"/>
              <w:tblLayout w:type="fixed"/>
              <w:tblLook w:val="04A0" w:firstRow="1" w:lastRow="0" w:firstColumn="1" w:lastColumn="0" w:noHBand="0" w:noVBand="1"/>
            </w:tblPr>
            <w:tblGrid>
              <w:gridCol w:w="9720"/>
            </w:tblGrid>
            <w:tr w:rsidR="009333B7" w:rsidRPr="009333B7" w14:paraId="74560EC2" w14:textId="77777777" w:rsidTr="00AA01A0">
              <w:tc>
                <w:tcPr>
                  <w:tcW w:w="9720" w:type="dxa"/>
                  <w:hideMark/>
                </w:tcPr>
                <w:p w14:paraId="071CBB9C" w14:textId="1F3343AD" w:rsidR="009333B7" w:rsidRPr="009333B7" w:rsidRDefault="009333B7" w:rsidP="00625622">
                  <w:pPr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AA01A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5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:0</w:t>
                  </w:r>
                  <w:r w:rsidR="00AA01A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5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-1</w:t>
                  </w:r>
                  <w:r w:rsidR="00AA01A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6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:2</w:t>
                  </w:r>
                  <w:r w:rsidR="00AA01A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9333B7" w:rsidRPr="009333B7" w14:paraId="61B76644" w14:textId="77777777" w:rsidTr="00AA01A0">
              <w:trPr>
                <w:trHeight w:val="621"/>
              </w:trPr>
              <w:tc>
                <w:tcPr>
                  <w:tcW w:w="9720" w:type="dxa"/>
                  <w:hideMark/>
                </w:tcPr>
                <w:p w14:paraId="0A8386B7" w14:textId="77777777" w:rsidR="00AA01A0" w:rsidRDefault="00AA01A0" w:rsidP="00625622">
                  <w:pPr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40607AE5" w14:textId="77777777" w:rsidR="00AA01A0" w:rsidRDefault="00AA01A0" w:rsidP="00625622">
                  <w:pPr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459EE645" w14:textId="77777777" w:rsidR="00AA01A0" w:rsidRDefault="00AA01A0" w:rsidP="00625622">
                  <w:pPr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5E5799E2" w14:textId="4CFD2954" w:rsidR="009333B7" w:rsidRPr="009333B7" w:rsidRDefault="009333B7" w:rsidP="00625622">
                  <w:pPr>
                    <w:framePr w:hSpace="180" w:wrap="around" w:vAnchor="text" w:hAnchor="text" w:y="1"/>
                    <w:widowControl w:val="0"/>
                    <w:spacing w:line="240" w:lineRule="auto"/>
                    <w:suppressOverlap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AA01A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6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 w:rsidR="00AA01A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25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-1</w:t>
                  </w:r>
                  <w:r w:rsidR="00AA01A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6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 w:rsidR="00AA01A0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40</w:t>
                  </w:r>
                </w:p>
              </w:tc>
            </w:tr>
          </w:tbl>
          <w:p w14:paraId="1AB162D2" w14:textId="400369D1" w:rsidR="00AA01A0" w:rsidRDefault="00A828D9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A01A0"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 w:rsidR="00AA01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="00AA01A0"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AA01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40</w:t>
            </w:r>
            <w:r w:rsidR="00AA01A0"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 w:rsidR="00AA01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18</w:t>
            </w:r>
            <w:r w:rsidR="00AA01A0"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 w:rsidR="00AA01A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00</w:t>
            </w:r>
          </w:p>
        </w:tc>
        <w:tc>
          <w:tcPr>
            <w:tcW w:w="7890" w:type="dxa"/>
          </w:tcPr>
          <w:p w14:paraId="5E203FFA" w14:textId="77777777" w:rsidR="00691E52" w:rsidRDefault="00691E52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</w:pPr>
          </w:p>
          <w:p w14:paraId="58D2ACBA" w14:textId="53A30FD5" w:rsidR="009333B7" w:rsidRDefault="00EA5CFC" w:rsidP="00FC3A9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lastRenderedPageBreak/>
              <w:drawing>
                <wp:inline distT="114300" distB="114300" distL="114300" distR="114300" wp14:anchorId="5A6311B9" wp14:editId="25ABC9CA">
                  <wp:extent cx="2971800" cy="795338"/>
                  <wp:effectExtent l="0" t="0" r="0" b="0"/>
                  <wp:docPr id="5" name="image2.png" descr="Зображення, що містить текст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Зображення, що містить текст&#10;&#10;Автоматично згенерований опис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7953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FB9572C" w14:textId="2D5C809F" w:rsidR="00691E52" w:rsidRDefault="00691E52" w:rsidP="00FC3A94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1D7EE91" w14:textId="77777777" w:rsidR="001535A7" w:rsidRDefault="001535A7" w:rsidP="00FC3A94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347551" w14:textId="21617AD0" w:rsidR="00AA01A0" w:rsidRPr="00A828D9" w:rsidRDefault="00AA01A0" w:rsidP="00FC3A94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91E52">
              <w:rPr>
                <w:rFonts w:ascii="Times New Roman" w:eastAsiaTheme="minorHAnsi" w:hAnsi="Times New Roman" w:cs="Times New Roman"/>
                <w:i/>
                <w:iCs/>
                <w:color w:val="111111"/>
                <w:kern w:val="36"/>
                <w:sz w:val="28"/>
                <w:szCs w:val="28"/>
                <w:lang w:val="uk-UA"/>
              </w:rPr>
              <w:t>Лекція</w:t>
            </w:r>
            <w:r>
              <w:rPr>
                <w:rFonts w:ascii="Times New Roman" w:eastAsiaTheme="minorHAnsi" w:hAnsi="Times New Roman" w:cs="Times New Roman"/>
                <w:color w:val="111111"/>
                <w:kern w:val="36"/>
                <w:sz w:val="28"/>
                <w:szCs w:val="28"/>
                <w:lang w:val="uk-UA"/>
              </w:rPr>
              <w:t xml:space="preserve"> «</w:t>
            </w:r>
            <w:r w:rsidRPr="00AA01A0">
              <w:rPr>
                <w:rFonts w:ascii="Times New Roman" w:eastAsiaTheme="minorHAnsi" w:hAnsi="Times New Roman" w:cs="Times New Roman"/>
                <w:color w:val="111111"/>
                <w:kern w:val="36"/>
                <w:sz w:val="28"/>
                <w:szCs w:val="28"/>
                <w:lang w:val="uk-UA"/>
              </w:rPr>
              <w:t>Креативні індустрії як елемент стратегії постіндустріального розвитку Європи</w:t>
            </w:r>
            <w:r>
              <w:rPr>
                <w:rFonts w:ascii="Times New Roman" w:eastAsiaTheme="minorHAnsi" w:hAnsi="Times New Roman" w:cs="Times New Roman"/>
                <w:color w:val="111111"/>
                <w:kern w:val="36"/>
                <w:sz w:val="28"/>
                <w:szCs w:val="28"/>
                <w:lang w:val="uk-UA"/>
              </w:rPr>
              <w:t>».</w:t>
            </w:r>
            <w:r w:rsidRPr="00AA01A0">
              <w:rPr>
                <w:rFonts w:ascii="Times New Roman" w:eastAsiaTheme="minorHAnsi" w:hAnsi="Times New Roman" w:cs="Times New Roman"/>
                <w:bCs/>
                <w:color w:val="111111"/>
                <w:kern w:val="36"/>
                <w:sz w:val="28"/>
                <w:szCs w:val="28"/>
                <w:lang w:val="uk-UA"/>
              </w:rPr>
              <w:t xml:space="preserve"> </w:t>
            </w:r>
            <w:r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</w:t>
            </w:r>
            <w:r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021C7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021C7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77E01948" w14:textId="33B14C63" w:rsidR="00AA01A0" w:rsidRPr="00A828D9" w:rsidRDefault="009333B7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828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Перерва</w:t>
            </w:r>
          </w:p>
          <w:p w14:paraId="115A4054" w14:textId="33CC4F1A" w:rsidR="009333B7" w:rsidRPr="00021C7B" w:rsidRDefault="00021C7B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21C7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Відеолекція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«Ідеї, що змінюють світ».  З</w:t>
            </w:r>
            <w:proofErr w:type="spellStart"/>
            <w:r w:rsidRPr="00021C7B">
              <w:rPr>
                <w:rFonts w:ascii="Times New Roman" w:eastAsia="Times New Roman" w:hAnsi="Times New Roman" w:cs="Times New Roman"/>
                <w:sz w:val="28"/>
                <w:szCs w:val="28"/>
              </w:rPr>
              <w:t>асновниця</w:t>
            </w:r>
            <w:proofErr w:type="spellEnd"/>
            <w:r w:rsidRPr="00021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креативна директорка </w:t>
            </w:r>
            <w:proofErr w:type="spellStart"/>
            <w:r w:rsidRPr="00021C7B">
              <w:rPr>
                <w:rFonts w:ascii="Times New Roman" w:eastAsia="Times New Roman" w:hAnsi="Times New Roman" w:cs="Times New Roman"/>
                <w:sz w:val="28"/>
                <w:szCs w:val="28"/>
              </w:rPr>
              <w:t>Vandog</w:t>
            </w:r>
            <w:proofErr w:type="spellEnd"/>
            <w:r w:rsidRPr="00021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1C7B">
              <w:rPr>
                <w:rFonts w:ascii="Times New Roman" w:eastAsia="Times New Roman" w:hAnsi="Times New Roman" w:cs="Times New Roman"/>
                <w:sz w:val="28"/>
                <w:szCs w:val="28"/>
              </w:rPr>
              <w:t>Agency</w:t>
            </w:r>
            <w:proofErr w:type="spellEnd"/>
            <w:r w:rsidRPr="00021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Ірина </w:t>
            </w:r>
            <w:proofErr w:type="spellStart"/>
            <w:r w:rsidRPr="00021C7B">
              <w:rPr>
                <w:rFonts w:ascii="Times New Roman" w:eastAsia="Times New Roman" w:hAnsi="Times New Roman" w:cs="Times New Roman"/>
                <w:sz w:val="28"/>
                <w:szCs w:val="28"/>
              </w:rPr>
              <w:t>Метньова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F15AD4"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825C6D" w14:paraId="3635C8D4" w14:textId="77777777" w:rsidTr="009333B7">
        <w:tblPrEx>
          <w:tblLook w:val="04A0" w:firstRow="1" w:lastRow="0" w:firstColumn="1" w:lastColumn="0" w:noHBand="0" w:noVBand="1"/>
        </w:tblPrEx>
        <w:trPr>
          <w:gridAfter w:val="1"/>
          <w:wAfter w:w="7890" w:type="dxa"/>
        </w:trPr>
        <w:tc>
          <w:tcPr>
            <w:tcW w:w="1830" w:type="dxa"/>
            <w:hideMark/>
          </w:tcPr>
          <w:p w14:paraId="1F8E12F8" w14:textId="77777777" w:rsidR="009333B7" w:rsidRDefault="009333B7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437C1859" w14:textId="77777777" w:rsidR="009333B7" w:rsidRDefault="00825C6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, </w:t>
            </w:r>
          </w:p>
          <w:p w14:paraId="30FB5D44" w14:textId="2E9C7688" w:rsidR="00825C6D" w:rsidRPr="009333B7" w:rsidRDefault="009333B7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18</w:t>
            </w:r>
            <w:r w:rsidR="00825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жовтня</w:t>
            </w:r>
          </w:p>
        </w:tc>
      </w:tr>
      <w:tr w:rsidR="00825C6D" w14:paraId="7A6F2851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48663FA9" w14:textId="145D339B" w:rsidR="00825C6D" w:rsidRDefault="00AA01A0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7890" w:type="dxa"/>
            <w:hideMark/>
          </w:tcPr>
          <w:p w14:paraId="0B1068D6" w14:textId="5DFF5ACE" w:rsidR="00691E52" w:rsidRPr="00AA01A0" w:rsidRDefault="00AA01A0" w:rsidP="00FC3A94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691E52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Лекція 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r w:rsidR="00F15AD4" w:rsidRPr="00D25E4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Використання досвіду ЄС у сучасних тенденціях розвитку креативного сектора України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». К</w:t>
            </w:r>
            <w:r w:rsidR="00F15AD4" w:rsidRPr="00D25E4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андидат економічних наук, доцент, доцент кафедри фінансового менеджменту ЛНУ імені Івана Франка</w:t>
            </w:r>
            <w:r w:rsidR="00F15AD4" w:rsidRPr="00D25E4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F15AD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F15AD4" w:rsidRPr="00D25E4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Софія</w:t>
            </w:r>
            <w:r w:rsidR="00F15AD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F15AD4" w:rsidRPr="00D25E4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Смолінська</w:t>
            </w:r>
            <w:proofErr w:type="spellEnd"/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  <w:r w:rsidR="00F15AD4"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15A51DA6" w14:textId="4FD07B0A" w:rsidR="00825C6D" w:rsidRPr="00AA01A0" w:rsidRDefault="00825C6D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5C6D" w14:paraId="1D954ABC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156AA26A" w14:textId="3638A0EB" w:rsidR="00825C6D" w:rsidRPr="00AB76C5" w:rsidRDefault="00825C6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  <w:hideMark/>
          </w:tcPr>
          <w:p w14:paraId="36E58111" w14:textId="17D7E09C" w:rsidR="00825C6D" w:rsidRPr="00AB76C5" w:rsidRDefault="00825C6D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C6D" w14:paraId="302B7BD1" w14:textId="77777777" w:rsidTr="00A828D9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1830" w:type="dxa"/>
            <w:hideMark/>
          </w:tcPr>
          <w:p w14:paraId="0F9EDB13" w14:textId="7D5E4D97" w:rsidR="00825C6D" w:rsidRDefault="00AA01A0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40</w:t>
            </w:r>
          </w:p>
        </w:tc>
        <w:tc>
          <w:tcPr>
            <w:tcW w:w="7890" w:type="dxa"/>
            <w:hideMark/>
          </w:tcPr>
          <w:p w14:paraId="5C47238B" w14:textId="1AEAE61E" w:rsidR="00A828D9" w:rsidRDefault="00A828D9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Перерва</w:t>
            </w:r>
          </w:p>
        </w:tc>
      </w:tr>
      <w:tr w:rsidR="00825C6D" w14:paraId="13C4069C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0F39BF1F" w14:textId="061DA0D6" w:rsidR="00825C6D" w:rsidRDefault="00AA01A0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40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18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00</w:t>
            </w:r>
          </w:p>
        </w:tc>
        <w:tc>
          <w:tcPr>
            <w:tcW w:w="7890" w:type="dxa"/>
            <w:hideMark/>
          </w:tcPr>
          <w:p w14:paraId="1981631D" w14:textId="69F4D64E" w:rsidR="00825C6D" w:rsidRPr="00AA01A0" w:rsidRDefault="00A828D9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Кейс </w:t>
            </w:r>
            <w:r w:rsidR="003379D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Креативні проекти</w:t>
            </w:r>
            <w:r w:rsidR="003379D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, як результат </w:t>
            </w:r>
            <w:r w:rsidR="003379DD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взаємоді</w:t>
            </w:r>
            <w:r w:rsidR="003379D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ї</w:t>
            </w:r>
            <w:r w:rsidR="003379DD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економіки, культури і суспільства</w:t>
            </w:r>
            <w:r w:rsidR="003379D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К</w:t>
            </w:r>
            <w:r w:rsidRPr="00D25E4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андидат економічних наук, доцент, доцент кафедри фінансового менеджменту ЛНУ імені Івана Франка</w:t>
            </w:r>
            <w:r w:rsidRPr="00D25E4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Pr="00D25E4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Софія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D25E4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Смолінська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  <w:r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825C6D" w14:paraId="1923AC65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623E558D" w14:textId="320F3ACF" w:rsidR="00825C6D" w:rsidRDefault="00825C6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  <w:hideMark/>
          </w:tcPr>
          <w:p w14:paraId="0C64FBFC" w14:textId="755B89A8" w:rsidR="00825C6D" w:rsidRDefault="00825C6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825C6D" w14:paraId="611A6288" w14:textId="77777777" w:rsidTr="009333B7">
        <w:tblPrEx>
          <w:tblLook w:val="04A0" w:firstRow="1" w:lastRow="0" w:firstColumn="1" w:lastColumn="0" w:noHBand="0" w:noVBand="1"/>
        </w:tblPrEx>
        <w:trPr>
          <w:gridAfter w:val="1"/>
          <w:wAfter w:w="7890" w:type="dxa"/>
        </w:trPr>
        <w:tc>
          <w:tcPr>
            <w:tcW w:w="1830" w:type="dxa"/>
            <w:hideMark/>
          </w:tcPr>
          <w:p w14:paraId="11E5F7A1" w14:textId="77777777" w:rsidR="00A828D9" w:rsidRDefault="00A828D9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3467B954" w14:textId="03B6ABB5" w:rsidR="00AA01A0" w:rsidRDefault="00825C6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,</w:t>
            </w:r>
          </w:p>
          <w:p w14:paraId="52996090" w14:textId="42894DE3" w:rsidR="00825C6D" w:rsidRDefault="00AA01A0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19 жовтня</w:t>
            </w:r>
            <w:r w:rsidR="00825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</w:tc>
      </w:tr>
      <w:tr w:rsidR="00825C6D" w14:paraId="07F97185" w14:textId="77777777" w:rsidTr="00FC3A94">
        <w:tblPrEx>
          <w:tblLook w:val="04A0" w:firstRow="1" w:lastRow="0" w:firstColumn="1" w:lastColumn="0" w:noHBand="0" w:noVBand="1"/>
        </w:tblPrEx>
        <w:trPr>
          <w:trHeight w:val="2317"/>
        </w:trPr>
        <w:tc>
          <w:tcPr>
            <w:tcW w:w="1830" w:type="dxa"/>
            <w:hideMark/>
          </w:tcPr>
          <w:p w14:paraId="4C42DCAA" w14:textId="4D940D71" w:rsidR="00825C6D" w:rsidRDefault="00AA01A0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7890" w:type="dxa"/>
            <w:hideMark/>
          </w:tcPr>
          <w:p w14:paraId="34A617AC" w14:textId="516E245F" w:rsidR="00691E52" w:rsidRDefault="008C61D8" w:rsidP="00FC3A94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Лекція «</w:t>
            </w:r>
            <w:proofErr w:type="spellStart"/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Інноваційність</w:t>
            </w:r>
            <w:proofErr w:type="spellEnd"/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та спадковість у музиці</w:t>
            </w:r>
            <w:bookmarkStart w:id="0" w:name="_Hlk116213012"/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</w:t>
            </w:r>
            <w:r w:rsidR="00D25E4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bookmarkEnd w:id="0"/>
            <w:r w:rsidR="009B5EB2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Старший викладач 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кафедри </w:t>
            </w:r>
            <w:r w:rsidR="009B5EB2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музикознавства та хорового мистецтва 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ЛНУ імені Івана Франка</w:t>
            </w:r>
            <w:r w:rsidR="009B5EB2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1535A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Ол</w:t>
            </w:r>
            <w:r w:rsidR="009B5EB2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ьга</w:t>
            </w:r>
            <w:r w:rsidR="001535A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</w:t>
            </w:r>
            <w:r w:rsidR="009B5EB2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ушні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ренко.</w:t>
            </w:r>
            <w:r w:rsidR="009B5EB2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F15AD4"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3C1836C2" w14:textId="3D216FF3" w:rsidR="00825C6D" w:rsidRPr="004842BD" w:rsidRDefault="00825C6D" w:rsidP="00FC3A94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5C6D" w14:paraId="7B338410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0784A1E9" w14:textId="03F3EB00" w:rsidR="00825C6D" w:rsidRDefault="00AA01A0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40</w:t>
            </w:r>
          </w:p>
        </w:tc>
        <w:tc>
          <w:tcPr>
            <w:tcW w:w="7890" w:type="dxa"/>
            <w:hideMark/>
          </w:tcPr>
          <w:p w14:paraId="37D97A52" w14:textId="5C6B876F" w:rsidR="001535A7" w:rsidRDefault="00825C6D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B76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Перерва</w:t>
            </w:r>
          </w:p>
          <w:p w14:paraId="064409AA" w14:textId="62E6FE2B" w:rsidR="00691E52" w:rsidRPr="00AB76C5" w:rsidRDefault="00691E52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C6D" w14:paraId="77D3E708" w14:textId="77777777" w:rsidTr="00FC3A94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1830" w:type="dxa"/>
            <w:hideMark/>
          </w:tcPr>
          <w:p w14:paraId="025E5AB1" w14:textId="59BA590C" w:rsidR="00825C6D" w:rsidRDefault="004842B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40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18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00</w:t>
            </w:r>
          </w:p>
        </w:tc>
        <w:tc>
          <w:tcPr>
            <w:tcW w:w="7890" w:type="dxa"/>
            <w:hideMark/>
          </w:tcPr>
          <w:p w14:paraId="28C187E6" w14:textId="0A4DCAC0" w:rsidR="00FC3A94" w:rsidRDefault="001535A7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C3A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Презентація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музичних творів, у яких прослідковується спадковість попередників (</w:t>
            </w:r>
            <w:r w:rsidR="009B5EB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зокрема етнічні мотиви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14:paraId="78C9FBF5" w14:textId="721B3C7C" w:rsidR="001535A7" w:rsidRPr="00AB76C5" w:rsidRDefault="001535A7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5C6D" w14:paraId="43DADB10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17530695" w14:textId="76FC15B2" w:rsidR="00825C6D" w:rsidRDefault="00825C6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  <w:hideMark/>
          </w:tcPr>
          <w:p w14:paraId="67305286" w14:textId="5CF7150C" w:rsidR="00825C6D" w:rsidRPr="00AB76C5" w:rsidRDefault="00825C6D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C6D" w:rsidRPr="00B06F89" w14:paraId="4BA62BAC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3E12BC5F" w14:textId="2F76ADF3" w:rsidR="00825C6D" w:rsidRDefault="00825C6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  <w:hideMark/>
          </w:tcPr>
          <w:p w14:paraId="6FD14DE5" w14:textId="0DEF5896" w:rsidR="00416211" w:rsidRPr="00B06F89" w:rsidRDefault="00416211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C6D" w14:paraId="772B9F6D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5B9ED669" w14:textId="77777777" w:rsidR="00825C6D" w:rsidRDefault="00825C6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E4DF83" w14:textId="77777777" w:rsidR="001535A7" w:rsidRDefault="001535A7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914C89" w14:textId="77777777" w:rsidR="001535A7" w:rsidRDefault="001535A7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568A59" w14:textId="3321A65B" w:rsidR="001535A7" w:rsidRDefault="001535A7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F7B339" w14:textId="35A35418" w:rsidR="00FC3A94" w:rsidRDefault="00FC3A94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5DDF402" w14:textId="3EE6E205" w:rsidR="00FC3A94" w:rsidRDefault="00FC3A94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A79A5DF" w14:textId="77777777" w:rsidR="00FC3A94" w:rsidRDefault="00FC3A94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D91112" w14:textId="4B320780" w:rsidR="001535A7" w:rsidRDefault="001535A7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  <w:hideMark/>
          </w:tcPr>
          <w:p w14:paraId="3A2C6026" w14:textId="07BF23FB" w:rsidR="00825C6D" w:rsidRDefault="004D4D86" w:rsidP="00FC3A94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</w:rPr>
              <w:drawing>
                <wp:inline distT="0" distB="0" distL="0" distR="0" wp14:anchorId="1C9DAD4E" wp14:editId="680E37A4">
                  <wp:extent cx="2965450" cy="800100"/>
                  <wp:effectExtent l="0" t="0" r="6350" b="0"/>
                  <wp:docPr id="2" name="Рисунок 2" descr="Зображення, що містить текст&#10;&#10;Автоматично згенерований оп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Зображення, що містить текст&#10;&#10;Автоматично згенерований оп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690C1" w14:textId="1E406931" w:rsidR="00FC3A94" w:rsidRDefault="009B5EB2" w:rsidP="00FC3A94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Старший викладач 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кафедри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музикознавства та хорового мистецтва 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ЛНУ імені Івана Франка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Ольга 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ушні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ренко.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176FBD" w:rsidRPr="00176FBD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uk-UA" w:eastAsia="en-US"/>
              </w:rPr>
              <w:t>Обговорення.</w:t>
            </w:r>
            <w:r w:rsidR="00176F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FC3A94"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</w:t>
            </w:r>
            <w:r w:rsidR="00FC3A9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FC3A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FC3A9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FC3A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7D187855" w14:textId="77777777" w:rsidR="00FC3A94" w:rsidRDefault="00FC3A94" w:rsidP="00FC3A94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14:paraId="4D70B063" w14:textId="2A8C4A8B" w:rsidR="004D4D86" w:rsidRPr="00FC3A94" w:rsidRDefault="004D4D86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5C6D" w14:paraId="35620A3D" w14:textId="77777777" w:rsidTr="009333B7">
        <w:tblPrEx>
          <w:tblLook w:val="04A0" w:firstRow="1" w:lastRow="0" w:firstColumn="1" w:lastColumn="0" w:noHBand="0" w:noVBand="1"/>
        </w:tblPrEx>
        <w:trPr>
          <w:gridAfter w:val="1"/>
          <w:wAfter w:w="7890" w:type="dxa"/>
        </w:trPr>
        <w:tc>
          <w:tcPr>
            <w:tcW w:w="1830" w:type="dxa"/>
            <w:hideMark/>
          </w:tcPr>
          <w:p w14:paraId="2D1FD8F0" w14:textId="77777777" w:rsidR="004842BD" w:rsidRDefault="00905288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  <w:r w:rsidR="00825C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,</w:t>
            </w:r>
            <w:r w:rsidR="004842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</w:t>
            </w:r>
          </w:p>
          <w:p w14:paraId="5F901427" w14:textId="326022B2" w:rsidR="00825C6D" w:rsidRPr="004842BD" w:rsidRDefault="00825C6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="004842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4842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жовтня</w:t>
            </w:r>
          </w:p>
        </w:tc>
      </w:tr>
      <w:tr w:rsidR="00825C6D" w14:paraId="3F6B3063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0D2F997C" w14:textId="61468364" w:rsidR="00825C6D" w:rsidRDefault="004842B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7890" w:type="dxa"/>
            <w:hideMark/>
          </w:tcPr>
          <w:p w14:paraId="16CDC94A" w14:textId="76E3DC11" w:rsidR="008C61D8" w:rsidRPr="00FC3A94" w:rsidRDefault="001535A7" w:rsidP="00FC3A94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</w:pPr>
            <w:r w:rsidRPr="001535A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Лекція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r w:rsidR="00C51B6D" w:rsidRPr="00C51B6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Створення </w:t>
            </w:r>
            <w:proofErr w:type="spellStart"/>
            <w:r w:rsidR="00C51B6D" w:rsidRPr="00C51B6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ревіталізованих</w:t>
            </w:r>
            <w:proofErr w:type="spellEnd"/>
            <w:r w:rsidR="00C51B6D" w:rsidRPr="00C51B6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зон розвитку секторів креативних індустрій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».  К</w:t>
            </w:r>
            <w:r w:rsidRPr="00D25E4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андидат економічних наук, доцент, доцент кафедри фінансового менеджменту ЛНУ імені Івана Франка</w:t>
            </w:r>
            <w:r w:rsidRPr="00D25E4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Ольга Сич.</w:t>
            </w:r>
            <w:r w:rsidR="00F15AD4"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761FDCEC" w14:textId="15D986C0" w:rsidR="00825C6D" w:rsidRPr="004842BD" w:rsidRDefault="00825C6D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25C6D" w14:paraId="0DBF2BEE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0E2C1A1D" w14:textId="45109443" w:rsidR="00825C6D" w:rsidRDefault="004842B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40</w:t>
            </w:r>
          </w:p>
        </w:tc>
        <w:tc>
          <w:tcPr>
            <w:tcW w:w="7890" w:type="dxa"/>
            <w:hideMark/>
          </w:tcPr>
          <w:p w14:paraId="4CF27D56" w14:textId="77777777" w:rsidR="00825C6D" w:rsidRDefault="00825C6D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Перерва</w:t>
            </w:r>
          </w:p>
        </w:tc>
      </w:tr>
      <w:tr w:rsidR="00176EF2" w14:paraId="5138D1E6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7A04FB36" w14:textId="6AFF133E" w:rsidR="00176EF2" w:rsidRDefault="004842B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40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18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00</w:t>
            </w:r>
          </w:p>
        </w:tc>
        <w:tc>
          <w:tcPr>
            <w:tcW w:w="7890" w:type="dxa"/>
          </w:tcPr>
          <w:p w14:paraId="2C2637D6" w14:textId="3A2D4CB0" w:rsidR="00176EF2" w:rsidRPr="008409B6" w:rsidRDefault="008409B6" w:rsidP="00FC3A9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C3A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Семінар-практикум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«Як створити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ревіталізований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простір».</w:t>
            </w:r>
            <w:r w:rsidR="00FC3A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C3A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К</w:t>
            </w:r>
            <w:r w:rsidR="00FC3A94" w:rsidRPr="00D25E4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андидат економічних наук, доцент, доцент кафедри фінансового менеджменту ЛНУ імені Івана Франка</w:t>
            </w:r>
            <w:r w:rsidR="00FC3A94" w:rsidRPr="00D25E4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FC3A9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FC3A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Ольга Сич.</w:t>
            </w:r>
            <w:r w:rsidR="00FC3A94"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="00FC3A9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FC3A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FC3A9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FC3A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</w:tc>
      </w:tr>
      <w:tr w:rsidR="00176EF2" w14:paraId="5AF6AC8C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0BD95780" w14:textId="50C3CDAE" w:rsidR="00176EF2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  <w:hideMark/>
          </w:tcPr>
          <w:p w14:paraId="2BFE6F0A" w14:textId="1E0D7FF9" w:rsidR="00176EF2" w:rsidRPr="00651012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EF2" w14:paraId="4D5CA3DA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44464F80" w14:textId="0D1A9B48" w:rsidR="00176EF2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  <w:hideMark/>
          </w:tcPr>
          <w:p w14:paraId="2AC4722B" w14:textId="498F6B20" w:rsidR="00176EF2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EF2" w14:paraId="57F55767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7606BFED" w14:textId="3FBE9302" w:rsidR="00176EF2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  <w:hideMark/>
          </w:tcPr>
          <w:p w14:paraId="7BFDF037" w14:textId="2C5B9C8A" w:rsidR="00176EF2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EF2" w14:paraId="547146EB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7A26FA22" w14:textId="569225BC" w:rsidR="00176EF2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  <w:hideMark/>
          </w:tcPr>
          <w:p w14:paraId="4456E3E3" w14:textId="02B672B8" w:rsidR="00176EF2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76EF2" w14:paraId="2A299F35" w14:textId="77777777" w:rsidTr="009333B7">
        <w:tblPrEx>
          <w:tblLook w:val="04A0" w:firstRow="1" w:lastRow="0" w:firstColumn="1" w:lastColumn="0" w:noHBand="0" w:noVBand="1"/>
        </w:tblPrEx>
        <w:trPr>
          <w:gridAfter w:val="1"/>
          <w:wAfter w:w="7890" w:type="dxa"/>
        </w:trPr>
        <w:tc>
          <w:tcPr>
            <w:tcW w:w="1830" w:type="dxa"/>
          </w:tcPr>
          <w:p w14:paraId="18BA7BD7" w14:textId="77777777" w:rsidR="00176EF2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413F082E" w14:textId="013E1585" w:rsidR="00176EF2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, 2</w:t>
            </w:r>
            <w:r w:rsidR="004842B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1 жовтня</w:t>
            </w:r>
          </w:p>
        </w:tc>
      </w:tr>
      <w:tr w:rsidR="00176EF2" w14:paraId="14E590CD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19CD8D92" w14:textId="5A7A2E89" w:rsidR="00176EF2" w:rsidRPr="00AD352B" w:rsidRDefault="004842B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7890" w:type="dxa"/>
            <w:hideMark/>
          </w:tcPr>
          <w:p w14:paraId="10C98291" w14:textId="163DFA16" w:rsidR="004842BD" w:rsidRPr="004842BD" w:rsidRDefault="004842BD" w:rsidP="004842BD">
            <w:pPr>
              <w:tabs>
                <w:tab w:val="left" w:pos="252"/>
              </w:tabs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1535A7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Лекція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Масштабна переоцінка індустрії моди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». Д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</w:t>
            </w:r>
            <w:bookmarkStart w:id="1" w:name="_Hlk116212947"/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історичних наук, доцент, завідувач кафедри соціокультурного менеджменту ЛНУ імені Івана Франка </w:t>
            </w:r>
            <w:bookmarkEnd w:id="1"/>
            <w:r w:rsidR="001535A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Людмила  </w:t>
            </w:r>
            <w:proofErr w:type="spellStart"/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Белінська</w:t>
            </w:r>
            <w:proofErr w:type="spellEnd"/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  <w:r w:rsidR="00F15AD4"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521BF07B" w14:textId="6A9C2A7C" w:rsidR="00176EF2" w:rsidRPr="004842BD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6EF2" w14:paraId="4FD8C7EA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45F0D473" w14:textId="5E5E43B8" w:rsidR="00176EF2" w:rsidRPr="00AD352B" w:rsidRDefault="004842B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40</w:t>
            </w:r>
          </w:p>
        </w:tc>
        <w:tc>
          <w:tcPr>
            <w:tcW w:w="7890" w:type="dxa"/>
            <w:hideMark/>
          </w:tcPr>
          <w:p w14:paraId="431320A9" w14:textId="77777777" w:rsidR="00176EF2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Перерва </w:t>
            </w:r>
          </w:p>
        </w:tc>
      </w:tr>
      <w:tr w:rsidR="00176EF2" w14:paraId="5409DF60" w14:textId="77777777" w:rsidTr="00FC3A94">
        <w:tblPrEx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1830" w:type="dxa"/>
            <w:hideMark/>
          </w:tcPr>
          <w:p w14:paraId="4A7A31A7" w14:textId="56B27922" w:rsidR="00176EF2" w:rsidRPr="00AD352B" w:rsidRDefault="004842B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40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18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00</w:t>
            </w:r>
          </w:p>
        </w:tc>
        <w:tc>
          <w:tcPr>
            <w:tcW w:w="7890" w:type="dxa"/>
          </w:tcPr>
          <w:p w14:paraId="5CC9B4A4" w14:textId="27A4BDF1" w:rsidR="00176EF2" w:rsidRDefault="001F5FC5" w:rsidP="009333B7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C3A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Тренінг</w:t>
            </w:r>
            <w:r w:rsidRPr="001F5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«Як обрати власний </w:t>
            </w:r>
            <w:proofErr w:type="spellStart"/>
            <w:r w:rsidRPr="001F5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кольоротип</w:t>
            </w:r>
            <w:proofErr w:type="spellEnd"/>
            <w:r w:rsidRPr="001F5FC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FC3A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FC3A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="00FC3A94"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історичних наук, доцент, завідувач кафедри соціокультурного менеджменту ЛНУ імені Івана Франка </w:t>
            </w:r>
            <w:r w:rsidR="00FC3A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Людмила  </w:t>
            </w:r>
            <w:proofErr w:type="spellStart"/>
            <w:r w:rsidR="00FC3A94"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Белінська</w:t>
            </w:r>
            <w:proofErr w:type="spellEnd"/>
            <w:r w:rsidR="00FC3A94"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  <w:r w:rsidR="00FC3A94"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="00FC3A9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FC3A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FC3A9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FC3A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76178DBB" w14:textId="00A52E35" w:rsidR="00FC3A94" w:rsidRDefault="00FC3A94" w:rsidP="009333B7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14:paraId="5BEA50B0" w14:textId="77777777" w:rsidR="00FC3A94" w:rsidRDefault="00FC3A94" w:rsidP="009333B7">
            <w:pPr>
              <w:widowControl w:val="0"/>
              <w:spacing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14:paraId="2E6A3AF5" w14:textId="77777777" w:rsidR="00FC3A94" w:rsidRDefault="00FC3A94" w:rsidP="00FC3A94">
            <w:pPr>
              <w:widowControl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57B76D1" wp14:editId="0C89EA4C">
                  <wp:extent cx="2962910" cy="798830"/>
                  <wp:effectExtent l="0" t="0" r="889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CF9EBF" w14:textId="636ED83B" w:rsidR="00FC3A94" w:rsidRPr="00FC3A94" w:rsidRDefault="00FC3A94" w:rsidP="00FC3A94">
            <w:pPr>
              <w:widowControl w:val="0"/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76EF2" w14:paraId="6C2A8823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19CB457C" w14:textId="17DDF0B6" w:rsidR="00176EF2" w:rsidRPr="00AD352B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  <w:hideMark/>
          </w:tcPr>
          <w:p w14:paraId="26357732" w14:textId="3868240D" w:rsidR="00176EF2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EF2" w14:paraId="71C933B2" w14:textId="77777777" w:rsidTr="009333B7">
        <w:tblPrEx>
          <w:tblLook w:val="04A0" w:firstRow="1" w:lastRow="0" w:firstColumn="1" w:lastColumn="0" w:noHBand="0" w:noVBand="1"/>
        </w:tblPrEx>
        <w:trPr>
          <w:gridAfter w:val="1"/>
          <w:wAfter w:w="7890" w:type="dxa"/>
        </w:trPr>
        <w:tc>
          <w:tcPr>
            <w:tcW w:w="1830" w:type="dxa"/>
            <w:hideMark/>
          </w:tcPr>
          <w:p w14:paraId="2E8DEAAA" w14:textId="660896F1" w:rsidR="00176EF2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,</w:t>
            </w:r>
          </w:p>
          <w:p w14:paraId="360826E7" w14:textId="320A1D45" w:rsidR="004842BD" w:rsidRPr="004842BD" w:rsidRDefault="004842B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24 жовтня</w:t>
            </w:r>
          </w:p>
        </w:tc>
      </w:tr>
      <w:tr w:rsidR="00176EF2" w14:paraId="49AC8765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4ED13451" w14:textId="34C81B36" w:rsidR="00176EF2" w:rsidRDefault="004842B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:2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5</w:t>
            </w:r>
          </w:p>
        </w:tc>
        <w:tc>
          <w:tcPr>
            <w:tcW w:w="7890" w:type="dxa"/>
            <w:hideMark/>
          </w:tcPr>
          <w:p w14:paraId="3C52E923" w14:textId="71E06991" w:rsidR="004842BD" w:rsidRPr="004842BD" w:rsidRDefault="004842BD" w:rsidP="007E3E69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FC3A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Нові можливості розвитку культурної спадщини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». К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андидат історичних наук, доцент, доцент кафедри соціокультурного менеджменту ЛНУ імені Івана Франка</w:t>
            </w:r>
            <w:r w:rsidRPr="004842B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7E3E69" w:rsidRPr="007E3E6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Натал</w:t>
            </w:r>
            <w:r w:rsidR="007E3E6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</w:t>
            </w:r>
            <w:r w:rsidR="007E3E69" w:rsidRPr="007E3E6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я </w:t>
            </w:r>
            <w:proofErr w:type="spellStart"/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Данилиха</w:t>
            </w:r>
            <w:proofErr w:type="spellEnd"/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  <w:r w:rsidR="00F15AD4"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4AD0DC9E" w14:textId="53C6C379" w:rsidR="00176EF2" w:rsidRPr="004842BD" w:rsidRDefault="00176EF2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76EF2" w14:paraId="4F0A6A7C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7AD2FA0A" w14:textId="3DF66F07" w:rsidR="00176EF2" w:rsidRDefault="004842B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25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40</w:t>
            </w:r>
          </w:p>
        </w:tc>
        <w:tc>
          <w:tcPr>
            <w:tcW w:w="7890" w:type="dxa"/>
            <w:hideMark/>
          </w:tcPr>
          <w:p w14:paraId="0ACF555C" w14:textId="77777777" w:rsidR="00176EF2" w:rsidRDefault="00176EF2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Перерва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6EF2" w14:paraId="51636328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  <w:hideMark/>
          </w:tcPr>
          <w:p w14:paraId="7C6E4E4E" w14:textId="77777777" w:rsidR="00176EF2" w:rsidRDefault="004842B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6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40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18</w:t>
            </w:r>
            <w:r w:rsidRPr="009333B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00</w:t>
            </w:r>
          </w:p>
          <w:p w14:paraId="6EA1D97D" w14:textId="77777777" w:rsidR="004842BD" w:rsidRDefault="004842B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14:paraId="6B76970F" w14:textId="77777777" w:rsidR="004842BD" w:rsidRDefault="004842B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  <w:tbl>
            <w:tblPr>
              <w:tblStyle w:val="a5"/>
              <w:tblpPr w:leftFromText="180" w:rightFromText="180" w:vertAnchor="text" w:tblpY="1"/>
              <w:tblOverlap w:val="never"/>
              <w:tblW w:w="972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720"/>
            </w:tblGrid>
            <w:tr w:rsidR="004842BD" w:rsidRPr="009333B7" w14:paraId="17C06466" w14:textId="77777777" w:rsidTr="00BA1F96">
              <w:tc>
                <w:tcPr>
                  <w:tcW w:w="1830" w:type="dxa"/>
                  <w:hideMark/>
                </w:tcPr>
                <w:p w14:paraId="78D88B33" w14:textId="77777777" w:rsidR="00FC3A94" w:rsidRDefault="00FC3A94" w:rsidP="004842B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val="uk-UA"/>
                    </w:rPr>
                  </w:pPr>
                </w:p>
                <w:p w14:paraId="7898E39C" w14:textId="77777777" w:rsidR="00FC3A94" w:rsidRDefault="00FC3A94" w:rsidP="004842B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val="uk-UA"/>
                    </w:rPr>
                  </w:pPr>
                </w:p>
                <w:p w14:paraId="4974A7A3" w14:textId="77777777" w:rsidR="00FC3A94" w:rsidRDefault="00FC3A94" w:rsidP="004842B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val="uk-UA"/>
                    </w:rPr>
                  </w:pPr>
                </w:p>
                <w:p w14:paraId="3A48F8B5" w14:textId="77777777" w:rsidR="004466C7" w:rsidRDefault="004466C7" w:rsidP="004842B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val="uk-UA"/>
                    </w:rPr>
                  </w:pPr>
                </w:p>
                <w:p w14:paraId="108936D6" w14:textId="77777777" w:rsidR="004466C7" w:rsidRDefault="004466C7" w:rsidP="004842B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val="uk-UA"/>
                    </w:rPr>
                  </w:pPr>
                </w:p>
                <w:p w14:paraId="3145116B" w14:textId="1C7A07C8" w:rsidR="004842BD" w:rsidRDefault="004842BD" w:rsidP="004842B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val="uk-UA"/>
                    </w:rPr>
                    <w:t>Вівторок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, </w:t>
                  </w:r>
                </w:p>
                <w:p w14:paraId="41BA00E0" w14:textId="1BECE290" w:rsidR="004842BD" w:rsidRPr="009333B7" w:rsidRDefault="004842BD" w:rsidP="004842B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val="uk-UA"/>
                    </w:rPr>
                    <w:t>25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val="uk-UA"/>
                    </w:rPr>
                    <w:t>жовтня</w:t>
                  </w:r>
                </w:p>
              </w:tc>
            </w:tr>
            <w:tr w:rsidR="004842BD" w14:paraId="6911B201" w14:textId="77777777" w:rsidTr="00BA1F96">
              <w:tc>
                <w:tcPr>
                  <w:tcW w:w="1830" w:type="dxa"/>
                  <w:hideMark/>
                </w:tcPr>
                <w:p w14:paraId="4B2EF120" w14:textId="77777777" w:rsidR="004842BD" w:rsidRDefault="004842BD" w:rsidP="004842B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</w:pP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5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:0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5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6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:2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5</w:t>
                  </w:r>
                </w:p>
                <w:tbl>
                  <w:tblPr>
                    <w:tblStyle w:val="a5"/>
                    <w:tblpPr w:leftFromText="180" w:rightFromText="180" w:vertAnchor="text" w:tblpY="1"/>
                    <w:tblOverlap w:val="never"/>
                    <w:tblW w:w="9720" w:type="dxa"/>
                    <w:tblInd w:w="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720"/>
                  </w:tblGrid>
                  <w:tr w:rsidR="004842BD" w:rsidRPr="00AD352B" w14:paraId="0CF35ABC" w14:textId="77777777" w:rsidTr="00BA1F96">
                    <w:tc>
                      <w:tcPr>
                        <w:tcW w:w="1830" w:type="dxa"/>
                        <w:hideMark/>
                      </w:tcPr>
                      <w:p w14:paraId="15171083" w14:textId="77777777" w:rsidR="008C61D8" w:rsidRDefault="008C61D8" w:rsidP="004842BD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  <w:p w14:paraId="495D6314" w14:textId="77777777" w:rsidR="008C61D8" w:rsidRDefault="008C61D8" w:rsidP="004842BD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  <w:p w14:paraId="34ABBF63" w14:textId="77777777" w:rsidR="008C61D8" w:rsidRDefault="008C61D8" w:rsidP="004842BD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  <w:p w14:paraId="33EB8A3B" w14:textId="77777777" w:rsidR="008C61D8" w:rsidRDefault="008C61D8" w:rsidP="004842BD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  <w:p w14:paraId="12159BC4" w14:textId="77777777" w:rsidR="007E3E69" w:rsidRDefault="007E3E69" w:rsidP="004842BD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</w:pPr>
                      </w:p>
                      <w:p w14:paraId="62E52CC5" w14:textId="7E655FB5" w:rsidR="004842BD" w:rsidRPr="00AD352B" w:rsidRDefault="004842BD" w:rsidP="004842BD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333B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  <w:t>6</w:t>
                        </w:r>
                        <w:r w:rsidRPr="009333B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  <w:t>25</w:t>
                        </w:r>
                        <w:r w:rsidRPr="009333B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-1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  <w:t>6</w:t>
                        </w:r>
                        <w:r w:rsidRPr="009333B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  <w:t>40</w:t>
                        </w:r>
                      </w:p>
                    </w:tc>
                  </w:tr>
                  <w:tr w:rsidR="004842BD" w:rsidRPr="00AD352B" w14:paraId="05816085" w14:textId="77777777" w:rsidTr="00BA1F96">
                    <w:tc>
                      <w:tcPr>
                        <w:tcW w:w="1830" w:type="dxa"/>
                        <w:hideMark/>
                      </w:tcPr>
                      <w:p w14:paraId="371AA90B" w14:textId="77777777" w:rsidR="004842BD" w:rsidRDefault="004842BD" w:rsidP="004842BD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w:pPr>
                        <w:r w:rsidRPr="009333B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  <w:t>6</w:t>
                        </w:r>
                        <w:r w:rsidRPr="009333B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  <w:t>40</w:t>
                        </w:r>
                        <w:r w:rsidRPr="009333B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  <w:t>18</w:t>
                        </w:r>
                        <w:r w:rsidRPr="009333B7"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  <w:t>00</w:t>
                        </w:r>
                      </w:p>
                      <w:p w14:paraId="0586BE70" w14:textId="5FE212C4" w:rsidR="008C61D8" w:rsidRDefault="008C61D8" w:rsidP="004842BD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7EF6C49D" w14:textId="5BE1ABF3" w:rsidR="001F5FC5" w:rsidRDefault="001F5FC5" w:rsidP="004842BD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w:pPr>
                      </w:p>
                      <w:tbl>
                        <w:tblPr>
                          <w:tblStyle w:val="a5"/>
                          <w:tblpPr w:leftFromText="180" w:rightFromText="180" w:vertAnchor="text" w:horzAnchor="margin" w:tblpY="-88"/>
                          <w:tblOverlap w:val="never"/>
                          <w:tblW w:w="9720" w:type="dxa"/>
                          <w:tblInd w:w="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9720"/>
                        </w:tblGrid>
                        <w:tr w:rsidR="007E3E69" w14:paraId="712B00E8" w14:textId="77777777" w:rsidTr="007E3E69">
                          <w:tc>
                            <w:tcPr>
                              <w:tcW w:w="9720" w:type="dxa"/>
                              <w:hideMark/>
                            </w:tcPr>
                            <w:p w14:paraId="096A8569" w14:textId="77777777" w:rsidR="007E3E69" w:rsidRDefault="007E3E69" w:rsidP="007E3E69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  <w:t>Середа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>,</w:t>
                              </w:r>
                            </w:p>
                            <w:p w14:paraId="568CC33E" w14:textId="77777777" w:rsidR="007E3E69" w:rsidRDefault="007E3E69" w:rsidP="007E3E69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  <w:lang w:val="uk-UA"/>
                                </w:rPr>
                                <w:t>26 жовтня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7E3E69" w14:paraId="27E52DCE" w14:textId="77777777" w:rsidTr="007E3E69">
                          <w:trPr>
                            <w:trHeight w:val="619"/>
                          </w:trPr>
                          <w:tc>
                            <w:tcPr>
                              <w:tcW w:w="9720" w:type="dxa"/>
                              <w:hideMark/>
                            </w:tcPr>
                            <w:p w14:paraId="19CEA6E4" w14:textId="77777777" w:rsidR="007E3E69" w:rsidRDefault="007E3E69" w:rsidP="007E3E69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333B7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5</w:t>
                              </w:r>
                              <w:r w:rsidRPr="009333B7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:0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5</w:t>
                              </w:r>
                              <w:r w:rsidRPr="009333B7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-1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6</w:t>
                              </w:r>
                              <w:r w:rsidRPr="009333B7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:2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5</w:t>
                              </w:r>
                            </w:p>
                          </w:tc>
                        </w:tr>
                        <w:tr w:rsidR="007E3E69" w14:paraId="16844D2F" w14:textId="77777777" w:rsidTr="007E3E69">
                          <w:tc>
                            <w:tcPr>
                              <w:tcW w:w="9720" w:type="dxa"/>
                              <w:hideMark/>
                            </w:tcPr>
                            <w:p w14:paraId="1E1AFB6C" w14:textId="77777777" w:rsidR="007E3E69" w:rsidRDefault="007E3E69" w:rsidP="007E3E69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14:paraId="704523B0" w14:textId="77777777" w:rsidR="007E3E69" w:rsidRDefault="007E3E69" w:rsidP="007E3E69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14:paraId="1BFF5196" w14:textId="77777777" w:rsidR="007E3E69" w:rsidRDefault="007E3E69" w:rsidP="007E3E69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14:paraId="1CC4E169" w14:textId="77777777" w:rsidR="007E3E69" w:rsidRDefault="007E3E69" w:rsidP="007E3E69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14:paraId="0C2C31EF" w14:textId="2CE9B4AB" w:rsidR="007E3E69" w:rsidRDefault="007E3E69" w:rsidP="007E3E69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333B7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6</w:t>
                              </w:r>
                              <w:r w:rsidRPr="009333B7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25</w:t>
                              </w:r>
                              <w:r w:rsidRPr="009333B7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-1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6</w:t>
                              </w:r>
                              <w:r w:rsidRPr="009333B7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40</w:t>
                              </w:r>
                            </w:p>
                          </w:tc>
                        </w:tr>
                        <w:tr w:rsidR="007E3E69" w14:paraId="0F58BF1B" w14:textId="77777777" w:rsidTr="007E3E69">
                          <w:trPr>
                            <w:trHeight w:val="276"/>
                          </w:trPr>
                          <w:tc>
                            <w:tcPr>
                              <w:tcW w:w="9720" w:type="dxa"/>
                              <w:hideMark/>
                            </w:tcPr>
                            <w:p w14:paraId="2C107B59" w14:textId="48083217" w:rsidR="007E3E69" w:rsidRDefault="007E3E69" w:rsidP="007E3E69">
                              <w:pPr>
                                <w:widowControl w:val="0"/>
                                <w:spacing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9333B7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6</w:t>
                              </w:r>
                              <w:r w:rsidRPr="009333B7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40</w:t>
                              </w:r>
                              <w:r w:rsidRPr="009333B7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18</w:t>
                              </w:r>
                              <w:r w:rsidRPr="009333B7"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  <w:szCs w:val="28"/>
                                  <w:lang w:val="uk-UA"/>
                                </w:rPr>
                                <w:t>00</w:t>
                              </w:r>
                            </w:p>
                          </w:tc>
                        </w:tr>
                      </w:tbl>
                      <w:p w14:paraId="7B8E7F49" w14:textId="24B616F2" w:rsidR="001F5FC5" w:rsidRDefault="001F5FC5" w:rsidP="004842BD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789B0C77" w14:textId="6F3A272A" w:rsidR="001F5FC5" w:rsidRDefault="001F5FC5" w:rsidP="004842BD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24FD72DE" w14:textId="77777777" w:rsidR="001F5FC5" w:rsidRDefault="001F5FC5" w:rsidP="004842BD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6EEC979D" w14:textId="37BDC04B" w:rsidR="008C61D8" w:rsidRPr="00AD352B" w:rsidRDefault="008C61D8" w:rsidP="004842BD">
                        <w:pPr>
                          <w:widowControl w:val="0"/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AD85A6C" w14:textId="294B5CAC" w:rsidR="004842BD" w:rsidRDefault="004842BD" w:rsidP="004842B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01F653B1" w14:textId="77777777" w:rsidR="004842BD" w:rsidRDefault="004842BD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C5811F0" w14:textId="77777777" w:rsidR="007D240E" w:rsidRDefault="007D240E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D939E3" w14:textId="77777777" w:rsidR="007D240E" w:rsidRDefault="007D240E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865554" w14:textId="77777777" w:rsidR="007E3E69" w:rsidRDefault="007E3E69" w:rsidP="007D24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429CA134" w14:textId="77777777" w:rsidR="00BC5864" w:rsidRDefault="00BC5864" w:rsidP="007D24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0E8D6EFE" w14:textId="77777777" w:rsidR="00BC5864" w:rsidRDefault="00BC5864" w:rsidP="007D24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6E3E12E3" w14:textId="77777777" w:rsidR="00BC5864" w:rsidRDefault="00BC5864" w:rsidP="007D24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422A3249" w14:textId="77777777" w:rsidR="00BC5864" w:rsidRDefault="00BC5864" w:rsidP="007D24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65194452" w14:textId="77777777" w:rsidR="00BC5864" w:rsidRDefault="00BC5864" w:rsidP="007D24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76D5BB5E" w14:textId="77777777" w:rsidR="00BC5864" w:rsidRDefault="00BC5864" w:rsidP="007D24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46B262FA" w14:textId="155EF47A" w:rsidR="007D240E" w:rsidRDefault="007D240E" w:rsidP="007D24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,</w:t>
            </w:r>
          </w:p>
          <w:p w14:paraId="50EE571E" w14:textId="77777777" w:rsidR="007D240E" w:rsidRDefault="007D240E" w:rsidP="007D24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27 жовтня</w:t>
            </w:r>
          </w:p>
          <w:tbl>
            <w:tblPr>
              <w:tblStyle w:val="a5"/>
              <w:tblpPr w:leftFromText="180" w:rightFromText="180" w:vertAnchor="text" w:tblpY="1"/>
              <w:tblOverlap w:val="never"/>
              <w:tblW w:w="972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720"/>
            </w:tblGrid>
            <w:tr w:rsidR="003379DD" w14:paraId="23437D33" w14:textId="77777777" w:rsidTr="006C3EFC">
              <w:trPr>
                <w:trHeight w:val="619"/>
              </w:trPr>
              <w:tc>
                <w:tcPr>
                  <w:tcW w:w="1830" w:type="dxa"/>
                  <w:hideMark/>
                </w:tcPr>
                <w:p w14:paraId="0E16FF0E" w14:textId="77777777" w:rsidR="003379DD" w:rsidRDefault="003379DD" w:rsidP="003379D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5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:0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5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6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:2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3379DD" w14:paraId="4197EE64" w14:textId="77777777" w:rsidTr="006C3EFC">
              <w:tc>
                <w:tcPr>
                  <w:tcW w:w="1830" w:type="dxa"/>
                  <w:hideMark/>
                </w:tcPr>
                <w:p w14:paraId="6F26E172" w14:textId="77777777" w:rsidR="003379DD" w:rsidRDefault="003379DD" w:rsidP="003379D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3CEA82B0" w14:textId="77777777" w:rsidR="00CF495E" w:rsidRDefault="00CF495E" w:rsidP="003379D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41A3BD0A" w14:textId="44FD1A66" w:rsidR="003379DD" w:rsidRDefault="003379DD" w:rsidP="003379D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6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25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6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40</w:t>
                  </w:r>
                </w:p>
              </w:tc>
            </w:tr>
            <w:tr w:rsidR="003379DD" w14:paraId="5391F82E" w14:textId="77777777" w:rsidTr="006C3EFC">
              <w:trPr>
                <w:trHeight w:val="276"/>
              </w:trPr>
              <w:tc>
                <w:tcPr>
                  <w:tcW w:w="1830" w:type="dxa"/>
                  <w:hideMark/>
                </w:tcPr>
                <w:p w14:paraId="7CA15049" w14:textId="576C91B7" w:rsidR="003379DD" w:rsidRDefault="003379DD" w:rsidP="003379DD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6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40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18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00</w:t>
                  </w:r>
                </w:p>
              </w:tc>
            </w:tr>
          </w:tbl>
          <w:p w14:paraId="7689628C" w14:textId="77777777" w:rsidR="003379DD" w:rsidRDefault="003379DD" w:rsidP="007D240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D71691E" w14:textId="77777777" w:rsidR="00021C7B" w:rsidRPr="00021C7B" w:rsidRDefault="00021C7B" w:rsidP="00021C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CE0F4DA" w14:textId="77777777" w:rsidR="00021C7B" w:rsidRPr="00021C7B" w:rsidRDefault="00021C7B" w:rsidP="00021C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9B182A" w14:textId="77777777" w:rsidR="00021C7B" w:rsidRDefault="00021C7B" w:rsidP="00021C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1F9269D" w14:textId="0BA4664B" w:rsidR="005606FF" w:rsidRDefault="005606FF" w:rsidP="00021C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3CF5023E" w14:textId="77777777" w:rsidR="00CF495E" w:rsidRDefault="00CF495E" w:rsidP="00021C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14:paraId="28B0CA5D" w14:textId="2AB8E36A" w:rsidR="00021C7B" w:rsidRDefault="00D25E40" w:rsidP="00021C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  <w:r w:rsidR="00021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,</w:t>
            </w:r>
          </w:p>
          <w:p w14:paraId="2150264E" w14:textId="6ACF5CA5" w:rsidR="00021C7B" w:rsidRDefault="00021C7B" w:rsidP="00021C7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2</w:t>
            </w:r>
            <w:r w:rsidR="00D25E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val="uk-UA"/>
              </w:rPr>
              <w:t xml:space="preserve"> жовтня</w:t>
            </w:r>
          </w:p>
          <w:tbl>
            <w:tblPr>
              <w:tblStyle w:val="a5"/>
              <w:tblpPr w:leftFromText="180" w:rightFromText="180" w:vertAnchor="text" w:tblpY="1"/>
              <w:tblOverlap w:val="never"/>
              <w:tblW w:w="972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9720"/>
            </w:tblGrid>
            <w:tr w:rsidR="00021C7B" w14:paraId="44D48F43" w14:textId="77777777" w:rsidTr="00303EA3">
              <w:trPr>
                <w:trHeight w:val="619"/>
              </w:trPr>
              <w:tc>
                <w:tcPr>
                  <w:tcW w:w="1830" w:type="dxa"/>
                  <w:hideMark/>
                </w:tcPr>
                <w:p w14:paraId="1ADA53FB" w14:textId="39BBE697" w:rsidR="00021C7B" w:rsidRDefault="00021C7B" w:rsidP="00021C7B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5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:0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5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6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:2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5</w:t>
                  </w:r>
                </w:p>
              </w:tc>
            </w:tr>
            <w:tr w:rsidR="00021C7B" w14:paraId="470149C6" w14:textId="77777777" w:rsidTr="00303EA3">
              <w:tc>
                <w:tcPr>
                  <w:tcW w:w="1830" w:type="dxa"/>
                  <w:hideMark/>
                </w:tcPr>
                <w:p w14:paraId="2988D755" w14:textId="77777777" w:rsidR="00021C7B" w:rsidRDefault="00021C7B" w:rsidP="00021C7B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0A706DAA" w14:textId="77777777" w:rsidR="00F356A1" w:rsidRDefault="00F356A1" w:rsidP="00021C7B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29B6CE15" w14:textId="77777777" w:rsidR="00F356A1" w:rsidRDefault="00F356A1" w:rsidP="00021C7B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3CD361B8" w14:textId="77777777" w:rsidR="00A4137D" w:rsidRDefault="00A4137D" w:rsidP="00021C7B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01B99121" w14:textId="5583D01A" w:rsidR="00021C7B" w:rsidRDefault="00021C7B" w:rsidP="00021C7B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6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25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6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40</w:t>
                  </w:r>
                </w:p>
              </w:tc>
            </w:tr>
            <w:tr w:rsidR="00021C7B" w14:paraId="71A142FE" w14:textId="77777777" w:rsidTr="00303EA3">
              <w:trPr>
                <w:trHeight w:val="276"/>
              </w:trPr>
              <w:tc>
                <w:tcPr>
                  <w:tcW w:w="1830" w:type="dxa"/>
                  <w:hideMark/>
                </w:tcPr>
                <w:p w14:paraId="6CEBD06F" w14:textId="77777777" w:rsidR="002C5EA1" w:rsidRDefault="002C5EA1" w:rsidP="00021C7B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14:paraId="1777FFE9" w14:textId="5F8ADA76" w:rsidR="00021C7B" w:rsidRDefault="00021C7B" w:rsidP="00021C7B">
                  <w:pPr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6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40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18</w:t>
                  </w:r>
                  <w:r w:rsidRPr="009333B7"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val="uk-UA"/>
                    </w:rPr>
                    <w:t>00</w:t>
                  </w:r>
                </w:p>
              </w:tc>
            </w:tr>
          </w:tbl>
          <w:p w14:paraId="2488A1B8" w14:textId="77777777" w:rsidR="00021C7B" w:rsidRDefault="00021C7B" w:rsidP="00021C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A3FC80" w14:textId="79FAC5F1" w:rsidR="00021C7B" w:rsidRPr="00021C7B" w:rsidRDefault="00021C7B" w:rsidP="00021C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  <w:hideMark/>
          </w:tcPr>
          <w:p w14:paraId="40E8EC70" w14:textId="7B3CA5D3" w:rsidR="004842BD" w:rsidRPr="00FC3A94" w:rsidRDefault="004466C7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466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lastRenderedPageBreak/>
              <w:t>Воркшоп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«Практичні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щляхи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 пропозиції щодо збереження використання культурної спадщини України (на матеріалах довоєнного періоду)».</w:t>
            </w:r>
            <w:r w:rsidR="00FC3A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 w:rsidR="00FC3A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К</w:t>
            </w:r>
            <w:r w:rsidR="00FC3A94"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андидат історичних наук, доцент, доцент кафедри соціокультурного менеджменту ЛНУ імені Івана Франка</w:t>
            </w:r>
            <w:r w:rsidR="00FC3A94" w:rsidRPr="004842BD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7E3E69" w:rsidRPr="007E3E6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Натал</w:t>
            </w:r>
            <w:r w:rsidR="007E3E6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і</w:t>
            </w:r>
            <w:r w:rsidR="007E3E69" w:rsidRPr="007E3E6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я</w:t>
            </w:r>
            <w:r w:rsidR="007E3E69"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FC3A94"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Данилиха</w:t>
            </w:r>
            <w:proofErr w:type="spellEnd"/>
            <w:r w:rsidR="00FC3A94"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  <w:r w:rsidR="00FC3A94"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="00FC3A9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FC3A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FC3A9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FC3A9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378BD5E2" w14:textId="0A99041D" w:rsidR="004842BD" w:rsidRDefault="004842BD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3F8B2D" w14:textId="3FCB117E" w:rsidR="004842BD" w:rsidRDefault="004842BD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3133B3" w14:textId="77777777" w:rsidR="00FC3A94" w:rsidRDefault="00FC3A94" w:rsidP="007E3E69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BBD5E9" w14:textId="2636E972" w:rsidR="004842BD" w:rsidRPr="00FC3A94" w:rsidRDefault="007D240E" w:rsidP="007E3E69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Лекція 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«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Образотворче мистецтво як феномен постіндустріальної епохи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». Д</w:t>
            </w:r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історичних наук, професор, професор кафедри художнього дерева Львівської національної академії мистецтв </w:t>
            </w:r>
            <w:r w:rsidR="007E3E6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Роман </w:t>
            </w:r>
            <w:proofErr w:type="spellStart"/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Яців</w:t>
            </w:r>
            <w:proofErr w:type="spellEnd"/>
            <w:r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  <w:r w:rsidR="00F15AD4"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58C566C7" w14:textId="42213449" w:rsidR="004842BD" w:rsidRDefault="004842BD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Перерва</w:t>
            </w:r>
          </w:p>
          <w:p w14:paraId="57E9E195" w14:textId="0F4139F2" w:rsidR="004842BD" w:rsidRPr="001F6135" w:rsidRDefault="001F6135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C3A9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Віртуальна екскурсія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супроводі гіда музеями Європи</w:t>
            </w:r>
            <w:r w:rsidR="00FC3A9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14:paraId="43E3F58C" w14:textId="77777777" w:rsidR="004842BD" w:rsidRDefault="004842BD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5C0181" w14:textId="2A2C64D3" w:rsidR="004842BD" w:rsidRDefault="004842BD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24B2A5" w14:textId="0EE61C11" w:rsidR="001F5FC5" w:rsidRDefault="001F5FC5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0697C24" w14:textId="77777777" w:rsidR="00625622" w:rsidRDefault="00625622" w:rsidP="007E3E69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959D632" w14:textId="7447C550" w:rsidR="007D240E" w:rsidRPr="00A447DC" w:rsidRDefault="00625622" w:rsidP="007E3E69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447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Лекція</w:t>
            </w:r>
            <w:r w:rsidRPr="00A447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447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A447D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Європейський досвід розвитку комп'ютерного та аудіо-візуального сектора».</w:t>
            </w:r>
            <w:r w:rsidRPr="00A447D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A447D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Старший викладач кафедри музикознавства та хорового мистецтва ЛНУ імені Івана Франка Ольга Кушніренко. </w:t>
            </w:r>
            <w:r w:rsidR="00F15AD4" w:rsidRPr="00A447D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Доктор економічних наук, професор, професор кафедри соціокультурного менеджменту ЛНУ імені Івана Франка Оксана Гнаткович.</w:t>
            </w:r>
          </w:p>
          <w:p w14:paraId="2D824F2F" w14:textId="0F6E5C57" w:rsidR="00D25E40" w:rsidRPr="00A447DC" w:rsidRDefault="00D25E40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447D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Перерва</w:t>
            </w:r>
          </w:p>
          <w:p w14:paraId="41D98C4F" w14:textId="09C59CF9" w:rsidR="00BC5864" w:rsidRPr="00A447DC" w:rsidRDefault="00CC054D" w:rsidP="004466C7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A44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Презентація</w:t>
            </w:r>
            <w:r w:rsidRPr="00A447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447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з подальшим обговоренням</w:t>
            </w:r>
            <w:r w:rsidRPr="00A447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«Європейські практики</w:t>
            </w:r>
            <w:r w:rsidR="00A447DC" w:rsidRPr="00A447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47DC" w:rsidRPr="00A44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7DC" w:rsidRPr="00A44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447DC" w:rsidRPr="00A447DC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A447DC" w:rsidRPr="00A44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spellStart"/>
            <w:r w:rsidR="00A447DC" w:rsidRPr="00A447DC">
              <w:rPr>
                <w:rFonts w:ascii="Times New Roman" w:hAnsi="Times New Roman" w:cs="Times New Roman"/>
                <w:sz w:val="28"/>
                <w:szCs w:val="28"/>
              </w:rPr>
              <w:t>ідження</w:t>
            </w:r>
            <w:proofErr w:type="spellEnd"/>
            <w:r w:rsidR="00A447DC" w:rsidRPr="00A447DC">
              <w:rPr>
                <w:rFonts w:ascii="Times New Roman" w:hAnsi="Times New Roman" w:cs="Times New Roman"/>
                <w:sz w:val="28"/>
                <w:szCs w:val="28"/>
              </w:rPr>
              <w:t xml:space="preserve"> різноманітних аспектів медіа-трансформацій</w:t>
            </w:r>
            <w:r w:rsidRPr="00A447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».</w:t>
            </w:r>
            <w:r w:rsidRPr="00A447D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A447D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Pr="00A447DC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Старший викладач кафедри музикознавства та хорового мистецтва ЛНУ імені Івана Франка Ольга Кушніренко.</w:t>
            </w:r>
          </w:p>
          <w:p w14:paraId="609844FC" w14:textId="77777777" w:rsidR="00BC5864" w:rsidRDefault="00BC5864" w:rsidP="007E3E6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14:paraId="01178BE7" w14:textId="77777777" w:rsidR="00BC5864" w:rsidRDefault="00BC5864" w:rsidP="007E3E69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</w:p>
          <w:p w14:paraId="744ADA67" w14:textId="0EC8F813" w:rsidR="00BC5864" w:rsidRDefault="00BC5864" w:rsidP="00BC5864">
            <w:pPr>
              <w:spacing w:line="240" w:lineRule="auto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uk-UA" w:eastAsia="en-US"/>
              </w:rPr>
              <w:drawing>
                <wp:inline distT="0" distB="0" distL="0" distR="0" wp14:anchorId="675244BD" wp14:editId="6436362B">
                  <wp:extent cx="2962910" cy="798830"/>
                  <wp:effectExtent l="0" t="0" r="889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BFC0ED6" w14:textId="0170CE64" w:rsidR="004842BD" w:rsidRPr="00E524EF" w:rsidRDefault="004466C7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</w:t>
            </w:r>
            <w:r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</w:t>
            </w:r>
            <w:r w:rsidR="007E3E69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соціокультурного менеджменту ЛНУ імені Івана Франка </w:t>
            </w:r>
            <w:r w:rsidR="007E3E6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7E3E69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7E3E69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3D7D79DD" w14:textId="77777777" w:rsidR="007D240E" w:rsidRDefault="007D240E" w:rsidP="007E3E69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D6DE1CE" w14:textId="77777777" w:rsidR="007D240E" w:rsidRDefault="007D240E" w:rsidP="007E3E69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3E2FB2D" w14:textId="77777777" w:rsidR="007D240E" w:rsidRDefault="007D240E" w:rsidP="007E3E69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8732CC4" w14:textId="620B0453" w:rsidR="008C61D8" w:rsidRPr="008C61D8" w:rsidRDefault="008C61D8" w:rsidP="007E3E69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920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Лекція</w:t>
            </w:r>
            <w:r w:rsidR="0062562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2562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="00625622"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Перформативні</w:t>
            </w:r>
            <w:proofErr w:type="spellEnd"/>
            <w:r w:rsidR="00625622" w:rsidRPr="004842B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види мистецтва</w:t>
            </w:r>
            <w:r w:rsidR="00625622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». </w:t>
            </w:r>
            <w:r w:rsidR="00CC054D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Доктор мистецтвознавства, доцент, декан факультету культури і мистецтв Майя Гарбузюк. </w:t>
            </w:r>
            <w:r w:rsidR="00F15AD4"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09BB471A" w14:textId="77777777" w:rsidR="008C61D8" w:rsidRDefault="008C61D8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Перерва</w:t>
            </w:r>
          </w:p>
          <w:p w14:paraId="065A63C4" w14:textId="43D5FDE6" w:rsidR="001F5FC5" w:rsidRPr="001F5FC5" w:rsidRDefault="00CC054D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001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>Аналіз кейсу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«Тематичні дослідження сучасних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перформативних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практик».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Доктор мистецтвознавства, доцент, декан факультету культури і мистецтв Майя Гарбузюк. </w:t>
            </w:r>
            <w:r w:rsidRPr="007E3E6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="00684371"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Д</w:t>
            </w:r>
            <w:r w:rsidR="00684371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68437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684371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684371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452C3E34" w14:textId="4D5B2170" w:rsidR="008C61D8" w:rsidRDefault="008C61D8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EA9A4" w14:textId="7F5EDE41" w:rsidR="008C61D8" w:rsidRDefault="008C61D8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581501B" w14:textId="7CEB1C9B" w:rsidR="008C61D8" w:rsidRDefault="008C61D8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C00360C" w14:textId="1D3270DA" w:rsidR="00F356A1" w:rsidRPr="005606FF" w:rsidRDefault="00D25E40" w:rsidP="005606FF">
            <w:pPr>
              <w:tabs>
                <w:tab w:val="left" w:pos="252"/>
              </w:tabs>
              <w:spacing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</w:pPr>
            <w:r w:rsidRPr="002C5EA1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val="uk-UA" w:eastAsia="en-US"/>
              </w:rPr>
              <w:t xml:space="preserve">Лекція 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«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Творчі індустрії –</w:t>
            </w:r>
            <w:r w:rsidR="004466C7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взаємодія економіки, культури і суспільства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». 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Заступник директора Департаменту економічної політики ЛОДА, начальник управління регіонального розвитку</w:t>
            </w:r>
            <w:r w:rsidR="00F15AD4" w:rsidRPr="00AA01A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 w:rsidR="00F15AD4" w:rsidRPr="00021C7B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Вадим</w:t>
            </w:r>
            <w:r w:rsidR="00F15AD4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Табакера</w:t>
            </w:r>
            <w:proofErr w:type="spellEnd"/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  <w:r w:rsidR="00F15AD4" w:rsidRP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 Д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октор економічних наук, професор, професор кафедри соціокультурного менеджменту ЛНУ імені Івана Франка 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 xml:space="preserve">Оксана </w:t>
            </w:r>
            <w:r w:rsidR="00F15AD4" w:rsidRPr="00AA01A0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Гнаткович</w:t>
            </w:r>
            <w:r w:rsidR="00F15AD4">
              <w:rPr>
                <w:rFonts w:ascii="Times New Roman" w:eastAsiaTheme="minorHAnsi" w:hAnsi="Times New Roman" w:cs="Times New Roman"/>
                <w:sz w:val="28"/>
                <w:szCs w:val="28"/>
                <w:lang w:val="uk-UA" w:eastAsia="en-US"/>
              </w:rPr>
              <w:t>.</w:t>
            </w:r>
          </w:p>
          <w:p w14:paraId="502861E6" w14:textId="194104A2" w:rsidR="00F356A1" w:rsidRDefault="00F356A1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Перерва</w:t>
            </w:r>
          </w:p>
          <w:p w14:paraId="36160CE7" w14:textId="77777777" w:rsidR="002C5EA1" w:rsidRDefault="002C5EA1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1E75B7F2" w14:textId="14630727" w:rsidR="00F356A1" w:rsidRPr="00F356A1" w:rsidRDefault="00F356A1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F356A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Підведення підсумків, анкетування, нагородження сертифікатами</w:t>
            </w:r>
          </w:p>
          <w:p w14:paraId="771A9217" w14:textId="166C5473" w:rsidR="00176EF2" w:rsidRDefault="00176EF2" w:rsidP="007E3E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6EF2" w14:paraId="14131619" w14:textId="77777777" w:rsidTr="00AA01A0">
        <w:tblPrEx>
          <w:tblLook w:val="04A0" w:firstRow="1" w:lastRow="0" w:firstColumn="1" w:lastColumn="0" w:noHBand="0" w:noVBand="1"/>
        </w:tblPrEx>
        <w:tc>
          <w:tcPr>
            <w:tcW w:w="1830" w:type="dxa"/>
          </w:tcPr>
          <w:p w14:paraId="6259B337" w14:textId="77777777" w:rsidR="00176EF2" w:rsidRDefault="00176EF2" w:rsidP="004842B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0" w:type="dxa"/>
            <w:hideMark/>
          </w:tcPr>
          <w:p w14:paraId="263D2DCF" w14:textId="2A0ED8EE" w:rsidR="00176EF2" w:rsidRDefault="00176EF2" w:rsidP="009333B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51CEC51" w14:textId="0411D208" w:rsidR="00E8177C" w:rsidRDefault="009333B7">
      <w:r>
        <w:br w:type="textWrapping" w:clear="all"/>
      </w:r>
    </w:p>
    <w:sectPr w:rsidR="00E8177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813BD"/>
    <w:multiLevelType w:val="multilevel"/>
    <w:tmpl w:val="D008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9435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77C"/>
    <w:rsid w:val="00021C7B"/>
    <w:rsid w:val="000D241F"/>
    <w:rsid w:val="001403F1"/>
    <w:rsid w:val="001535A7"/>
    <w:rsid w:val="00176EF2"/>
    <w:rsid w:val="00176FBD"/>
    <w:rsid w:val="00190E98"/>
    <w:rsid w:val="001F5FC5"/>
    <w:rsid w:val="001F6135"/>
    <w:rsid w:val="00281D3C"/>
    <w:rsid w:val="00294EEB"/>
    <w:rsid w:val="002C5EA1"/>
    <w:rsid w:val="003379DD"/>
    <w:rsid w:val="00362DD7"/>
    <w:rsid w:val="003C6A84"/>
    <w:rsid w:val="00416211"/>
    <w:rsid w:val="004466C7"/>
    <w:rsid w:val="004842BD"/>
    <w:rsid w:val="004946FD"/>
    <w:rsid w:val="004D4D86"/>
    <w:rsid w:val="00502888"/>
    <w:rsid w:val="00537A36"/>
    <w:rsid w:val="005405F3"/>
    <w:rsid w:val="00554422"/>
    <w:rsid w:val="005606FF"/>
    <w:rsid w:val="005B0680"/>
    <w:rsid w:val="00625622"/>
    <w:rsid w:val="00651012"/>
    <w:rsid w:val="00684371"/>
    <w:rsid w:val="00691E52"/>
    <w:rsid w:val="00757E44"/>
    <w:rsid w:val="00795E59"/>
    <w:rsid w:val="007D240E"/>
    <w:rsid w:val="007E3E69"/>
    <w:rsid w:val="00825C6D"/>
    <w:rsid w:val="008409B6"/>
    <w:rsid w:val="00882903"/>
    <w:rsid w:val="008C4605"/>
    <w:rsid w:val="008C61D8"/>
    <w:rsid w:val="00905288"/>
    <w:rsid w:val="00920016"/>
    <w:rsid w:val="009201FA"/>
    <w:rsid w:val="009333B7"/>
    <w:rsid w:val="009B5EB2"/>
    <w:rsid w:val="00A4137D"/>
    <w:rsid w:val="00A4428E"/>
    <w:rsid w:val="00A447DC"/>
    <w:rsid w:val="00A828D9"/>
    <w:rsid w:val="00AA01A0"/>
    <w:rsid w:val="00AB76C5"/>
    <w:rsid w:val="00AD352B"/>
    <w:rsid w:val="00B06F89"/>
    <w:rsid w:val="00BC5864"/>
    <w:rsid w:val="00C277E7"/>
    <w:rsid w:val="00C51B6D"/>
    <w:rsid w:val="00C75744"/>
    <w:rsid w:val="00CC054D"/>
    <w:rsid w:val="00CF495E"/>
    <w:rsid w:val="00D25E40"/>
    <w:rsid w:val="00E06C42"/>
    <w:rsid w:val="00E15F72"/>
    <w:rsid w:val="00E16AAE"/>
    <w:rsid w:val="00E31477"/>
    <w:rsid w:val="00E524EF"/>
    <w:rsid w:val="00E8177C"/>
    <w:rsid w:val="00EA1D2E"/>
    <w:rsid w:val="00EA5CFC"/>
    <w:rsid w:val="00EB3164"/>
    <w:rsid w:val="00EB646E"/>
    <w:rsid w:val="00F15AD4"/>
    <w:rsid w:val="00F17D89"/>
    <w:rsid w:val="00F356A1"/>
    <w:rsid w:val="00F415D2"/>
    <w:rsid w:val="00FC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BBAA"/>
  <w15:docId w15:val="{CEC18174-607F-4396-BB21-B2721259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17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Emphasis"/>
    <w:basedOn w:val="a0"/>
    <w:uiPriority w:val="20"/>
    <w:qFormat/>
    <w:rsid w:val="001403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3iprog/ZTGiX2CyBTUMiDf2qHQ==">AMUW2mWDGT0DOeyOcQ4ZsYetIaXOqpMsf+iJekUjgS5w04/Gwn3OmaF1TwSN23PtFSJ3cGjUVYAuExBSV96p/swVJ8yADYXnfofeQYFYvXcRiSGVyKAT6ss=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D0D2BE-399A-46D1-ABB3-2099B55C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5</Pages>
  <Words>4294</Words>
  <Characters>2449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vika.sych.lviv@gmail.com</dc:creator>
  <cp:lastModifiedBy>Оксана Гнаткович</cp:lastModifiedBy>
  <cp:revision>41</cp:revision>
  <cp:lastPrinted>2022-06-20T05:51:00Z</cp:lastPrinted>
  <dcterms:created xsi:type="dcterms:W3CDTF">2022-06-09T16:41:00Z</dcterms:created>
  <dcterms:modified xsi:type="dcterms:W3CDTF">2022-10-23T15:37:00Z</dcterms:modified>
</cp:coreProperties>
</file>