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59" w:rsidRDefault="00417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4459" w:type="dxa"/>
        <w:tblInd w:w="1242" w:type="dxa"/>
        <w:tblLayout w:type="fixed"/>
        <w:tblLook w:val="0400" w:firstRow="0" w:lastRow="0" w:firstColumn="0" w:lastColumn="0" w:noHBand="0" w:noVBand="1"/>
      </w:tblPr>
      <w:tblGrid>
        <w:gridCol w:w="8243"/>
        <w:gridCol w:w="6216"/>
      </w:tblGrid>
      <w:tr w:rsidR="00417B59">
        <w:tc>
          <w:tcPr>
            <w:tcW w:w="8243" w:type="dxa"/>
            <w:shd w:val="clear" w:color="auto" w:fill="auto"/>
          </w:tcPr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РОЗКЛАД ЗАНЯТЬ </w:t>
            </w:r>
          </w:p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денної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здобуття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вищої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освіти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факультету </w:t>
            </w:r>
            <w:proofErr w:type="spellStart"/>
            <w:r>
              <w:rPr>
                <w:b/>
                <w:sz w:val="24"/>
                <w:szCs w:val="24"/>
              </w:rPr>
              <w:t>культури</w:t>
            </w:r>
            <w:proofErr w:type="spellEnd"/>
            <w:r>
              <w:rPr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b/>
                <w:sz w:val="24"/>
                <w:szCs w:val="24"/>
              </w:rPr>
              <w:t>мистецтв</w:t>
            </w:r>
            <w:proofErr w:type="spellEnd"/>
          </w:p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2022-2023 </w:t>
            </w:r>
            <w:proofErr w:type="spellStart"/>
            <w:r>
              <w:rPr>
                <w:b/>
                <w:sz w:val="24"/>
                <w:szCs w:val="24"/>
              </w:rPr>
              <w:t>навчальний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16" w:type="dxa"/>
            <w:shd w:val="clear" w:color="auto" w:fill="auto"/>
          </w:tcPr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Затверджую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</w:t>
            </w:r>
          </w:p>
          <w:p w:rsidR="00417B59" w:rsidRDefault="00417B59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</w:p>
          <w:p w:rsidR="00417B59" w:rsidRDefault="008772AA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________________ 2022 р.</w:t>
            </w:r>
          </w:p>
        </w:tc>
      </w:tr>
    </w:tbl>
    <w:p w:rsidR="00417B59" w:rsidRDefault="00417B5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  <w:sz w:val="24"/>
          <w:szCs w:val="24"/>
        </w:rPr>
      </w:pPr>
    </w:p>
    <w:p w:rsidR="00417B59" w:rsidRDefault="008772A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 к у р с </w:t>
      </w:r>
      <w:proofErr w:type="spellStart"/>
      <w:r>
        <w:rPr>
          <w:b/>
          <w:color w:val="000000"/>
          <w:sz w:val="24"/>
          <w:szCs w:val="24"/>
        </w:rPr>
        <w:t>магістри</w:t>
      </w:r>
      <w:proofErr w:type="spellEnd"/>
      <w:r>
        <w:rPr>
          <w:b/>
          <w:color w:val="000000"/>
          <w:sz w:val="24"/>
          <w:szCs w:val="24"/>
        </w:rPr>
        <w:t xml:space="preserve">   І сем. 2022-2023 </w:t>
      </w:r>
      <w:proofErr w:type="spellStart"/>
      <w:r>
        <w:rPr>
          <w:b/>
          <w:color w:val="000000"/>
          <w:sz w:val="24"/>
          <w:szCs w:val="24"/>
        </w:rPr>
        <w:t>н.р</w:t>
      </w:r>
      <w:proofErr w:type="spellEnd"/>
      <w:r>
        <w:rPr>
          <w:b/>
          <w:color w:val="000000"/>
          <w:sz w:val="24"/>
          <w:szCs w:val="24"/>
        </w:rPr>
        <w:t>.</w:t>
      </w:r>
    </w:p>
    <w:tbl>
      <w:tblPr>
        <w:tblStyle w:val="ad"/>
        <w:tblW w:w="15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673"/>
        <w:gridCol w:w="3345"/>
        <w:gridCol w:w="14"/>
        <w:gridCol w:w="8"/>
        <w:gridCol w:w="6"/>
        <w:gridCol w:w="2702"/>
        <w:gridCol w:w="2516"/>
        <w:gridCol w:w="6"/>
        <w:gridCol w:w="1978"/>
        <w:gridCol w:w="6"/>
        <w:gridCol w:w="2153"/>
        <w:gridCol w:w="1864"/>
      </w:tblGrid>
      <w:tr w:rsidR="00417B59">
        <w:trPr>
          <w:trHeight w:val="158"/>
        </w:trPr>
        <w:tc>
          <w:tcPr>
            <w:tcW w:w="519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  <w:tc>
          <w:tcPr>
            <w:tcW w:w="3345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b/>
                <w:color w:val="000000"/>
              </w:rPr>
            </w:pPr>
          </w:p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КМА-2м</w:t>
            </w:r>
          </w:p>
          <w:p w:rsidR="00417B59" w:rsidRDefault="00417B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b/>
                <w:color w:val="000000"/>
              </w:rPr>
            </w:pPr>
          </w:p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КМТ-2м 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b/>
                <w:color w:val="000000"/>
              </w:rPr>
            </w:pPr>
          </w:p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КМБ-2м</w:t>
            </w:r>
          </w:p>
        </w:tc>
        <w:tc>
          <w:tcPr>
            <w:tcW w:w="1978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b/>
                <w:color w:val="000000"/>
              </w:rPr>
            </w:pPr>
          </w:p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КМО-2м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b/>
                <w:color w:val="000000"/>
              </w:rPr>
            </w:pPr>
          </w:p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КМД-2м</w:t>
            </w:r>
          </w:p>
        </w:tc>
        <w:tc>
          <w:tcPr>
            <w:tcW w:w="1864" w:type="dxa"/>
            <w:vMerge w:val="restart"/>
            <w:tcBorders>
              <w:top w:val="single" w:sz="24" w:space="0" w:color="000000"/>
            </w:tcBorders>
            <w:vAlign w:val="center"/>
          </w:tcPr>
          <w:p w:rsidR="00417B59" w:rsidRDefault="008772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КММ-2м</w:t>
            </w:r>
          </w:p>
        </w:tc>
      </w:tr>
      <w:tr w:rsidR="00417B59">
        <w:trPr>
          <w:trHeight w:val="15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bottom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3345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30" w:type="dxa"/>
            <w:gridSpan w:val="4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64" w:type="dxa"/>
            <w:vMerge/>
            <w:tcBorders>
              <w:top w:val="single" w:sz="24" w:space="0" w:color="000000"/>
            </w:tcBorders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417B59">
        <w:trPr>
          <w:trHeight w:val="537"/>
        </w:trPr>
        <w:tc>
          <w:tcPr>
            <w:tcW w:w="519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24" w:space="0" w:color="000000"/>
            </w:tcBorders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77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684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FF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FF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FF"/>
                <w:sz w:val="20"/>
                <w:szCs w:val="20"/>
              </w:rPr>
            </w:pPr>
          </w:p>
        </w:tc>
      </w:tr>
      <w:tr w:rsidR="00417B59">
        <w:trPr>
          <w:trHeight w:val="84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/>
        </w:tc>
        <w:tc>
          <w:tcPr>
            <w:tcW w:w="2159" w:type="dxa"/>
            <w:gridSpan w:val="2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</w:tr>
      <w:tr w:rsidR="00417B59">
        <w:trPr>
          <w:trHeight w:val="82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28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02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  <w:p w:rsidR="00417B59" w:rsidRDefault="0087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37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417B59" w:rsidRDefault="0087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5" w:type="dxa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510"/>
        </w:trPr>
        <w:tc>
          <w:tcPr>
            <w:tcW w:w="519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jc w:val="both"/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17B59" w:rsidRDefault="00417B59">
            <w:pPr>
              <w:jc w:val="both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132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5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706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5" w:type="dxa"/>
            <w:tcBorders>
              <w:left w:val="single" w:sz="2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vAlign w:val="center"/>
          </w:tcPr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Законодавче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417B59" w:rsidRDefault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Цвіркун</w:t>
            </w:r>
            <w:proofErr w:type="spellEnd"/>
            <w:r>
              <w:rPr>
                <w:sz w:val="20"/>
                <w:szCs w:val="20"/>
              </w:rPr>
              <w:t xml:space="preserve"> І. О.</w:t>
            </w:r>
          </w:p>
          <w:p w:rsidR="00417B59" w:rsidRDefault="008772AA" w:rsidP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1978" w:type="dxa"/>
            <w:vMerge w:val="restart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</w:tr>
      <w:tr w:rsidR="00417B59">
        <w:trPr>
          <w:trHeight w:val="560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7B59">
        <w:trPr>
          <w:trHeight w:val="53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9" w:type="dxa"/>
            <w:gridSpan w:val="2"/>
            <w:vMerge w:val="restart"/>
            <w:tcBorders>
              <w:left w:val="single" w:sz="24" w:space="0" w:color="000000"/>
            </w:tcBorders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vAlign w:val="center"/>
          </w:tcPr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</w:t>
            </w:r>
            <w:proofErr w:type="spellEnd"/>
            <w:r>
              <w:rPr>
                <w:sz w:val="20"/>
                <w:szCs w:val="20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бібліограф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гуманітарних</w:t>
            </w:r>
            <w:proofErr w:type="spellEnd"/>
            <w:r>
              <w:rPr>
                <w:sz w:val="20"/>
                <w:szCs w:val="20"/>
              </w:rPr>
              <w:t xml:space="preserve"> наук (л/п)</w:t>
            </w:r>
          </w:p>
          <w:p w:rsidR="00417B59" w:rsidRDefault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Седляр</w:t>
            </w:r>
            <w:proofErr w:type="spellEnd"/>
            <w:r>
              <w:rPr>
                <w:sz w:val="20"/>
                <w:szCs w:val="20"/>
              </w:rPr>
              <w:t xml:space="preserve"> О. В.</w:t>
            </w:r>
          </w:p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Драгоманова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417B59" w:rsidRDefault="00417B59" w:rsidP="008772AA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</w:tr>
      <w:tr w:rsidR="00417B59">
        <w:trPr>
          <w:trHeight w:val="576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24" w:space="0" w:color="000000"/>
            </w:tcBorders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</w:tr>
      <w:tr w:rsidR="00417B59">
        <w:trPr>
          <w:trHeight w:val="884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67" w:type="dxa"/>
            <w:gridSpan w:val="3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4" w:space="0" w:color="000000"/>
            </w:tcBorders>
            <w:vAlign w:val="center"/>
          </w:tcPr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</w:t>
            </w:r>
            <w:proofErr w:type="spellEnd"/>
            <w:r>
              <w:rPr>
                <w:sz w:val="20"/>
                <w:szCs w:val="20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бібліограф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гуманітарних</w:t>
            </w:r>
            <w:proofErr w:type="spellEnd"/>
            <w:r>
              <w:rPr>
                <w:sz w:val="20"/>
                <w:szCs w:val="20"/>
              </w:rPr>
              <w:t xml:space="preserve"> наук (л/п)</w:t>
            </w:r>
          </w:p>
          <w:p w:rsidR="00417B59" w:rsidRDefault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Седляр</w:t>
            </w:r>
            <w:proofErr w:type="spellEnd"/>
            <w:r>
              <w:rPr>
                <w:sz w:val="20"/>
                <w:szCs w:val="20"/>
              </w:rPr>
              <w:t xml:space="preserve"> О. В.</w:t>
            </w:r>
          </w:p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Драгоманова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417B59" w:rsidRDefault="00417B59" w:rsidP="008772AA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000000"/>
            </w:tcBorders>
            <w:vAlign w:val="center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4" w:space="0" w:color="000000"/>
            </w:tcBorders>
            <w:vAlign w:val="center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</w:tcBorders>
            <w:vAlign w:val="center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861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7B59" w:rsidRDefault="00417B59">
            <w:pPr>
              <w:jc w:val="both"/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622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417B59" w:rsidRDefault="0087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19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417B59" w:rsidRDefault="0087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1085"/>
        </w:trPr>
        <w:tc>
          <w:tcPr>
            <w:tcW w:w="519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000000"/>
            </w:tcBorders>
          </w:tcPr>
          <w:p w:rsidR="00417B59" w:rsidRDefault="008772AA">
            <w:proofErr w:type="spellStart"/>
            <w:r>
              <w:t>Інф</w:t>
            </w:r>
            <w:proofErr w:type="spellEnd"/>
            <w:r>
              <w:t xml:space="preserve">. </w:t>
            </w:r>
            <w:proofErr w:type="spellStart"/>
            <w:r>
              <w:t>аналітика</w:t>
            </w:r>
            <w:proofErr w:type="spellEnd"/>
            <w:r>
              <w:t xml:space="preserve"> та </w:t>
            </w:r>
            <w:proofErr w:type="spellStart"/>
            <w:r>
              <w:t>інформаційне</w:t>
            </w:r>
            <w:proofErr w:type="spellEnd"/>
            <w:r>
              <w:t xml:space="preserve"> брокерство (л/п)</w:t>
            </w:r>
          </w:p>
          <w:p w:rsidR="00417B59" w:rsidRDefault="008772AA">
            <w:r>
              <w:t xml:space="preserve">Проф. </w:t>
            </w:r>
            <w:proofErr w:type="spellStart"/>
            <w:r>
              <w:t>Кунанець</w:t>
            </w:r>
            <w:proofErr w:type="spellEnd"/>
            <w:r>
              <w:t xml:space="preserve"> Н. Е.</w:t>
            </w:r>
          </w:p>
          <w:p w:rsidR="00417B59" w:rsidRDefault="008772A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16</w:t>
            </w:r>
          </w:p>
          <w:p w:rsidR="00417B59" w:rsidRDefault="00417B59" w:rsidP="008772AA">
            <w:pPr>
              <w:spacing w:before="240" w:line="259" w:lineRule="auto"/>
            </w:pPr>
          </w:p>
        </w:tc>
        <w:tc>
          <w:tcPr>
            <w:tcW w:w="1978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332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373" w:type="dxa"/>
            <w:gridSpan w:val="4"/>
            <w:vMerge w:val="restart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</w:tcPr>
          <w:p w:rsidR="00417B59" w:rsidRDefault="00417B59">
            <w:pPr>
              <w:tabs>
                <w:tab w:val="center" w:pos="1252"/>
                <w:tab w:val="right" w:pos="2505"/>
              </w:tabs>
            </w:pPr>
          </w:p>
          <w:p w:rsidR="00417B59" w:rsidRDefault="008772AA">
            <w:proofErr w:type="spellStart"/>
            <w:r>
              <w:lastRenderedPageBreak/>
              <w:t>Інф</w:t>
            </w:r>
            <w:proofErr w:type="spellEnd"/>
            <w:r>
              <w:t xml:space="preserve">. </w:t>
            </w:r>
            <w:proofErr w:type="spellStart"/>
            <w:r>
              <w:t>аналітика</w:t>
            </w:r>
            <w:proofErr w:type="spellEnd"/>
            <w:r>
              <w:t xml:space="preserve"> та </w:t>
            </w:r>
            <w:proofErr w:type="spellStart"/>
            <w:r>
              <w:t>інформаційне</w:t>
            </w:r>
            <w:proofErr w:type="spellEnd"/>
            <w:r>
              <w:t xml:space="preserve"> брокерство (л/п)</w:t>
            </w:r>
          </w:p>
          <w:p w:rsidR="00417B59" w:rsidRDefault="008772AA">
            <w:r>
              <w:t xml:space="preserve">Проф. </w:t>
            </w:r>
            <w:proofErr w:type="spellStart"/>
            <w:r>
              <w:t>Кунанець</w:t>
            </w:r>
            <w:proofErr w:type="spellEnd"/>
            <w:r>
              <w:t xml:space="preserve"> Н. Е.</w:t>
            </w:r>
          </w:p>
          <w:p w:rsidR="00417B59" w:rsidRDefault="008772A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16</w:t>
            </w:r>
          </w:p>
          <w:p w:rsidR="00417B59" w:rsidRDefault="00417B59" w:rsidP="008772AA">
            <w:pPr>
              <w:spacing w:before="240" w:line="259" w:lineRule="auto"/>
            </w:pPr>
          </w:p>
        </w:tc>
        <w:tc>
          <w:tcPr>
            <w:tcW w:w="1978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363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02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22" w:type="dxa"/>
            <w:gridSpan w:val="2"/>
            <w:vMerge/>
          </w:tcPr>
          <w:p w:rsidR="00417B59" w:rsidRDefault="00417B59">
            <w:pPr>
              <w:tabs>
                <w:tab w:val="center" w:pos="1252"/>
                <w:tab w:val="right" w:pos="2505"/>
              </w:tabs>
            </w:pPr>
          </w:p>
        </w:tc>
        <w:tc>
          <w:tcPr>
            <w:tcW w:w="1978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64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417B59">
        <w:trPr>
          <w:trHeight w:val="44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417B59" w:rsidRDefault="00417B59">
            <w:pPr>
              <w:jc w:val="both"/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vMerge w:val="restart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/>
          <w:p w:rsidR="00417B59" w:rsidRDefault="00417B59"/>
          <w:p w:rsidR="00417B59" w:rsidRDefault="00417B59"/>
        </w:tc>
        <w:tc>
          <w:tcPr>
            <w:tcW w:w="1978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44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417B59" w:rsidRDefault="00417B59">
            <w:pPr>
              <w:jc w:val="both"/>
              <w:rPr>
                <w:color w:val="000000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Законодавче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  <w:p w:rsidR="00417B59" w:rsidRDefault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Герун</w:t>
            </w:r>
            <w:proofErr w:type="spellEnd"/>
            <w:r>
              <w:rPr>
                <w:sz w:val="20"/>
                <w:szCs w:val="20"/>
              </w:rPr>
              <w:t xml:space="preserve"> В. Б.</w:t>
            </w:r>
          </w:p>
          <w:p w:rsidR="00417B59" w:rsidRDefault="008772A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16</w:t>
            </w:r>
          </w:p>
          <w:p w:rsidR="00417B59" w:rsidRDefault="00417B59">
            <w:pPr>
              <w:tabs>
                <w:tab w:val="center" w:pos="1252"/>
                <w:tab w:val="right" w:pos="2505"/>
              </w:tabs>
              <w:jc w:val="left"/>
            </w:pPr>
          </w:p>
          <w:p w:rsidR="00417B59" w:rsidRDefault="00417B59">
            <w:pPr>
              <w:tabs>
                <w:tab w:val="center" w:pos="1252"/>
                <w:tab w:val="right" w:pos="2505"/>
              </w:tabs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vMerge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610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877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Законодавче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  <w:p w:rsidR="00417B59" w:rsidRDefault="0087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Герун</w:t>
            </w:r>
            <w:proofErr w:type="spellEnd"/>
            <w:r>
              <w:rPr>
                <w:sz w:val="20"/>
                <w:szCs w:val="20"/>
              </w:rPr>
              <w:t xml:space="preserve"> В. Б.</w:t>
            </w:r>
          </w:p>
          <w:p w:rsidR="00417B59" w:rsidRDefault="008772A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 16</w:t>
            </w:r>
          </w:p>
          <w:p w:rsidR="00417B59" w:rsidRDefault="00417B59" w:rsidP="008772AA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17B59" w:rsidRDefault="00417B59"/>
          <w:p w:rsidR="00417B59" w:rsidRDefault="00417B59"/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714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spacing w:before="240" w:line="259" w:lineRule="auto"/>
              <w:rPr>
                <w:highlight w:val="white"/>
                <w:u w:val="single"/>
              </w:rPr>
            </w:pPr>
          </w:p>
          <w:p w:rsidR="00417B59" w:rsidRDefault="00417B59"/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77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jc w:val="both"/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633"/>
        </w:trPr>
        <w:tc>
          <w:tcPr>
            <w:tcW w:w="519" w:type="dxa"/>
            <w:vMerge w:val="restart"/>
            <w:tcBorders>
              <w:top w:val="single" w:sz="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3" w:type="dxa"/>
            <w:gridSpan w:val="4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792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53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/>
        </w:tc>
        <w:tc>
          <w:tcPr>
            <w:tcW w:w="2522" w:type="dxa"/>
            <w:gridSpan w:val="2"/>
          </w:tcPr>
          <w:p w:rsidR="00417B59" w:rsidRDefault="008772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Магістерський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семінар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Демчук</w:t>
            </w:r>
            <w:proofErr w:type="spellEnd"/>
            <w:r>
              <w:rPr>
                <w:color w:val="000000"/>
              </w:rPr>
              <w:t xml:space="preserve"> Н. Р.</w:t>
            </w:r>
          </w:p>
          <w:p w:rsidR="00417B59" w:rsidRDefault="008772AA">
            <w:pPr>
              <w:rPr>
                <w:color w:val="000000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 16</w:t>
            </w:r>
          </w:p>
          <w:p w:rsidR="00417B59" w:rsidRDefault="00417B59" w:rsidP="008772AA">
            <w:pPr>
              <w:spacing w:before="240" w:line="259" w:lineRule="auto"/>
            </w:pPr>
          </w:p>
        </w:tc>
        <w:tc>
          <w:tcPr>
            <w:tcW w:w="1978" w:type="dxa"/>
          </w:tcPr>
          <w:p w:rsidR="00417B59" w:rsidRDefault="00417B5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36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8772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Магістерський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семінар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Демчук</w:t>
            </w:r>
            <w:proofErr w:type="spellEnd"/>
            <w:r>
              <w:rPr>
                <w:color w:val="000000"/>
              </w:rPr>
              <w:t xml:space="preserve"> Н. Р.</w:t>
            </w:r>
          </w:p>
          <w:p w:rsidR="00417B59" w:rsidRDefault="008772AA">
            <w:pPr>
              <w:rPr>
                <w:color w:val="000000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 16</w:t>
            </w:r>
          </w:p>
          <w:p w:rsidR="00417B59" w:rsidRDefault="00417B59" w:rsidP="008772AA"/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438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vMerge w:val="restart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8772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Магістерський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семінар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Демчук</w:t>
            </w:r>
            <w:proofErr w:type="spellEnd"/>
            <w:r>
              <w:rPr>
                <w:color w:val="000000"/>
              </w:rPr>
              <w:t xml:space="preserve"> Н. Р.</w:t>
            </w:r>
          </w:p>
          <w:p w:rsidR="00417B59" w:rsidRDefault="008772AA">
            <w:pPr>
              <w:rPr>
                <w:color w:val="000000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 xml:space="preserve">, 1, </w:t>
            </w:r>
            <w:proofErr w:type="spellStart"/>
            <w:r>
              <w:t>ауд</w:t>
            </w:r>
            <w:proofErr w:type="spellEnd"/>
            <w:r>
              <w:t xml:space="preserve">  16</w:t>
            </w:r>
          </w:p>
          <w:p w:rsidR="00417B59" w:rsidRDefault="00417B59" w:rsidP="008772AA">
            <w:pPr>
              <w:spacing w:before="240" w:line="259" w:lineRule="auto"/>
            </w:pPr>
            <w:bookmarkStart w:id="1" w:name="_GoBack"/>
            <w:bookmarkEnd w:id="1"/>
          </w:p>
        </w:tc>
        <w:tc>
          <w:tcPr>
            <w:tcW w:w="1978" w:type="dxa"/>
            <w:vMerge w:val="restart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384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64" w:type="dxa"/>
            <w:vMerge/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417B59">
        <w:trPr>
          <w:trHeight w:val="926"/>
        </w:trPr>
        <w:tc>
          <w:tcPr>
            <w:tcW w:w="519" w:type="dxa"/>
            <w:vMerge/>
            <w:tcBorders>
              <w:top w:val="single" w:sz="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632"/>
        </w:trPr>
        <w:tc>
          <w:tcPr>
            <w:tcW w:w="519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682"/>
        </w:trPr>
        <w:tc>
          <w:tcPr>
            <w:tcW w:w="519" w:type="dxa"/>
            <w:vMerge w:val="restart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П’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top w:val="single" w:sz="24" w:space="0" w:color="000000"/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</w:tcBorders>
          </w:tcPr>
          <w:p w:rsidR="00417B59" w:rsidRDefault="00417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417B59" w:rsidRDefault="00417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598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ind w:left="-108"/>
              <w:rPr>
                <w:sz w:val="20"/>
                <w:szCs w:val="20"/>
              </w:rPr>
            </w:pPr>
          </w:p>
        </w:tc>
      </w:tr>
      <w:tr w:rsidR="00417B59">
        <w:trPr>
          <w:trHeight w:val="659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  <w:sz w:val="20"/>
                <w:szCs w:val="20"/>
              </w:rPr>
            </w:pPr>
          </w:p>
        </w:tc>
      </w:tr>
      <w:tr w:rsidR="00417B59">
        <w:trPr>
          <w:trHeight w:val="861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724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828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7B59" w:rsidRDefault="00417B59">
            <w:pPr>
              <w:rPr>
                <w:color w:val="000000"/>
              </w:rPr>
            </w:pP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  <w:tr w:rsidR="00417B59">
        <w:trPr>
          <w:trHeight w:val="690"/>
        </w:trPr>
        <w:tc>
          <w:tcPr>
            <w:tcW w:w="519" w:type="dxa"/>
            <w:vMerge/>
            <w:tcBorders>
              <w:top w:val="single" w:sz="24" w:space="0" w:color="000000"/>
            </w:tcBorders>
          </w:tcPr>
          <w:p w:rsidR="00417B59" w:rsidRDefault="0041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  <w:p w:rsidR="00417B59" w:rsidRDefault="008772A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000000"/>
            </w:tcBorders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702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522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978" w:type="dxa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417B59" w:rsidRDefault="00417B59">
            <w:pPr>
              <w:rPr>
                <w:color w:val="000000"/>
              </w:rPr>
            </w:pPr>
          </w:p>
        </w:tc>
        <w:tc>
          <w:tcPr>
            <w:tcW w:w="1864" w:type="dxa"/>
          </w:tcPr>
          <w:p w:rsidR="00417B59" w:rsidRDefault="00417B59">
            <w:pPr>
              <w:rPr>
                <w:color w:val="000000"/>
              </w:rPr>
            </w:pPr>
          </w:p>
        </w:tc>
      </w:tr>
    </w:tbl>
    <w:p w:rsidR="00417B59" w:rsidRDefault="00417B59">
      <w:pPr>
        <w:rPr>
          <w:color w:val="000000"/>
        </w:rPr>
      </w:pPr>
    </w:p>
    <w:p w:rsidR="00417B59" w:rsidRDefault="00417B59">
      <w:pPr>
        <w:rPr>
          <w:color w:val="000000"/>
        </w:rPr>
      </w:pPr>
    </w:p>
    <w:p w:rsidR="00417B59" w:rsidRDefault="008772AA">
      <w:pPr>
        <w:rPr>
          <w:color w:val="000000"/>
        </w:rPr>
      </w:pP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. декана факультету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мистецтв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проф.. </w:t>
      </w:r>
      <w:proofErr w:type="spellStart"/>
      <w:r>
        <w:rPr>
          <w:color w:val="000000"/>
        </w:rPr>
        <w:t>Гарбузюк</w:t>
      </w:r>
      <w:proofErr w:type="spellEnd"/>
      <w:r>
        <w:rPr>
          <w:color w:val="000000"/>
        </w:rPr>
        <w:t xml:space="preserve"> М.В.</w:t>
      </w:r>
    </w:p>
    <w:sectPr w:rsidR="00417B59">
      <w:pgSz w:w="16838" w:h="11906" w:orient="landscape"/>
      <w:pgMar w:top="851" w:right="397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59"/>
    <w:rsid w:val="00417B59"/>
    <w:rsid w:val="008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0C7"/>
  <w15:docId w15:val="{5DF54B97-1E71-4D48-976C-984DFFF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68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430724"/>
    <w:rPr>
      <w:rFonts w:cs="Times New Roman"/>
      <w:sz w:val="18"/>
      <w:lang w:val="ru-RU" w:eastAsia="ru-RU"/>
    </w:rPr>
  </w:style>
  <w:style w:type="table" w:customStyle="1" w:styleId="11">
    <w:name w:val="Сітка таблиці1"/>
    <w:basedOn w:val="a1"/>
    <w:next w:val="a8"/>
    <w:rsid w:val="00667372"/>
    <w:rPr>
      <w:rFonts w:ascii="Calibri" w:eastAsia="Calibri" w:hAnsi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Sa8P61kS6tjT5uFUo7Y9xOxlw==">AMUW2mXI76z7LezD2WayYpCsjP9V9Vmoy5gjIg2ZyMLHCn8UlDMZU7SWMD7dfYPIh1pLXBrxiVC4JmIP0//uBnsjtKnUXkQ1lNxgV/le+415CHX9l9z395OgPyz1TIBB4CAdUdDVDJ+F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Мирослава Циганик</cp:lastModifiedBy>
  <cp:revision>2</cp:revision>
  <dcterms:created xsi:type="dcterms:W3CDTF">2020-01-09T20:31:00Z</dcterms:created>
  <dcterms:modified xsi:type="dcterms:W3CDTF">2022-09-18T18:39:00Z</dcterms:modified>
</cp:coreProperties>
</file>