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DE4DD3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EB389A">
        <w:rPr>
          <w:rFonts w:ascii="Times New Roman" w:hAnsi="Times New Roman" w:cs="Times New Roman"/>
          <w:b/>
          <w:sz w:val="26"/>
          <w:szCs w:val="26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EB389A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EB389A">
        <w:rPr>
          <w:rFonts w:ascii="Times New Roman" w:hAnsi="Times New Roman" w:cs="Times New Roman"/>
          <w:b/>
          <w:sz w:val="26"/>
          <w:szCs w:val="26"/>
        </w:rPr>
        <w:t>11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EB389A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4E1C">
        <w:rPr>
          <w:rFonts w:ascii="Times New Roman" w:hAnsi="Times New Roman" w:cs="Times New Roman"/>
          <w:b/>
          <w:sz w:val="26"/>
          <w:szCs w:val="26"/>
        </w:rPr>
        <w:t>Цінності в системі культури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 xml:space="preserve">028 Менеджмент </w:t>
      </w:r>
      <w:proofErr w:type="spellStart"/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соціокультурної</w:t>
      </w:r>
      <w:proofErr w:type="spellEnd"/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діяльності</w:t>
      </w:r>
      <w:proofErr w:type="spellEnd"/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C4E1C">
        <w:rPr>
          <w:rFonts w:ascii="Times New Roman" w:hAnsi="Times New Roman" w:cs="Times New Roman"/>
          <w:b/>
          <w:sz w:val="26"/>
          <w:szCs w:val="26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E1C">
        <w:rPr>
          <w:rFonts w:ascii="Times New Roman" w:hAnsi="Times New Roman" w:cs="Times New Roman"/>
          <w:b/>
          <w:sz w:val="26"/>
          <w:szCs w:val="26"/>
        </w:rPr>
        <w:t xml:space="preserve">доц. Сирота Л. Б.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345"/>
        <w:gridCol w:w="2475"/>
        <w:gridCol w:w="2977"/>
        <w:gridCol w:w="708"/>
        <w:gridCol w:w="5529"/>
        <w:gridCol w:w="1275"/>
      </w:tblGrid>
      <w:tr w:rsidR="007A21F3" w:rsidRPr="00712993" w:rsidTr="00CE7757">
        <w:trPr>
          <w:trHeight w:val="769"/>
        </w:trPr>
        <w:tc>
          <w:tcPr>
            <w:tcW w:w="675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82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27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AC9" w:rsidRPr="00712993" w:rsidTr="00CE7757">
        <w:tc>
          <w:tcPr>
            <w:tcW w:w="67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9A" w:rsidRPr="00C500E6" w:rsidTr="00CE7757">
        <w:trPr>
          <w:trHeight w:val="274"/>
        </w:trPr>
        <w:tc>
          <w:tcPr>
            <w:tcW w:w="675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2345" w:type="dxa"/>
          </w:tcPr>
          <w:p w:rsidR="00EB389A" w:rsidRPr="005D4C71" w:rsidRDefault="00EB389A" w:rsidP="005D4C71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b/>
                <w:sz w:val="20"/>
                <w:szCs w:val="20"/>
              </w:rPr>
              <w:t>Тема 15</w:t>
            </w:r>
            <w:r w:rsidRPr="005D4C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Духовні цінності українців. Патріотизм.</w:t>
            </w:r>
          </w:p>
          <w:p w:rsidR="00EB389A" w:rsidRPr="005D4C71" w:rsidRDefault="00EB38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«Бережи землю рідну, як мати рідну». Уявлення про патріотизм у фольклорі. Герої національного епосу (</w:t>
            </w:r>
            <w:proofErr w:type="spellStart"/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Кожем’яка</w:t>
            </w:r>
            <w:proofErr w:type="spellEnd"/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, Котигорошко і ін.).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lastRenderedPageBreak/>
              <w:t>Життя ратними подвигами повне. Приклади вираження патріотичних почуттів у історії України. Діячі різних конфесій – патріоти.</w:t>
            </w:r>
          </w:p>
        </w:tc>
        <w:tc>
          <w:tcPr>
            <w:tcW w:w="2475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B389A" w:rsidRPr="005D4C71" w:rsidRDefault="009C2FA9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Написати есе «Патріотизм сучасної молоді» (на практичне заняття) (не менше 3 сторінок)</w:t>
            </w:r>
          </w:p>
        </w:tc>
        <w:tc>
          <w:tcPr>
            <w:tcW w:w="708" w:type="dxa"/>
          </w:tcPr>
          <w:p w:rsidR="00EB389A" w:rsidRPr="005D4C71" w:rsidRDefault="009C2FA9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До 04.05.</w:t>
            </w:r>
          </w:p>
        </w:tc>
        <w:tc>
          <w:tcPr>
            <w:tcW w:w="5529" w:type="dxa"/>
          </w:tcPr>
          <w:p w:rsidR="009C2FA9" w:rsidRPr="005D4C71" w:rsidRDefault="009C2FA9" w:rsidP="005D4C7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Івченко Ю. Державний патріотизм як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системоутворююча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цінність у формуванні національної ідеї.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fldChar w:fldCharType="begin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instrText xml:space="preserve"> HYPERLINK "http://www.lsej.org.ua/2_2016/50.pdf" </w:instrTex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fldChar w:fldCharType="separate"/>
            </w:r>
            <w:r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http://www.lsej.org.ua/2_2016/50.pdf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fldChar w:fldCharType="end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EB389A" w:rsidRPr="005D4C71" w:rsidRDefault="00EB389A" w:rsidP="005D4C7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Патріотизм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як морально-духовна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цінність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5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http://kluby.if.ua/blog/view/patriotizm-iak-moralno-dukhovna-tsinnist-osobistosti</w:t>
              </w:r>
            </w:hyperlink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389A" w:rsidRPr="005D4C71" w:rsidRDefault="00EB389A" w:rsidP="005D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Патріотизм як почуття і цінність</w:t>
            </w:r>
            <w:r w:rsidR="009C2FA9"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C2FA9" w:rsidRPr="005D4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9C2FA9" w:rsidRPr="005D4C7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"https://www.pedrada.com.ua/news/3815-qqn-16-m7-07-07-2016-patrotizm-yak-pochuttya-tsnnst" </w:instrText>
            </w:r>
            <w:r w:rsidR="009C2FA9" w:rsidRPr="005D4C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C2FA9"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https://www.pedrada.com.ua/news/3815-qqn-16-m7-07-07-2016-patrotizm-yak-pochuttya-tsnnst</w:t>
            </w:r>
            <w:r w:rsidR="009C2FA9" w:rsidRPr="005D4C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C2FA9"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FA9" w:rsidRPr="005D4C71" w:rsidRDefault="009C2FA9" w:rsidP="005D4C71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Патріотизм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цінність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консолідуюча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основа </w:t>
            </w:r>
            <w:proofErr w:type="spellStart"/>
            <w:proofErr w:type="gram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нації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hyperlink r:id="rId6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http://d-grand.com/inforaciiny-portal/patriotizm-iak-tsinnist-i-konsoliduiucha-osnova-natsiyi</w:t>
              </w:r>
            </w:hyperlink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389A" w:rsidRPr="005D4C71" w:rsidRDefault="00EB389A" w:rsidP="005D4C71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B389A" w:rsidRPr="005D4C71" w:rsidRDefault="00EB389A" w:rsidP="005D4C71">
            <w:pPr>
              <w:ind w:left="-4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389A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EB389A" w:rsidRPr="00C500E6" w:rsidTr="00CE7757">
        <w:trPr>
          <w:trHeight w:val="274"/>
        </w:trPr>
        <w:tc>
          <w:tcPr>
            <w:tcW w:w="675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2345" w:type="dxa"/>
          </w:tcPr>
          <w:p w:rsidR="00EB389A" w:rsidRPr="005D4C71" w:rsidRDefault="00EB38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9C2FA9" w:rsidRPr="005D4C71" w:rsidRDefault="009C2FA9" w:rsidP="005D4C71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b/>
                <w:sz w:val="20"/>
                <w:szCs w:val="20"/>
              </w:rPr>
              <w:t>Тема 15.</w:t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Духовні цінності українців. Патріотизм.</w:t>
            </w:r>
          </w:p>
          <w:p w:rsidR="00EB389A" w:rsidRPr="005D4C71" w:rsidRDefault="009C2FA9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Проаналізувати вислів: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«Бережи землю рідну, як мати рідну». Уявлення про патріотизм у фольклорі. Герої національного епосу (</w:t>
            </w:r>
            <w:proofErr w:type="spellStart"/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Кожем’яка</w:t>
            </w:r>
            <w:proofErr w:type="spellEnd"/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, Котигорошко і ін.). Життя ратними подвигами повне. Приклади вираження патріотичних почуттів у історії України. Діячі різних конфесій – патріоти.</w:t>
            </w:r>
          </w:p>
        </w:tc>
        <w:tc>
          <w:tcPr>
            <w:tcW w:w="2977" w:type="dxa"/>
          </w:tcPr>
          <w:p w:rsidR="00EB389A" w:rsidRPr="005D4C71" w:rsidRDefault="009C2FA9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Виписати приказки і прислів’я про патріотичну позицію людини. Створити презентацію про відомих історичних діячів-патріотів. У чому проявилася їх патріотична позиція?</w:t>
            </w:r>
          </w:p>
        </w:tc>
        <w:tc>
          <w:tcPr>
            <w:tcW w:w="708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9C2FA9" w:rsidRPr="005D4C71" w:rsidRDefault="009C2FA9" w:rsidP="005D4C7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Івченко Ю. Державний патріотизм як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системоутворююча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цінність у формуванні національної ідеї.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fldChar w:fldCharType="begin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instrText xml:space="preserve"> HYPERLINK "http://www.lsej.org.ua/2_2016/50.pdf" </w:instrTex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fldChar w:fldCharType="separate"/>
            </w:r>
            <w:r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http://www.lsej.org.ua/2_2016/50.pdf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fldChar w:fldCharType="end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9C2FA9" w:rsidRPr="005D4C71" w:rsidRDefault="009C2FA9" w:rsidP="005D4C7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Патріотизм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як морально-духовна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цінність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9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http://kluby.if.ua/blog/view/patriotizm-iak-moralno-dukhovna-tsinnist-osobistosti</w:t>
              </w:r>
            </w:hyperlink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9C2FA9" w:rsidRPr="005D4C71" w:rsidRDefault="009C2FA9" w:rsidP="005D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Патріотизм як почуття і цінність. </w:t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"https://www.pedrada.com.ua/news/3815-qqn-16-m7-07-07-2016-patrotizm-yak-pochuttya-tsnnst" </w:instrText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https://www.pedrada.com.ua/news/3815-qqn-16-m7-07-07-2016-patrotizm-yak-pochuttya-tsnnst</w:t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89A" w:rsidRPr="005D4C71" w:rsidRDefault="009C2FA9" w:rsidP="005D4C71">
            <w:pPr>
              <w:ind w:left="-4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Патріотизм</w:t>
            </w:r>
            <w:proofErr w:type="spellEnd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цінність</w:t>
            </w:r>
            <w:proofErr w:type="spellEnd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консолідуюча</w:t>
            </w:r>
            <w:proofErr w:type="spellEnd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основа </w:t>
            </w:r>
            <w:proofErr w:type="spellStart"/>
            <w:proofErr w:type="gramStart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нації</w:t>
            </w:r>
            <w:proofErr w:type="spellEnd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5D4C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10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http://d-grand.com/inforaciiny-portal/patriotizm-iak-tsinnist-i-konsoliduiucha-osnova-natsiyi</w:t>
              </w:r>
            </w:hyperlink>
          </w:p>
        </w:tc>
        <w:tc>
          <w:tcPr>
            <w:tcW w:w="1275" w:type="dxa"/>
          </w:tcPr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389A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EB389A" w:rsidRPr="00C500E6" w:rsidTr="00CE7757">
        <w:trPr>
          <w:trHeight w:val="274"/>
        </w:trPr>
        <w:tc>
          <w:tcPr>
            <w:tcW w:w="675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2345" w:type="dxa"/>
          </w:tcPr>
          <w:p w:rsidR="00EB389A" w:rsidRPr="005D4C71" w:rsidRDefault="00EB38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7E5E9A" w:rsidRPr="005D4C71" w:rsidRDefault="007E5E9A" w:rsidP="005D4C71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b/>
                <w:sz w:val="20"/>
                <w:szCs w:val="20"/>
              </w:rPr>
              <w:t>Тема 15.</w:t>
            </w: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Духовні цінності українців. Патріотизм.</w:t>
            </w:r>
          </w:p>
          <w:p w:rsidR="007E5E9A" w:rsidRPr="005D4C71" w:rsidRDefault="007E5E9A" w:rsidP="005D4C71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Сучасні діячі – патріоти. </w:t>
            </w:r>
          </w:p>
          <w:p w:rsidR="00EB389A" w:rsidRPr="005D4C71" w:rsidRDefault="007E5E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Герої Небесної сотні. Патріотизм військових і цивільного населення в зоні АТО.</w:t>
            </w:r>
          </w:p>
        </w:tc>
        <w:tc>
          <w:tcPr>
            <w:tcW w:w="2977" w:type="dxa"/>
          </w:tcPr>
          <w:p w:rsidR="00EB389A" w:rsidRPr="005D4C71" w:rsidRDefault="007E5E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сучасних патріотів (не менше 10 слайдів).</w:t>
            </w:r>
          </w:p>
        </w:tc>
        <w:tc>
          <w:tcPr>
            <w:tcW w:w="708" w:type="dxa"/>
          </w:tcPr>
          <w:p w:rsidR="00EB389A" w:rsidRPr="005D4C71" w:rsidRDefault="007E5E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До 11.05.</w:t>
            </w:r>
          </w:p>
        </w:tc>
        <w:tc>
          <w:tcPr>
            <w:tcW w:w="5529" w:type="dxa"/>
          </w:tcPr>
          <w:p w:rsidR="007E5E9A" w:rsidRPr="005D4C71" w:rsidRDefault="007E5E9A" w:rsidP="005D4C7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"Герої нашого часу": Журналісти склали топ-6 воєначальників сучасної України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HYPERLINK "http://patrioty.org.ua/society/khity-tyzhnia-heroi-nashoho-chasu-zhurnalisty-sklaly-top-6-voienachalnykiv-suchasnoi-ukrainy-foto-201623.html" </w:instrTex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http://patrioty.org.ua/society/khity-tyzhnia-heroi-nashoho-chasu-zhurnalisty-sklaly-top-6-voienachalnykiv-suchasnoi-ukrainy-foto-201623.html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E5E9A" w:rsidRPr="005D4C71" w:rsidRDefault="007E5E9A" w:rsidP="005D4C71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Інформаційні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матеріали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до Дня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Героїв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Небесної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Сотні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13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https://uinp.gov.ua/informaciyni-materialy/viyskovym/informaciyni-materialy-do-dnya-geroyiv-nebesnoyi-sotni</w:t>
              </w:r>
            </w:hyperlink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E5E9A" w:rsidRPr="005D4C71" w:rsidRDefault="007E5E9A" w:rsidP="005D4C71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24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сучасних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герої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України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вчинки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варті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поваги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hyperlink r:id="rId14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https://24tv.ua/24_suchasnih_geroyi_ukrayini_vchinki_varti_povagi_n600038</w:t>
              </w:r>
            </w:hyperlink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7E5E9A" w:rsidRPr="005D4C71" w:rsidRDefault="007E5E9A" w:rsidP="005D4C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389A" w:rsidRPr="005D4C71" w:rsidRDefault="00EB389A" w:rsidP="005D4C71">
            <w:pPr>
              <w:ind w:left="-4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389A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EB389A" w:rsidRPr="00C500E6" w:rsidTr="00CE7757">
        <w:trPr>
          <w:trHeight w:val="274"/>
        </w:trPr>
        <w:tc>
          <w:tcPr>
            <w:tcW w:w="675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2345" w:type="dxa"/>
          </w:tcPr>
          <w:p w:rsidR="00EB389A" w:rsidRPr="005D4C71" w:rsidRDefault="00EB38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 xml:space="preserve">Тема 15.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Духовні цінності українців. 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ім’я.</w:t>
            </w:r>
          </w:p>
          <w:p w:rsidR="00EB389A" w:rsidRPr="005D4C71" w:rsidRDefault="00EB389A" w:rsidP="005D4C71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Сім'я – охоронець духовних цінностей. Роль сім'ї в житті людини. Любов, щирість, симпатія, взаємодопомога і підтримка – головні сімейні цінності. Про любов і милосердя в різних релігіях. Сімейні цінності в православ'ї, католицизмі, буддизмі, ісламі, іудаїзмі. Взаємини членів сім'ї. Відображення цінностей сім'ї в літературі і мистецтві. </w:t>
            </w:r>
          </w:p>
          <w:p w:rsidR="00EB389A" w:rsidRPr="005D4C71" w:rsidRDefault="00EB389A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B389A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</w:rPr>
              <w:t>Фольклор про сімейні цінності (виписати цитати).</w:t>
            </w:r>
          </w:p>
        </w:tc>
        <w:tc>
          <w:tcPr>
            <w:tcW w:w="708" w:type="dxa"/>
          </w:tcPr>
          <w:p w:rsidR="00EB389A" w:rsidRPr="005D4C71" w:rsidRDefault="00EB389A" w:rsidP="005D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D4C71" w:rsidRPr="005D4C71" w:rsidRDefault="005D4C71" w:rsidP="005D4C7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Найбільша цінність – це родина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HYPERLINK "https://ij.ogo.ua/hotnews/naybilsha-tsinnist-tse-rodina/" </w:instrTex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https://ij.ogo.ua/hotnews/naybilsha-tsinnist-tse-rodina/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D4C71" w:rsidRPr="005D4C71" w:rsidRDefault="005D4C71" w:rsidP="005D4C7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Сімейні цінності: навчально-методичний посібник до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навчальної програми «Сімейні цінності» (35годин) [для педагогічних працівників] / В. І.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Прит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С. І. Тесленко, З. В.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Охрименко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Л. В. Корецька. –Івано-Франківськ: НАІР, 2013. –196 с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HYPERLINK "https://www.kremenetslyceum.com.ua/wp-content/uploads/posibnik-simejni-cinnosti-na-35-god.1.pdf" </w:instrTex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5D4C71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https://www.kremenetslyceum.com.ua/wp-content/uploads/posibnik-simejni-cinnosti-na-35-god.1.pdf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D4C71" w:rsidRPr="005D4C71" w:rsidRDefault="005D4C71" w:rsidP="005D4C71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Сім'я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сімейні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цінності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- 5 </w:t>
            </w:r>
            <w:proofErr w:type="spell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основних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традиції</w:t>
            </w:r>
            <w:proofErr w:type="spell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hyperlink r:id="rId17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https://mamatato.org/uk/news/104_sim-ya-i-simejni-cinnosti-5-osnovnikh-tradiciyi-.html</w:t>
              </w:r>
            </w:hyperlink>
            <w:r w:rsidRPr="005D4C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389A" w:rsidRPr="005D4C71" w:rsidRDefault="00EB389A" w:rsidP="005D4C71">
            <w:pPr>
              <w:ind w:left="-43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D4C71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389A" w:rsidRPr="005D4C71" w:rsidRDefault="005D4C71" w:rsidP="005D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5D4C7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5D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5D4C71" w:rsidRDefault="005D4C71" w:rsidP="00C500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C500E6" w:rsidRDefault="00712993" w:rsidP="00C500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C500E6">
        <w:rPr>
          <w:rFonts w:ascii="Times New Roman" w:hAnsi="Times New Roman" w:cs="Times New Roman"/>
          <w:sz w:val="20"/>
          <w:szCs w:val="20"/>
        </w:rPr>
        <w:t xml:space="preserve">Викладач  </w:t>
      </w:r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>доц. Сирота Л. Б</w:t>
      </w:r>
      <w:r w:rsidR="00C500E6" w:rsidRPr="00C500E6">
        <w:rPr>
          <w:rFonts w:ascii="Times New Roman" w:hAnsi="Times New Roman" w:cs="Times New Roman"/>
          <w:sz w:val="20"/>
          <w:szCs w:val="20"/>
        </w:rPr>
        <w:t xml:space="preserve">. </w:t>
      </w:r>
      <w:r w:rsidRPr="00C50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Завідувач кафедри    </w:t>
      </w:r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 xml:space="preserve">проф. </w:t>
      </w:r>
      <w:proofErr w:type="spellStart"/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>Козаренко</w:t>
      </w:r>
      <w:proofErr w:type="spellEnd"/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 xml:space="preserve"> О. В.</w:t>
      </w:r>
    </w:p>
    <w:sectPr w:rsidR="00E13668" w:rsidRPr="00C500E6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168"/>
    <w:multiLevelType w:val="hybridMultilevel"/>
    <w:tmpl w:val="57A27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17BA"/>
    <w:multiLevelType w:val="hybridMultilevel"/>
    <w:tmpl w:val="C73A9D16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F5BE4"/>
    <w:multiLevelType w:val="hybridMultilevel"/>
    <w:tmpl w:val="FA88EFCE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27B"/>
    <w:multiLevelType w:val="hybridMultilevel"/>
    <w:tmpl w:val="7C9CEAF0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6D3"/>
    <w:multiLevelType w:val="hybridMultilevel"/>
    <w:tmpl w:val="DC5AEAB2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6A1A"/>
    <w:multiLevelType w:val="hybridMultilevel"/>
    <w:tmpl w:val="637645E6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5B74F4"/>
    <w:rsid w:val="005D4C71"/>
    <w:rsid w:val="00712993"/>
    <w:rsid w:val="00727F4F"/>
    <w:rsid w:val="007A21F3"/>
    <w:rsid w:val="007D2B83"/>
    <w:rsid w:val="007E5E9A"/>
    <w:rsid w:val="007E5F6C"/>
    <w:rsid w:val="00844EA1"/>
    <w:rsid w:val="00876837"/>
    <w:rsid w:val="00877AC9"/>
    <w:rsid w:val="00890887"/>
    <w:rsid w:val="008A23E2"/>
    <w:rsid w:val="00995EF0"/>
    <w:rsid w:val="009B6798"/>
    <w:rsid w:val="009C2FA9"/>
    <w:rsid w:val="00A85206"/>
    <w:rsid w:val="00AE018F"/>
    <w:rsid w:val="00B01744"/>
    <w:rsid w:val="00B41F5C"/>
    <w:rsid w:val="00BF44C7"/>
    <w:rsid w:val="00C24651"/>
    <w:rsid w:val="00C500E6"/>
    <w:rsid w:val="00C57831"/>
    <w:rsid w:val="00C750EE"/>
    <w:rsid w:val="00C86057"/>
    <w:rsid w:val="00CE7757"/>
    <w:rsid w:val="00CF6C1D"/>
    <w:rsid w:val="00D06659"/>
    <w:rsid w:val="00D22DB0"/>
    <w:rsid w:val="00D720DE"/>
    <w:rsid w:val="00D97927"/>
    <w:rsid w:val="00DE4DD3"/>
    <w:rsid w:val="00E13668"/>
    <w:rsid w:val="00E8371C"/>
    <w:rsid w:val="00EB389A"/>
    <w:rsid w:val="00EC4E1C"/>
    <w:rsid w:val="00F50908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0216-9BFB-4A6C-A4BF-FB2F023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1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7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4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E1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C4E1C"/>
    <w:rPr>
      <w:i/>
      <w:iCs/>
    </w:rPr>
  </w:style>
  <w:style w:type="character" w:customStyle="1" w:styleId="st">
    <w:name w:val="st"/>
    <w:basedOn w:val="a0"/>
    <w:rsid w:val="00EC4E1C"/>
  </w:style>
  <w:style w:type="character" w:customStyle="1" w:styleId="10">
    <w:name w:val="Заголовок 1 Знак"/>
    <w:basedOn w:val="a0"/>
    <w:link w:val="1"/>
    <w:uiPriority w:val="9"/>
    <w:rsid w:val="007A21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E7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CE7757"/>
    <w:rPr>
      <w:i/>
      <w:iCs/>
    </w:rPr>
  </w:style>
  <w:style w:type="character" w:customStyle="1" w:styleId="tlid-translation">
    <w:name w:val="tlid-translation"/>
    <w:basedOn w:val="a0"/>
    <w:rsid w:val="00EB389A"/>
  </w:style>
  <w:style w:type="paragraph" w:styleId="a7">
    <w:name w:val="Normal (Web)"/>
    <w:basedOn w:val="a"/>
    <w:uiPriority w:val="99"/>
    <w:semiHidden/>
    <w:unhideWhenUsed/>
    <w:rsid w:val="00EB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" TargetMode="External"/><Relationship Id="rId13" Type="http://schemas.openxmlformats.org/officeDocument/2006/relationships/hyperlink" Target="https://uinp.gov.ua/informaciyni-materialy/viyskovym/informaciyni-materialy-do-dnya-geroyiv-nebesnoyi-sotni" TargetMode="External"/><Relationship Id="rId18" Type="http://schemas.openxmlformats.org/officeDocument/2006/relationships/hyperlink" Target="mailto:liljasyrota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ljasyrota@yahoo.com" TargetMode="External"/><Relationship Id="rId12" Type="http://schemas.openxmlformats.org/officeDocument/2006/relationships/hyperlink" Target="https://kultart.lnu.edu.ua/employee/" TargetMode="External"/><Relationship Id="rId17" Type="http://schemas.openxmlformats.org/officeDocument/2006/relationships/hyperlink" Target="https://mamatato.org/uk/news/104_sim-ya-i-simejni-cinnosti-5-osnovnikh-tradiciyi-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ltart.lnu.edu.ua/employe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-grand.com/inforaciiny-portal/patriotizm-iak-tsinnist-i-konsoliduiucha-osnova-natsiyi" TargetMode="External"/><Relationship Id="rId11" Type="http://schemas.openxmlformats.org/officeDocument/2006/relationships/hyperlink" Target="mailto:liljasyrota@yahoo.com" TargetMode="External"/><Relationship Id="rId5" Type="http://schemas.openxmlformats.org/officeDocument/2006/relationships/hyperlink" Target="http://kluby.if.ua/blog/view/patriotizm-iak-moralno-dukhovna-tsinnist-osobistosti" TargetMode="External"/><Relationship Id="rId15" Type="http://schemas.openxmlformats.org/officeDocument/2006/relationships/hyperlink" Target="mailto:liljasyrota@yahoo.com" TargetMode="External"/><Relationship Id="rId10" Type="http://schemas.openxmlformats.org/officeDocument/2006/relationships/hyperlink" Target="http://d-grand.com/inforaciiny-portal/patriotizm-iak-tsinnist-i-konsoliduiucha-osnova-natsiyi" TargetMode="External"/><Relationship Id="rId19" Type="http://schemas.openxmlformats.org/officeDocument/2006/relationships/hyperlink" Target="https://kultart.lnu.edu.ua/employ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uby.if.ua/blog/view/patriotizm-iak-moralno-dukhovna-tsinnist-osobistosti" TargetMode="External"/><Relationship Id="rId14" Type="http://schemas.openxmlformats.org/officeDocument/2006/relationships/hyperlink" Target="https://24tv.ua/24_suchasnih_geroyi_ukrayini_vchinki_varti_povagi_n6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4461</Words>
  <Characters>2543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16</cp:revision>
  <cp:lastPrinted>2020-03-12T13:20:00Z</cp:lastPrinted>
  <dcterms:created xsi:type="dcterms:W3CDTF">2020-03-16T13:11:00Z</dcterms:created>
  <dcterms:modified xsi:type="dcterms:W3CDTF">2020-04-30T21:06:00Z</dcterms:modified>
</cp:coreProperties>
</file>