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B31447" w:rsidRPr="004540F6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B31447" w:rsidRPr="004540F6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B31447" w:rsidRPr="004540F6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Вступ до фаху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 w:rsidRPr="00E534E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Шевчук А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кладом)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C7328F">
        <w:trPr>
          <w:trHeight w:val="1200"/>
        </w:trPr>
        <w:tc>
          <w:tcPr>
            <w:tcW w:w="1413" w:type="dxa"/>
          </w:tcPr>
          <w:p w:rsidR="00CD3B32" w:rsidRDefault="00B3144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3B32" w:rsidRPr="00C43B01" w:rsidRDefault="00C7328F" w:rsidP="00C7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B01" w:rsidRPr="00C43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 і реалізація управлінських рішень</w:t>
            </w:r>
          </w:p>
        </w:tc>
        <w:tc>
          <w:tcPr>
            <w:tcW w:w="1842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Сутність, роль і передумови формування теорії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B32" w:rsidRPr="00712993" w:rsidRDefault="009172F8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оцінки ефективності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2B77" w:rsidRDefault="00AB78D2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92B7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2B77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D3B32" w:rsidRPr="00712993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D3B32" w:rsidRPr="0053152F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4" w:history="1">
              <w:r w:rsidR="0053152F"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31447" w:rsidRPr="003E2DA5" w:rsidRDefault="004540F6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3E2DA5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</w:t>
            </w:r>
            <w:r w:rsidR="00226FCA"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A59EC" w:rsidRPr="003E2DA5" w:rsidRDefault="004540F6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26FCA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4540F6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4540F6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8D2" w:rsidRPr="00712993" w:rsidTr="00263CAA">
        <w:trPr>
          <w:trHeight w:val="1200"/>
        </w:trPr>
        <w:tc>
          <w:tcPr>
            <w:tcW w:w="1413" w:type="dxa"/>
          </w:tcPr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AB78D2" w:rsidRPr="00C43B01" w:rsidRDefault="00AB78D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68F">
              <w:rPr>
                <w:rFonts w:ascii="Times New Roman" w:hAnsi="Times New Roman" w:cs="Times New Roman"/>
                <w:b/>
                <w:sz w:val="24"/>
                <w:szCs w:val="24"/>
              </w:rPr>
              <w:t>Стиль, керівництво та лідерство у менеджменті</w:t>
            </w:r>
          </w:p>
        </w:tc>
        <w:tc>
          <w:tcPr>
            <w:tcW w:w="1842" w:type="dxa"/>
          </w:tcPr>
          <w:p w:rsidR="00AB78D2" w:rsidRPr="00712993" w:rsidRDefault="00AB78D2" w:rsidP="0026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78D2" w:rsidRDefault="00AB78D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A5E22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 стилю керівництва та його види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Pr="00712993" w:rsidRDefault="00CA5E2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Лідерство у менеджменті та сучасні підходи до розуміння його суті.</w:t>
            </w:r>
          </w:p>
        </w:tc>
        <w:tc>
          <w:tcPr>
            <w:tcW w:w="1559" w:type="dxa"/>
          </w:tcPr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 р.</w:t>
            </w:r>
          </w:p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AB78D2" w:rsidRPr="0053152F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0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B78D2" w:rsidRPr="003E2DA5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B78D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AB78D2" w:rsidRPr="003E2DA5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B78D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B78D2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B78D2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B78D2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B78D2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520" w:rsidRPr="00712993" w:rsidTr="00C7328F">
        <w:tc>
          <w:tcPr>
            <w:tcW w:w="1413" w:type="dxa"/>
          </w:tcPr>
          <w:p w:rsidR="00567520" w:rsidRDefault="00AB78D2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567520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520" w:rsidRDefault="00567520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Прийняття і реалізація управлінських рішень</w:t>
            </w:r>
          </w:p>
          <w:p w:rsidR="00AB78D2" w:rsidRPr="00C43B01" w:rsidRDefault="0018568F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Стиль, керівництво та лідерство у менеджменті</w:t>
            </w:r>
            <w:r w:rsidRPr="00C4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67520" w:rsidRPr="009172F8" w:rsidRDefault="00567520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Сутність, роль і передумови формування теорії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520" w:rsidRPr="009172F8" w:rsidRDefault="00567520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Класифікація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7520" w:rsidRDefault="00567520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Критерії оцінки ефективності управлінських рішень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Default="00CA5E2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Сутність стилю керівництва та його види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Pr="00712993" w:rsidRDefault="00CA5E2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 Лідерство у менеджменті та сучасні підходи до розуміння його суті</w:t>
            </w:r>
          </w:p>
        </w:tc>
        <w:tc>
          <w:tcPr>
            <w:tcW w:w="1559" w:type="dxa"/>
          </w:tcPr>
          <w:p w:rsidR="00567520" w:rsidRDefault="00AB78D2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.04.20 р.</w:t>
            </w:r>
          </w:p>
          <w:p w:rsidR="00567520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567520" w:rsidRPr="0053152F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6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567520" w:rsidRPr="003E2DA5" w:rsidRDefault="004540F6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567520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567520" w:rsidRPr="003E2DA5" w:rsidRDefault="004540F6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67520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447" w:rsidRPr="00712993" w:rsidTr="00C7328F">
        <w:tc>
          <w:tcPr>
            <w:tcW w:w="1413" w:type="dxa"/>
          </w:tcPr>
          <w:p w:rsidR="00B31447" w:rsidRDefault="00CA5E22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B31447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B31447" w:rsidRPr="00712993" w:rsidRDefault="00890A15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Діагностика системи управління організацією</w:t>
            </w:r>
          </w:p>
        </w:tc>
        <w:tc>
          <w:tcPr>
            <w:tcW w:w="1842" w:type="dxa"/>
          </w:tcPr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447" w:rsidRPr="006963AA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Сутність, мета, предмет та види системи діагностики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447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Управлінське консультування (консалтинг)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3722">
              <w:rPr>
                <w:rFonts w:ascii="Times New Roman" w:hAnsi="Times New Roman" w:cs="Times New Roman"/>
                <w:b/>
                <w:sz w:val="24"/>
                <w:szCs w:val="24"/>
              </w:rPr>
              <w:t>Його поняття.</w:t>
            </w:r>
          </w:p>
          <w:p w:rsidR="00B31447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Еволюція системи консалтингу, як самостійної професійної діяльності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464C" w:rsidRPr="006963AA" w:rsidRDefault="00C7464C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Процес консалтингу, його форми, методи та етапи здійснення.</w:t>
            </w:r>
          </w:p>
          <w:p w:rsidR="00B31447" w:rsidRPr="00712993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447" w:rsidRDefault="00CA5E22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>.04.20 р.</w:t>
            </w:r>
          </w:p>
          <w:p w:rsidR="00B31447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B31447" w:rsidRPr="0053152F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20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31447" w:rsidRPr="003E2DA5" w:rsidRDefault="004540F6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B31447" w:rsidRPr="003E2DA5" w:rsidRDefault="004540F6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E22" w:rsidRPr="00712993" w:rsidTr="00CA5E22">
        <w:tc>
          <w:tcPr>
            <w:tcW w:w="1413" w:type="dxa"/>
          </w:tcPr>
          <w:p w:rsidR="00CA5E22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 р.</w:t>
            </w:r>
          </w:p>
          <w:p w:rsidR="00CA5E22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CA5E22" w:rsidRPr="00712993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CA5E22" w:rsidRPr="00712993" w:rsidRDefault="00CA5E2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A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D2F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інноваційними процесами в організації.</w:t>
            </w:r>
          </w:p>
        </w:tc>
        <w:tc>
          <w:tcPr>
            <w:tcW w:w="1842" w:type="dxa"/>
          </w:tcPr>
          <w:p w:rsidR="00CA5E22" w:rsidRPr="00712993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5E22" w:rsidRPr="006963AA" w:rsidRDefault="00CA5E2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46D2F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Сутність, поняття та зміст інновації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Default="00CA5E2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46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функції інновації в діяльності організації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5E22" w:rsidRDefault="00CA5E2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B46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критерії, які використовуються для оцінки інновацій в організації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6D2F" w:rsidRPr="006963AA" w:rsidRDefault="00B46D2F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="004E1FD7">
              <w:rPr>
                <w:rFonts w:ascii="Times New Roman" w:hAnsi="Times New Roman" w:cs="Times New Roman"/>
                <w:b/>
                <w:sz w:val="24"/>
                <w:szCs w:val="24"/>
              </w:rPr>
              <w:t>Досвід застосування державного стимулювання інноваційної діяльності.</w:t>
            </w:r>
          </w:p>
          <w:p w:rsidR="00CA5E22" w:rsidRPr="00712993" w:rsidRDefault="00CA5E2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E22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 р.</w:t>
            </w:r>
          </w:p>
          <w:p w:rsidR="00CA5E22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A5E22" w:rsidRPr="00712993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A5E22" w:rsidRPr="0053152F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24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CA5E22" w:rsidRPr="003E2DA5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A5E22" w:rsidRPr="003E2DA5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CA5E2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CA5E22" w:rsidRPr="003E2DA5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CA5E22" w:rsidRPr="003E2DA5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CA5E22" w:rsidRPr="003E2DA5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CA5E22" w:rsidRPr="003E2DA5" w:rsidRDefault="004540F6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CA5E2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CA5E22" w:rsidRPr="003E2DA5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A5E22" w:rsidRPr="00712993" w:rsidRDefault="00CA5E2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6E1D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18568F"/>
    <w:rsid w:val="002228B3"/>
    <w:rsid w:val="00226FCA"/>
    <w:rsid w:val="00227D56"/>
    <w:rsid w:val="00232C44"/>
    <w:rsid w:val="00247CD0"/>
    <w:rsid w:val="0029367F"/>
    <w:rsid w:val="00297FB2"/>
    <w:rsid w:val="00331900"/>
    <w:rsid w:val="00356849"/>
    <w:rsid w:val="00356918"/>
    <w:rsid w:val="003C2A8C"/>
    <w:rsid w:val="003C4ECC"/>
    <w:rsid w:val="003E09C3"/>
    <w:rsid w:val="003E2DA5"/>
    <w:rsid w:val="003F714C"/>
    <w:rsid w:val="00422A6C"/>
    <w:rsid w:val="0043246C"/>
    <w:rsid w:val="004361A5"/>
    <w:rsid w:val="004540F6"/>
    <w:rsid w:val="004A6634"/>
    <w:rsid w:val="004E1FD7"/>
    <w:rsid w:val="00514CE6"/>
    <w:rsid w:val="00523D40"/>
    <w:rsid w:val="0053152F"/>
    <w:rsid w:val="00543D9E"/>
    <w:rsid w:val="00557BE2"/>
    <w:rsid w:val="00567520"/>
    <w:rsid w:val="005A59EC"/>
    <w:rsid w:val="005E32CD"/>
    <w:rsid w:val="005E726C"/>
    <w:rsid w:val="00645E25"/>
    <w:rsid w:val="006963AA"/>
    <w:rsid w:val="006A1FBC"/>
    <w:rsid w:val="00712993"/>
    <w:rsid w:val="00727F4F"/>
    <w:rsid w:val="00733C83"/>
    <w:rsid w:val="007767FF"/>
    <w:rsid w:val="007D2B83"/>
    <w:rsid w:val="007E3263"/>
    <w:rsid w:val="007E5F6C"/>
    <w:rsid w:val="00844EA1"/>
    <w:rsid w:val="00876837"/>
    <w:rsid w:val="00890887"/>
    <w:rsid w:val="00890A15"/>
    <w:rsid w:val="00892B77"/>
    <w:rsid w:val="008A23E2"/>
    <w:rsid w:val="008C0C7C"/>
    <w:rsid w:val="009172F8"/>
    <w:rsid w:val="00940D3C"/>
    <w:rsid w:val="0098322D"/>
    <w:rsid w:val="00995EF0"/>
    <w:rsid w:val="009B6798"/>
    <w:rsid w:val="00A51B27"/>
    <w:rsid w:val="00A85206"/>
    <w:rsid w:val="00AB78D2"/>
    <w:rsid w:val="00AD756B"/>
    <w:rsid w:val="00AE018F"/>
    <w:rsid w:val="00B31447"/>
    <w:rsid w:val="00B41F5C"/>
    <w:rsid w:val="00B46D2F"/>
    <w:rsid w:val="00B63C36"/>
    <w:rsid w:val="00B80D8D"/>
    <w:rsid w:val="00BB4C18"/>
    <w:rsid w:val="00BF44C7"/>
    <w:rsid w:val="00C24651"/>
    <w:rsid w:val="00C43B01"/>
    <w:rsid w:val="00C57831"/>
    <w:rsid w:val="00C7328F"/>
    <w:rsid w:val="00C7464C"/>
    <w:rsid w:val="00C750EE"/>
    <w:rsid w:val="00CA5E22"/>
    <w:rsid w:val="00CD3B32"/>
    <w:rsid w:val="00CF4DED"/>
    <w:rsid w:val="00D06659"/>
    <w:rsid w:val="00D22DB0"/>
    <w:rsid w:val="00D33722"/>
    <w:rsid w:val="00D44B3B"/>
    <w:rsid w:val="00D720DE"/>
    <w:rsid w:val="00DF6D33"/>
    <w:rsid w:val="00E13668"/>
    <w:rsid w:val="00E3116C"/>
    <w:rsid w:val="00E42F82"/>
    <w:rsid w:val="00E534EB"/>
    <w:rsid w:val="00E553AB"/>
    <w:rsid w:val="00E8371C"/>
    <w:rsid w:val="00EE733F"/>
    <w:rsid w:val="00EF0564"/>
    <w:rsid w:val="00F45ADF"/>
    <w:rsid w:val="00F7415D"/>
    <w:rsid w:val="00FC085A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D89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hyperlink" Target="mailto:maksym.maksymchuk@lnu.edu.ua" TargetMode="External"/><Relationship Id="rId26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joinchat/AAAAAEzuCOxtxebQGNyfzg" TargetMode="Externa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EzuCOxtxebQGNyfzg" TargetMode="External"/><Relationship Id="rId25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course/vstup-do-fakhu" TargetMode="External"/><Relationship Id="rId20" Type="http://schemas.openxmlformats.org/officeDocument/2006/relationships/hyperlink" Target="https://kultart.lnu.edu.ua/course/vstup-do-fak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joinchat/AAAAAEzuCOxtxebQGNyfzg" TargetMode="External"/><Relationship Id="rId24" Type="http://schemas.openxmlformats.org/officeDocument/2006/relationships/hyperlink" Target="https://kultart.lnu.edu.ua/course/vstup-do-fakhu" TargetMode="External"/><Relationship Id="rId5" Type="http://schemas.openxmlformats.org/officeDocument/2006/relationships/hyperlink" Target="https://t.me/joinchat/AAAAAEzuCOxtxebQGNyfzg" TargetMode="External"/><Relationship Id="rId15" Type="http://schemas.openxmlformats.org/officeDocument/2006/relationships/hyperlink" Target="https://kultart.lnu.edu.ua/employee/maksymchuk-maksym-vitaliyovych" TargetMode="External"/><Relationship Id="rId23" Type="http://schemas.openxmlformats.org/officeDocument/2006/relationships/hyperlink" Target="https://t.me/joinchat/AAAAAEzuCOxtxebQGNyfz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ultart.lnu.edu.ua/course/vstup-do-fakhu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vstup-do-fakhu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mailto:maksym.maksymchuk@lnu.edu.ua" TargetMode="External"/><Relationship Id="rId22" Type="http://schemas.openxmlformats.org/officeDocument/2006/relationships/hyperlink" Target="mailto:maksym.maksymchuk@lnu.edu.ua" TargetMode="External"/><Relationship Id="rId27" Type="http://schemas.openxmlformats.org/officeDocument/2006/relationships/hyperlink" Target="https://t.me/joinchat/AAAAAEzuCOxtxebQGNyf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cp:lastPrinted>2020-03-12T13:20:00Z</cp:lastPrinted>
  <dcterms:created xsi:type="dcterms:W3CDTF">2020-04-06T13:49:00Z</dcterms:created>
  <dcterms:modified xsi:type="dcterms:W3CDTF">2020-04-21T13:36:00Z</dcterms:modified>
</cp:coreProperties>
</file>