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7C" w:rsidRDefault="00C32A7C" w:rsidP="00C32A7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C32A7C" w:rsidRDefault="00C32A7C" w:rsidP="00C32A7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Кафед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ра режисури та хореографії</w:t>
      </w:r>
    </w:p>
    <w:p w:rsidR="00C32A7C" w:rsidRDefault="00C32A7C" w:rsidP="00C32A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32A7C" w:rsidRDefault="00C32A7C" w:rsidP="00C32A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C32A7C" w:rsidRDefault="00C32A7C" w:rsidP="00C32A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 </w:t>
      </w:r>
      <w:r w:rsidR="006B4B5E">
        <w:rPr>
          <w:rFonts w:ascii="Times New Roman" w:hAnsi="Times New Roman" w:cs="Times New Roman"/>
          <w:b/>
          <w:sz w:val="26"/>
          <w:szCs w:val="26"/>
          <w:lang w:val="en-US"/>
        </w:rPr>
        <w:t>04</w:t>
      </w:r>
      <w:r>
        <w:rPr>
          <w:rFonts w:ascii="Times New Roman" w:hAnsi="Times New Roman" w:cs="Times New Roman"/>
          <w:b/>
          <w:sz w:val="26"/>
          <w:szCs w:val="26"/>
        </w:rPr>
        <w:t>. 0</w:t>
      </w:r>
      <w:r w:rsidR="006B4B5E">
        <w:rPr>
          <w:rFonts w:ascii="Times New Roman" w:hAnsi="Times New Roman" w:cs="Times New Roman"/>
          <w:b/>
          <w:sz w:val="26"/>
          <w:szCs w:val="26"/>
          <w:lang w:val="en-US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6B4B5E">
        <w:rPr>
          <w:rFonts w:ascii="Times New Roman" w:hAnsi="Times New Roman" w:cs="Times New Roman"/>
          <w:b/>
          <w:sz w:val="26"/>
          <w:szCs w:val="26"/>
          <w:lang w:val="en-US"/>
        </w:rPr>
        <w:t>24</w:t>
      </w:r>
      <w:r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32A7C" w:rsidRDefault="00C32A7C" w:rsidP="00C32A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2A7C" w:rsidRDefault="00C32A7C" w:rsidP="00C32A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Хореологія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балетознавство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C32A7C" w:rsidRDefault="00C32A7C" w:rsidP="00C32A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СПЕЦІАЛЬНІСТЬ  (ОП)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 (магістр)</w:t>
      </w:r>
    </w:p>
    <w:p w:rsidR="00C32A7C" w:rsidRDefault="00C32A7C" w:rsidP="00C32A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КМХ-51</w:t>
      </w:r>
    </w:p>
    <w:p w:rsidR="00C32A7C" w:rsidRDefault="00C32A7C" w:rsidP="00C32A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2A7C" w:rsidRDefault="00C32A7C" w:rsidP="00C32A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Лекції читає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доц. Плахотнюк О.А</w:t>
      </w:r>
      <w:r>
        <w:rPr>
          <w:rFonts w:ascii="Times New Roman" w:hAnsi="Times New Roman" w:cs="Times New Roman"/>
          <w:b/>
          <w:sz w:val="26"/>
          <w:szCs w:val="26"/>
        </w:rPr>
        <w:t xml:space="preserve">.                                             Веде семінар доц.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Лань О.Б.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C32A7C" w:rsidRDefault="00C32A7C" w:rsidP="00C32A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5134" w:type="dxa"/>
        <w:tblLayout w:type="fixed"/>
        <w:tblLook w:val="04A0"/>
      </w:tblPr>
      <w:tblGrid>
        <w:gridCol w:w="1479"/>
        <w:gridCol w:w="2315"/>
        <w:gridCol w:w="2126"/>
        <w:gridCol w:w="2681"/>
        <w:gridCol w:w="1683"/>
        <w:gridCol w:w="2440"/>
        <w:gridCol w:w="2410"/>
      </w:tblGrid>
      <w:tr w:rsidR="00C32A7C" w:rsidTr="00C32A7C">
        <w:trPr>
          <w:trHeight w:val="769"/>
        </w:trPr>
        <w:tc>
          <w:tcPr>
            <w:tcW w:w="1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Час  проведення  заняття </w:t>
            </w:r>
          </w:p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(за розкладом) </w:t>
            </w:r>
          </w:p>
        </w:tc>
        <w:tc>
          <w:tcPr>
            <w:tcW w:w="4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заняття  (за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силабусом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) </w:t>
            </w:r>
          </w:p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Завдання </w:t>
            </w:r>
          </w:p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для студентів  </w:t>
            </w:r>
          </w:p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Термін виконання завдання</w:t>
            </w:r>
          </w:p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Допоміжні матеріали  </w:t>
            </w:r>
          </w:p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для дистанційного опрацювання  теми </w:t>
            </w:r>
          </w:p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Інформація про викладача:   </w:t>
            </w:r>
          </w:p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адреса персональної сторінки на сайті кафедри / на платформі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тощо </w:t>
            </w:r>
          </w:p>
          <w:p w:rsidR="00C32A7C" w:rsidRDefault="00C32A7C" w:rsidP="00503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2A7C" w:rsidTr="00C32A7C">
        <w:tc>
          <w:tcPr>
            <w:tcW w:w="1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A7C" w:rsidRDefault="00C32A7C" w:rsidP="00503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Лекція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Семінарське /практичне </w:t>
            </w:r>
          </w:p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заняття </w:t>
            </w:r>
          </w:p>
        </w:tc>
        <w:tc>
          <w:tcPr>
            <w:tcW w:w="2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A7C" w:rsidRDefault="00C32A7C" w:rsidP="00503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A7C" w:rsidRDefault="00C32A7C" w:rsidP="00503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A7C" w:rsidRDefault="00C32A7C" w:rsidP="00503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A7C" w:rsidRDefault="00C32A7C" w:rsidP="00503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2A7C" w:rsidTr="00C32A7C">
        <w:trPr>
          <w:trHeight w:val="27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7C" w:rsidRPr="00C32A7C" w:rsidRDefault="006B4B5E" w:rsidP="006B4B5E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07</w:t>
            </w:r>
            <w:r w:rsidR="00C32A7C" w:rsidRPr="00C32A7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4</w:t>
            </w:r>
            <w:r w:rsidR="00C32A7C" w:rsidRPr="00C32A7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.2020 року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5E" w:rsidRPr="006B4B5E" w:rsidRDefault="006B4B5E" w:rsidP="006B4B5E">
            <w:pPr>
              <w:tabs>
                <w:tab w:val="left" w:pos="567"/>
                <w:tab w:val="left" w:pos="709"/>
              </w:tabs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B5E">
              <w:rPr>
                <w:rFonts w:ascii="Times New Roman" w:hAnsi="Times New Roman" w:cs="Times New Roman"/>
                <w:b/>
                <w:sz w:val="16"/>
                <w:szCs w:val="16"/>
              </w:rPr>
              <w:t>Тема 9.</w:t>
            </w:r>
            <w:r w:rsidRPr="006B4B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4B5E">
              <w:rPr>
                <w:rFonts w:ascii="Times New Roman" w:hAnsi="Times New Roman" w:cs="Times New Roman"/>
                <w:b/>
                <w:sz w:val="16"/>
                <w:szCs w:val="16"/>
              </w:rPr>
              <w:t>Хореографічна критика як феномен культури.</w:t>
            </w:r>
            <w:r w:rsidRPr="006B4B5E">
              <w:rPr>
                <w:rFonts w:ascii="Times New Roman" w:hAnsi="Times New Roman" w:cs="Times New Roman"/>
                <w:sz w:val="16"/>
                <w:szCs w:val="16"/>
              </w:rPr>
              <w:t xml:space="preserve"> (2 год., лекція)</w:t>
            </w:r>
          </w:p>
          <w:p w:rsidR="006B4B5E" w:rsidRPr="006B4B5E" w:rsidRDefault="006B4B5E" w:rsidP="006B4B5E">
            <w:pPr>
              <w:tabs>
                <w:tab w:val="left" w:pos="567"/>
                <w:tab w:val="left" w:pos="709"/>
              </w:tabs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B5E">
              <w:rPr>
                <w:rFonts w:ascii="Times New Roman" w:hAnsi="Times New Roman" w:cs="Times New Roman"/>
                <w:sz w:val="16"/>
                <w:szCs w:val="16"/>
              </w:rPr>
              <w:t>Хореографічна критика (</w:t>
            </w:r>
            <w:proofErr w:type="spellStart"/>
            <w:r w:rsidRPr="006B4B5E">
              <w:rPr>
                <w:rFonts w:ascii="Times New Roman" w:hAnsi="Times New Roman" w:cs="Times New Roman"/>
                <w:sz w:val="16"/>
                <w:szCs w:val="16"/>
              </w:rPr>
              <w:t>фрн</w:t>
            </w:r>
            <w:proofErr w:type="spellEnd"/>
            <w:r w:rsidRPr="006B4B5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B4B5E">
              <w:rPr>
                <w:rFonts w:ascii="Times New Roman" w:hAnsi="Times New Roman" w:cs="Times New Roman"/>
                <w:i/>
                <w:sz w:val="16"/>
                <w:szCs w:val="16"/>
              </w:rPr>
              <w:t>critique</w:t>
            </w:r>
            <w:proofErr w:type="spellEnd"/>
            <w:r w:rsidRPr="006B4B5E">
              <w:rPr>
                <w:rFonts w:ascii="Times New Roman" w:hAnsi="Times New Roman" w:cs="Times New Roman"/>
                <w:sz w:val="16"/>
                <w:szCs w:val="16"/>
              </w:rPr>
              <w:t xml:space="preserve"> «критика», можливо; лат. </w:t>
            </w:r>
            <w:proofErr w:type="spellStart"/>
            <w:r w:rsidRPr="006B4B5E">
              <w:rPr>
                <w:rFonts w:ascii="Times New Roman" w:hAnsi="Times New Roman" w:cs="Times New Roman"/>
                <w:i/>
                <w:sz w:val="16"/>
                <w:szCs w:val="16"/>
              </w:rPr>
              <w:t>critica</w:t>
            </w:r>
            <w:proofErr w:type="spellEnd"/>
            <w:r w:rsidRPr="006B4B5E">
              <w:rPr>
                <w:rFonts w:ascii="Times New Roman" w:hAnsi="Times New Roman" w:cs="Times New Roman"/>
                <w:i/>
                <w:sz w:val="16"/>
                <w:szCs w:val="16"/>
              </w:rPr>
              <w:t>, -orum</w:t>
            </w:r>
            <w:r w:rsidRPr="006B4B5E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6B4B5E">
              <w:rPr>
                <w:rFonts w:ascii="Times New Roman" w:hAnsi="Times New Roman" w:cs="Times New Roman"/>
                <w:sz w:val="16"/>
                <w:szCs w:val="16"/>
              </w:rPr>
              <w:t>дав.-грец</w:t>
            </w:r>
            <w:proofErr w:type="spellEnd"/>
            <w:r w:rsidRPr="006B4B5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B4B5E">
              <w:rPr>
                <w:rFonts w:ascii="Times New Roman" w:hAnsi="Times New Roman" w:cs="Times New Roman"/>
                <w:i/>
                <w:sz w:val="16"/>
                <w:szCs w:val="16"/>
              </w:rPr>
              <w:t>χριτιχή)</w:t>
            </w:r>
            <w:r w:rsidRPr="006B4B5E">
              <w:rPr>
                <w:rFonts w:ascii="Times New Roman" w:hAnsi="Times New Roman" w:cs="Times New Roman"/>
                <w:sz w:val="16"/>
                <w:szCs w:val="16"/>
              </w:rPr>
              <w:t xml:space="preserve"> – галузь </w:t>
            </w:r>
            <w:proofErr w:type="spellStart"/>
            <w:r w:rsidRPr="006B4B5E">
              <w:rPr>
                <w:rFonts w:ascii="Times New Roman" w:hAnsi="Times New Roman" w:cs="Times New Roman"/>
                <w:sz w:val="16"/>
                <w:szCs w:val="16"/>
              </w:rPr>
              <w:t>хореології</w:t>
            </w:r>
            <w:proofErr w:type="spellEnd"/>
            <w:r w:rsidRPr="006B4B5E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6B4B5E">
              <w:rPr>
                <w:rFonts w:ascii="Times New Roman" w:hAnsi="Times New Roman" w:cs="Times New Roman"/>
                <w:sz w:val="16"/>
                <w:szCs w:val="16"/>
              </w:rPr>
              <w:t>балетознаства</w:t>
            </w:r>
            <w:proofErr w:type="spellEnd"/>
            <w:r w:rsidRPr="006B4B5E">
              <w:rPr>
                <w:rFonts w:ascii="Times New Roman" w:hAnsi="Times New Roman" w:cs="Times New Roman"/>
                <w:sz w:val="16"/>
                <w:szCs w:val="16"/>
              </w:rPr>
              <w:t xml:space="preserve">, мистецтвознавства, що займається аналізом і оцінкою явищ хореографічної практики минулого і сучасності з певних естетичних позицій, виступаючи посередником </w:t>
            </w:r>
            <w:r w:rsidRPr="006B4B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між автором, виконавцем і глядачем. </w:t>
            </w:r>
          </w:p>
          <w:p w:rsidR="006B4B5E" w:rsidRPr="006B4B5E" w:rsidRDefault="006B4B5E" w:rsidP="006B4B5E">
            <w:pPr>
              <w:tabs>
                <w:tab w:val="left" w:pos="567"/>
                <w:tab w:val="left" w:pos="709"/>
              </w:tabs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B5E">
              <w:rPr>
                <w:rFonts w:ascii="Times New Roman" w:hAnsi="Times New Roman" w:cs="Times New Roman"/>
                <w:sz w:val="16"/>
                <w:szCs w:val="16"/>
              </w:rPr>
              <w:t>Форма реалізації завдань хореографічної критики – переважно літературна: статті, рецензії, огляди, нариси, есе тощо, а також виступи на радіо і телебаченні.</w:t>
            </w:r>
          </w:p>
          <w:p w:rsidR="00C32A7C" w:rsidRPr="006B4B5E" w:rsidRDefault="00C32A7C" w:rsidP="006B4B5E">
            <w:pPr>
              <w:tabs>
                <w:tab w:val="left" w:pos="1176"/>
              </w:tabs>
              <w:spacing w:after="0" w:line="240" w:lineRule="auto"/>
              <w:ind w:right="-155" w:firstLine="7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7C" w:rsidRPr="006B4B5E" w:rsidRDefault="00C32A7C" w:rsidP="006B4B5E">
            <w:pPr>
              <w:tabs>
                <w:tab w:val="left" w:pos="1176"/>
              </w:tabs>
              <w:spacing w:after="0" w:line="240" w:lineRule="auto"/>
              <w:ind w:right="-155" w:firstLine="79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6E" w:rsidRPr="007B506E" w:rsidRDefault="007B506E" w:rsidP="007B506E">
            <w:pPr>
              <w:widowControl w:val="0"/>
              <w:numPr>
                <w:ilvl w:val="0"/>
                <w:numId w:val="5"/>
              </w:numPr>
              <w:tabs>
                <w:tab w:val="left" w:pos="35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0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Теми рефератів </w:t>
            </w:r>
          </w:p>
          <w:p w:rsidR="007B506E" w:rsidRPr="007B506E" w:rsidRDefault="007B506E" w:rsidP="007B506E">
            <w:pPr>
              <w:widowControl w:val="0"/>
              <w:numPr>
                <w:ilvl w:val="0"/>
                <w:numId w:val="5"/>
              </w:numPr>
              <w:tabs>
                <w:tab w:val="left" w:pos="35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506E">
              <w:rPr>
                <w:rFonts w:ascii="Times New Roman" w:hAnsi="Times New Roman" w:cs="Times New Roman"/>
                <w:sz w:val="18"/>
                <w:szCs w:val="18"/>
              </w:rPr>
              <w:t xml:space="preserve">Галузі </w:t>
            </w:r>
            <w:proofErr w:type="spellStart"/>
            <w:r w:rsidRPr="007B506E">
              <w:rPr>
                <w:rFonts w:ascii="Times New Roman" w:hAnsi="Times New Roman" w:cs="Times New Roman"/>
                <w:sz w:val="18"/>
                <w:szCs w:val="18"/>
              </w:rPr>
              <w:t>хореології</w:t>
            </w:r>
            <w:proofErr w:type="spellEnd"/>
            <w:r w:rsidRPr="007B506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7B506E">
              <w:rPr>
                <w:rFonts w:ascii="Times New Roman" w:hAnsi="Times New Roman" w:cs="Times New Roman"/>
                <w:sz w:val="18"/>
                <w:szCs w:val="18"/>
              </w:rPr>
              <w:t>балетознавства</w:t>
            </w:r>
            <w:proofErr w:type="spellEnd"/>
            <w:r w:rsidRPr="007B506E">
              <w:rPr>
                <w:rFonts w:ascii="Times New Roman" w:hAnsi="Times New Roman" w:cs="Times New Roman"/>
                <w:sz w:val="18"/>
                <w:szCs w:val="18"/>
              </w:rPr>
              <w:t xml:space="preserve"> їх особливості у контексті танцювальної культури. </w:t>
            </w:r>
          </w:p>
          <w:p w:rsidR="007B506E" w:rsidRPr="007B506E" w:rsidRDefault="007B506E" w:rsidP="007B506E">
            <w:pPr>
              <w:widowControl w:val="0"/>
              <w:numPr>
                <w:ilvl w:val="0"/>
                <w:numId w:val="5"/>
              </w:numPr>
              <w:tabs>
                <w:tab w:val="left" w:pos="35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506E">
              <w:rPr>
                <w:rFonts w:ascii="Times New Roman" w:hAnsi="Times New Roman" w:cs="Times New Roman"/>
                <w:sz w:val="18"/>
                <w:szCs w:val="18"/>
              </w:rPr>
              <w:t xml:space="preserve">Онтологія хореографії. </w:t>
            </w:r>
          </w:p>
          <w:p w:rsidR="007B506E" w:rsidRPr="007B506E" w:rsidRDefault="007B506E" w:rsidP="007B506E">
            <w:pPr>
              <w:widowControl w:val="0"/>
              <w:numPr>
                <w:ilvl w:val="0"/>
                <w:numId w:val="5"/>
              </w:numPr>
              <w:tabs>
                <w:tab w:val="left" w:pos="35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506E">
              <w:rPr>
                <w:rFonts w:ascii="Times New Roman" w:hAnsi="Times New Roman" w:cs="Times New Roman"/>
                <w:sz w:val="18"/>
                <w:szCs w:val="18"/>
              </w:rPr>
              <w:t>Теорії походження, сутність хорології.</w:t>
            </w:r>
          </w:p>
          <w:p w:rsidR="007B506E" w:rsidRPr="007B506E" w:rsidRDefault="007B506E" w:rsidP="007B506E">
            <w:pPr>
              <w:widowControl w:val="0"/>
              <w:numPr>
                <w:ilvl w:val="0"/>
                <w:numId w:val="5"/>
              </w:numPr>
              <w:tabs>
                <w:tab w:val="left" w:pos="35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506E">
              <w:rPr>
                <w:rFonts w:ascii="Times New Roman" w:hAnsi="Times New Roman" w:cs="Times New Roman"/>
                <w:sz w:val="18"/>
                <w:szCs w:val="18"/>
              </w:rPr>
              <w:t xml:space="preserve">Класифікація та визначення дефініцій танцю у хореографічному мистецтві на сучасному етапі. </w:t>
            </w:r>
          </w:p>
          <w:p w:rsidR="007B506E" w:rsidRPr="007B506E" w:rsidRDefault="007B506E" w:rsidP="007B506E">
            <w:pPr>
              <w:widowControl w:val="0"/>
              <w:numPr>
                <w:ilvl w:val="0"/>
                <w:numId w:val="5"/>
              </w:numPr>
              <w:tabs>
                <w:tab w:val="left" w:pos="35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506E">
              <w:rPr>
                <w:rFonts w:ascii="Times New Roman" w:hAnsi="Times New Roman" w:cs="Times New Roman"/>
                <w:sz w:val="18"/>
                <w:szCs w:val="18"/>
              </w:rPr>
              <w:t xml:space="preserve">Види, стилі, жанри, </w:t>
            </w:r>
            <w:r w:rsidRPr="007B50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напрямки хореографічного мистецтва. </w:t>
            </w:r>
          </w:p>
          <w:p w:rsidR="007B506E" w:rsidRPr="007B506E" w:rsidRDefault="007B506E" w:rsidP="007B506E">
            <w:pPr>
              <w:widowControl w:val="0"/>
              <w:numPr>
                <w:ilvl w:val="0"/>
                <w:numId w:val="5"/>
              </w:numPr>
              <w:tabs>
                <w:tab w:val="left" w:pos="35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506E">
              <w:rPr>
                <w:rFonts w:ascii="Times New Roman" w:hAnsi="Times New Roman" w:cs="Times New Roman"/>
                <w:sz w:val="18"/>
                <w:szCs w:val="18"/>
              </w:rPr>
              <w:t>Практична складова «</w:t>
            </w:r>
            <w:proofErr w:type="spellStart"/>
            <w:r w:rsidRPr="007B506E">
              <w:rPr>
                <w:rFonts w:ascii="Times New Roman" w:hAnsi="Times New Roman" w:cs="Times New Roman"/>
                <w:bCs/>
                <w:sz w:val="18"/>
                <w:szCs w:val="18"/>
              </w:rPr>
              <w:t>Хореології</w:t>
            </w:r>
            <w:proofErr w:type="spellEnd"/>
            <w:r w:rsidRPr="007B506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та </w:t>
            </w:r>
            <w:proofErr w:type="spellStart"/>
            <w:r w:rsidRPr="007B506E">
              <w:rPr>
                <w:rFonts w:ascii="Times New Roman" w:hAnsi="Times New Roman" w:cs="Times New Roman"/>
                <w:bCs/>
                <w:sz w:val="18"/>
                <w:szCs w:val="18"/>
              </w:rPr>
              <w:t>балетознавства</w:t>
            </w:r>
            <w:proofErr w:type="spellEnd"/>
            <w:r w:rsidRPr="007B506E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7B506E" w:rsidRPr="007B506E" w:rsidRDefault="007B506E" w:rsidP="007B506E">
            <w:pPr>
              <w:widowControl w:val="0"/>
              <w:numPr>
                <w:ilvl w:val="0"/>
                <w:numId w:val="5"/>
              </w:numPr>
              <w:tabs>
                <w:tab w:val="left" w:pos="35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506E"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Хореографічна критика як феномен культури. </w:t>
            </w:r>
          </w:p>
          <w:p w:rsidR="00C32A7C" w:rsidRPr="00C32A7C" w:rsidRDefault="00C32A7C" w:rsidP="00C32A7C">
            <w:pPr>
              <w:pStyle w:val="a5"/>
              <w:tabs>
                <w:tab w:val="left" w:pos="399"/>
                <w:tab w:val="left" w:pos="422"/>
              </w:tabs>
              <w:spacing w:after="0" w:line="240" w:lineRule="auto"/>
              <w:ind w:left="0" w:right="-155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7C" w:rsidRPr="00C32A7C" w:rsidRDefault="006B4B5E" w:rsidP="00C32A7C">
            <w:pPr>
              <w:spacing w:after="0" w:line="240" w:lineRule="auto"/>
              <w:ind w:right="-15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4</w:t>
            </w:r>
            <w:r w:rsidR="007B506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 р.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7C" w:rsidRPr="00C32A7C" w:rsidRDefault="00C32A7C" w:rsidP="00C32A7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18"/>
                <w:szCs w:val="18"/>
              </w:rPr>
            </w:pPr>
            <w:r w:rsidRPr="00C32A7C">
              <w:rPr>
                <w:rFonts w:ascii="Times New Roman" w:hAnsi="Times New Roman"/>
                <w:sz w:val="18"/>
                <w:szCs w:val="18"/>
              </w:rPr>
              <w:t>Алексидзе Г. Д. Школа балетмейстера / Г. Д. Алексидзе. – М.</w:t>
            </w:r>
            <w:proofErr w:type="gramStart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ГИТИС, 2013. – 176 с.</w:t>
            </w:r>
          </w:p>
          <w:p w:rsidR="00C32A7C" w:rsidRPr="00C32A7C" w:rsidRDefault="00C32A7C" w:rsidP="00C32A7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Баттерворт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Д. Танец. Теория и практика. – Харьков. : Гуманитарный Центр, 2016. – 244 </w:t>
            </w:r>
            <w:proofErr w:type="gramStart"/>
            <w:r w:rsidRPr="00C32A7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C32A7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32A7C" w:rsidRPr="00C32A7C" w:rsidRDefault="00C32A7C" w:rsidP="00C32A7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Ванслов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В. Статьи о балете. Музыкально-эстетические проблемы. – Ленинград.: Музыка, 1980. – 192 </w:t>
            </w:r>
            <w:proofErr w:type="gramStart"/>
            <w:r w:rsidRPr="00C32A7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C32A7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32A7C" w:rsidRPr="00C32A7C" w:rsidRDefault="00C32A7C" w:rsidP="00C32A7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lastRenderedPageBreak/>
              <w:t>Дем’яненко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Н.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Формування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національної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культури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молоді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32A7C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педагогічній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спадщині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В. М.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Верховинця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/ Н.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Дем’яненко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>. – Полтава</w:t>
            </w:r>
            <w:proofErr w:type="gramStart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32A7C">
              <w:rPr>
                <w:rFonts w:ascii="Times New Roman" w:hAnsi="Times New Roman"/>
                <w:sz w:val="18"/>
                <w:szCs w:val="18"/>
              </w:rPr>
              <w:t>ТОВ</w:t>
            </w:r>
            <w:proofErr w:type="gram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«АСМІ», 2012. – 268 с.</w:t>
            </w:r>
          </w:p>
          <w:p w:rsidR="00C32A7C" w:rsidRPr="00C32A7C" w:rsidRDefault="00C32A7C" w:rsidP="00C32A7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Загайкевич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М. П.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Драматургія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балету. –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Київ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Наукова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думка, 1978. – 257 </w:t>
            </w:r>
            <w:proofErr w:type="gramStart"/>
            <w:r w:rsidRPr="00C32A7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C32A7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32A7C" w:rsidRPr="00C32A7C" w:rsidRDefault="00C32A7C" w:rsidP="00C32A7C">
            <w:pPr>
              <w:tabs>
                <w:tab w:val="left" w:pos="284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7C" w:rsidRPr="00C32A7C" w:rsidRDefault="00C96265" w:rsidP="00DE717F">
            <w:pPr>
              <w:spacing w:after="0" w:line="240" w:lineRule="auto"/>
              <w:rPr>
                <w:rStyle w:val="value"/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C32A7C" w:rsidRPr="00C32A7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Oksana.Lan@lnu.edu.ua</w:t>
              </w:r>
            </w:hyperlink>
          </w:p>
          <w:p w:rsidR="00C32A7C" w:rsidRPr="00C32A7C" w:rsidRDefault="00C96265" w:rsidP="00DE717F">
            <w:pPr>
              <w:pStyle w:val="a4"/>
              <w:rPr>
                <w:sz w:val="18"/>
                <w:szCs w:val="18"/>
              </w:rPr>
            </w:pPr>
            <w:hyperlink r:id="rId6" w:tgtFrame="_blank" w:history="1">
              <w:proofErr w:type="spellStart"/>
              <w:r w:rsidR="00C32A7C" w:rsidRPr="00C32A7C">
                <w:rPr>
                  <w:rStyle w:val="a3"/>
                  <w:sz w:val="18"/>
                  <w:szCs w:val="18"/>
                </w:rPr>
                <w:t>scholar.google.com.ua</w:t>
              </w:r>
              <w:proofErr w:type="spellEnd"/>
            </w:hyperlink>
          </w:p>
          <w:p w:rsidR="00C32A7C" w:rsidRPr="00C32A7C" w:rsidRDefault="00C32A7C" w:rsidP="00DE717F">
            <w:pPr>
              <w:pStyle w:val="a4"/>
              <w:rPr>
                <w:sz w:val="18"/>
                <w:szCs w:val="18"/>
              </w:rPr>
            </w:pPr>
            <w:r w:rsidRPr="00C32A7C">
              <w:rPr>
                <w:rStyle w:val="label"/>
                <w:sz w:val="18"/>
                <w:szCs w:val="18"/>
              </w:rPr>
              <w:t xml:space="preserve">Профіль у </w:t>
            </w:r>
            <w:proofErr w:type="spellStart"/>
            <w:r w:rsidRPr="00C32A7C">
              <w:rPr>
                <w:rStyle w:val="label"/>
                <w:sz w:val="18"/>
                <w:szCs w:val="18"/>
              </w:rPr>
              <w:t>Facebook</w:t>
            </w:r>
            <w:proofErr w:type="spellEnd"/>
            <w:r w:rsidRPr="00C32A7C">
              <w:rPr>
                <w:rStyle w:val="label"/>
                <w:sz w:val="18"/>
                <w:szCs w:val="18"/>
              </w:rPr>
              <w:t>:</w:t>
            </w:r>
            <w:r w:rsidRPr="00C32A7C">
              <w:rPr>
                <w:sz w:val="18"/>
                <w:szCs w:val="18"/>
              </w:rPr>
              <w:t xml:space="preserve"> </w:t>
            </w:r>
            <w:hyperlink r:id="rId7" w:tgtFrame="_blank" w:history="1">
              <w:r w:rsidRPr="00C32A7C">
                <w:rPr>
                  <w:rStyle w:val="a3"/>
                  <w:sz w:val="18"/>
                  <w:szCs w:val="18"/>
                </w:rPr>
                <w:t>www.facebook.com</w:t>
              </w:r>
            </w:hyperlink>
          </w:p>
          <w:p w:rsidR="00C32A7C" w:rsidRPr="00C32A7C" w:rsidRDefault="00C32A7C" w:rsidP="00DE717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C32A7C" w:rsidTr="00C32A7C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7C" w:rsidRPr="00C32A7C" w:rsidRDefault="006B4B5E" w:rsidP="006B4B5E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lastRenderedPageBreak/>
              <w:t>14</w:t>
            </w:r>
            <w:r w:rsidR="00C32A7C" w:rsidRPr="00C32A7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4</w:t>
            </w:r>
            <w:r w:rsidR="00C32A7C" w:rsidRPr="00C32A7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.2020 року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7C" w:rsidRPr="006B4B5E" w:rsidRDefault="00C32A7C" w:rsidP="006B4B5E">
            <w:pPr>
              <w:tabs>
                <w:tab w:val="left" w:pos="1176"/>
              </w:tabs>
              <w:spacing w:after="0" w:line="240" w:lineRule="auto"/>
              <w:ind w:right="-155" w:firstLine="79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5E" w:rsidRPr="006B4B5E" w:rsidRDefault="006B4B5E" w:rsidP="006B4B5E">
            <w:pPr>
              <w:tabs>
                <w:tab w:val="left" w:pos="567"/>
                <w:tab w:val="left" w:pos="709"/>
              </w:tabs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B5E">
              <w:rPr>
                <w:rFonts w:ascii="Times New Roman" w:hAnsi="Times New Roman" w:cs="Times New Roman"/>
                <w:b/>
                <w:sz w:val="16"/>
                <w:szCs w:val="16"/>
              </w:rPr>
              <w:t>Тема 10. Типологія хореографічної критики</w:t>
            </w:r>
            <w:r w:rsidRPr="006B4B5E">
              <w:rPr>
                <w:rFonts w:ascii="Times New Roman" w:hAnsi="Times New Roman" w:cs="Times New Roman"/>
                <w:sz w:val="16"/>
                <w:szCs w:val="16"/>
              </w:rPr>
              <w:t>. (2 год., практичне заняття)</w:t>
            </w:r>
          </w:p>
          <w:p w:rsidR="006B4B5E" w:rsidRPr="006B4B5E" w:rsidRDefault="006B4B5E" w:rsidP="006B4B5E">
            <w:pPr>
              <w:tabs>
                <w:tab w:val="left" w:pos="567"/>
                <w:tab w:val="left" w:pos="709"/>
              </w:tabs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B5E">
              <w:rPr>
                <w:rFonts w:ascii="Times New Roman" w:hAnsi="Times New Roman" w:cs="Times New Roman"/>
                <w:sz w:val="16"/>
                <w:szCs w:val="16"/>
              </w:rPr>
              <w:t xml:space="preserve">Допис. Анонс. Репортаж. Інтерв’ю. Анотація. </w:t>
            </w:r>
          </w:p>
          <w:p w:rsidR="006B4B5E" w:rsidRPr="006B4B5E" w:rsidRDefault="006B4B5E" w:rsidP="006B4B5E">
            <w:pPr>
              <w:tabs>
                <w:tab w:val="left" w:pos="567"/>
                <w:tab w:val="left" w:pos="709"/>
              </w:tabs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B5E">
              <w:rPr>
                <w:rFonts w:ascii="Times New Roman" w:hAnsi="Times New Roman" w:cs="Times New Roman"/>
                <w:sz w:val="16"/>
                <w:szCs w:val="16"/>
              </w:rPr>
              <w:t>Аналітичні жанри: рецензія, огляд, критична стаття.</w:t>
            </w:r>
          </w:p>
          <w:p w:rsidR="006B4B5E" w:rsidRPr="006B4B5E" w:rsidRDefault="006B4B5E" w:rsidP="006B4B5E">
            <w:pPr>
              <w:tabs>
                <w:tab w:val="left" w:pos="567"/>
                <w:tab w:val="left" w:pos="709"/>
              </w:tabs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B5E">
              <w:rPr>
                <w:rFonts w:ascii="Times New Roman" w:hAnsi="Times New Roman" w:cs="Times New Roman"/>
                <w:sz w:val="16"/>
                <w:szCs w:val="16"/>
              </w:rPr>
              <w:t>Художньо-публіцистичні жанри: нарис, есе, фейлетон, памфлет.</w:t>
            </w:r>
          </w:p>
          <w:p w:rsidR="00C32A7C" w:rsidRPr="006B4B5E" w:rsidRDefault="00C32A7C" w:rsidP="006B4B5E">
            <w:pPr>
              <w:tabs>
                <w:tab w:val="left" w:pos="1176"/>
              </w:tabs>
              <w:spacing w:after="0" w:line="240" w:lineRule="auto"/>
              <w:ind w:right="-155" w:firstLine="79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7C" w:rsidRPr="00C32A7C" w:rsidRDefault="00C32A7C" w:rsidP="00C32A7C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7C" w:rsidRPr="00C32A7C" w:rsidRDefault="00C32A7C" w:rsidP="00C32A7C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7C" w:rsidRPr="00C32A7C" w:rsidRDefault="00C32A7C" w:rsidP="00C32A7C">
            <w:pPr>
              <w:tabs>
                <w:tab w:val="left" w:pos="284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7C" w:rsidRPr="00C32A7C" w:rsidRDefault="00C96265" w:rsidP="00DE717F">
            <w:pPr>
              <w:spacing w:after="0"/>
              <w:rPr>
                <w:rStyle w:val="value"/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C32A7C" w:rsidRPr="00C32A7C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oleksandr.plakhotnyuk@lnu.edu.ua</w:t>
              </w:r>
            </w:hyperlink>
          </w:p>
          <w:p w:rsidR="00C32A7C" w:rsidRPr="00C32A7C" w:rsidRDefault="00C32A7C" w:rsidP="00DE717F">
            <w:pPr>
              <w:pStyle w:val="a4"/>
              <w:spacing w:before="0" w:beforeAutospacing="0" w:after="0" w:afterAutospacing="0" w:line="276" w:lineRule="auto"/>
              <w:rPr>
                <w:rStyle w:val="value"/>
                <w:sz w:val="18"/>
                <w:szCs w:val="18"/>
                <w:lang w:eastAsia="en-US"/>
              </w:rPr>
            </w:pPr>
            <w:r w:rsidRPr="00C32A7C">
              <w:rPr>
                <w:rStyle w:val="label"/>
                <w:sz w:val="18"/>
                <w:szCs w:val="18"/>
                <w:lang w:eastAsia="en-US"/>
              </w:rPr>
              <w:t xml:space="preserve">Профіль у </w:t>
            </w:r>
            <w:proofErr w:type="spellStart"/>
            <w:r w:rsidRPr="00C32A7C">
              <w:rPr>
                <w:rStyle w:val="label"/>
                <w:sz w:val="18"/>
                <w:szCs w:val="18"/>
                <w:lang w:eastAsia="en-US"/>
              </w:rPr>
              <w:t>Facebook</w:t>
            </w:r>
            <w:proofErr w:type="spellEnd"/>
            <w:r w:rsidRPr="00C32A7C">
              <w:rPr>
                <w:rStyle w:val="label"/>
                <w:sz w:val="18"/>
                <w:szCs w:val="18"/>
                <w:lang w:eastAsia="en-US"/>
              </w:rPr>
              <w:t>:</w:t>
            </w:r>
            <w:r w:rsidRPr="00C32A7C">
              <w:rPr>
                <w:sz w:val="18"/>
                <w:szCs w:val="18"/>
                <w:lang w:eastAsia="en-US"/>
              </w:rPr>
              <w:t xml:space="preserve"> </w:t>
            </w:r>
            <w:hyperlink r:id="rId9" w:tgtFrame="_blank" w:history="1">
              <w:r w:rsidRPr="00C32A7C">
                <w:rPr>
                  <w:rStyle w:val="a3"/>
                  <w:sz w:val="18"/>
                  <w:szCs w:val="18"/>
                  <w:lang w:eastAsia="en-US"/>
                </w:rPr>
                <w:t>www.facebook.com</w:t>
              </w:r>
            </w:hyperlink>
          </w:p>
          <w:p w:rsidR="00C32A7C" w:rsidRPr="00C32A7C" w:rsidRDefault="00C32A7C" w:rsidP="00DE717F">
            <w:pPr>
              <w:pStyle w:val="a4"/>
              <w:spacing w:before="0" w:beforeAutospacing="0" w:after="0" w:afterAutospacing="0" w:line="276" w:lineRule="auto"/>
              <w:rPr>
                <w:rStyle w:val="value"/>
                <w:sz w:val="18"/>
                <w:szCs w:val="18"/>
                <w:lang w:eastAsia="en-US"/>
              </w:rPr>
            </w:pPr>
          </w:p>
          <w:p w:rsidR="00C32A7C" w:rsidRDefault="00C96265" w:rsidP="00DE7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hyperlink r:id="rId10" w:history="1">
              <w:r w:rsidR="00C32A7C" w:rsidRPr="00C32A7C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https://kultart.lnu.edu.ua/course/horeolohiya-ta-baletoznastvo</w:t>
              </w:r>
            </w:hyperlink>
          </w:p>
        </w:tc>
      </w:tr>
      <w:tr w:rsidR="00C32A7C" w:rsidTr="00C32A7C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7C" w:rsidRPr="00C32A7C" w:rsidRDefault="006B4B5E" w:rsidP="006B4B5E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21</w:t>
            </w:r>
            <w:r w:rsidR="00C32A7C" w:rsidRPr="00C32A7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4</w:t>
            </w:r>
            <w:r w:rsidR="00C32A7C" w:rsidRPr="00C32A7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.2020 року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5E" w:rsidRPr="006B4B5E" w:rsidRDefault="006B4B5E" w:rsidP="006B4B5E">
            <w:pPr>
              <w:tabs>
                <w:tab w:val="left" w:pos="567"/>
                <w:tab w:val="left" w:pos="709"/>
              </w:tabs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B5E">
              <w:rPr>
                <w:rFonts w:ascii="Times New Roman" w:hAnsi="Times New Roman" w:cs="Times New Roman"/>
                <w:b/>
                <w:sz w:val="16"/>
                <w:szCs w:val="16"/>
              </w:rPr>
              <w:t>Тема 11.</w:t>
            </w:r>
            <w:r w:rsidRPr="006B4B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4B5E">
              <w:rPr>
                <w:rFonts w:ascii="Times New Roman" w:hAnsi="Times New Roman" w:cs="Times New Roman"/>
                <w:b/>
                <w:sz w:val="16"/>
                <w:szCs w:val="16"/>
              </w:rPr>
              <w:t>Ключові аспекти поля діяльності хореографічної критики.</w:t>
            </w:r>
            <w:r w:rsidRPr="006B4B5E">
              <w:rPr>
                <w:rFonts w:ascii="Times New Roman" w:hAnsi="Times New Roman" w:cs="Times New Roman"/>
                <w:sz w:val="16"/>
                <w:szCs w:val="16"/>
              </w:rPr>
              <w:t xml:space="preserve"> (2 год., лекція)</w:t>
            </w:r>
          </w:p>
          <w:p w:rsidR="00C32A7C" w:rsidRPr="006B4B5E" w:rsidRDefault="006B4B5E" w:rsidP="006B4B5E">
            <w:pPr>
              <w:tabs>
                <w:tab w:val="left" w:pos="1176"/>
              </w:tabs>
              <w:spacing w:after="0" w:line="240" w:lineRule="auto"/>
              <w:ind w:right="-155" w:firstLine="79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B4B5E">
              <w:rPr>
                <w:rFonts w:ascii="Times New Roman" w:hAnsi="Times New Roman" w:cs="Times New Roman"/>
                <w:sz w:val="16"/>
                <w:szCs w:val="16"/>
              </w:rPr>
              <w:t>Розгорнуте вказування на недоліки – це власне критика. Зауваження – коротка критика. Звинувачення – коли більшою мірою звучить покладання провини за виявлені недоліки. Невдоволення – емоційний вираз критики ситуації, вираз негативних почуттів у зв’язку з виявленими недоліками. Претензія – це критика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7C" w:rsidRPr="006B4B5E" w:rsidRDefault="00C32A7C" w:rsidP="006B4B5E">
            <w:pPr>
              <w:tabs>
                <w:tab w:val="left" w:pos="1176"/>
              </w:tabs>
              <w:spacing w:after="0" w:line="240" w:lineRule="auto"/>
              <w:ind w:right="-155" w:firstLine="79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7C" w:rsidRPr="00C32A7C" w:rsidRDefault="00C32A7C" w:rsidP="00C32A7C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7C" w:rsidRPr="00C32A7C" w:rsidRDefault="00C32A7C" w:rsidP="00C32A7C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7C" w:rsidRPr="00C32A7C" w:rsidRDefault="00C32A7C" w:rsidP="00C32A7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18"/>
                <w:szCs w:val="18"/>
              </w:rPr>
            </w:pPr>
            <w:r w:rsidRPr="00C32A7C">
              <w:rPr>
                <w:rFonts w:ascii="Times New Roman" w:hAnsi="Times New Roman"/>
                <w:sz w:val="18"/>
                <w:szCs w:val="18"/>
              </w:rPr>
              <w:t>Алексидзе Г. Д. Школа балетмейстера / Г. Д. Алексидзе. – М.</w:t>
            </w:r>
            <w:proofErr w:type="gramStart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ГИТИС, 2013. – 176 с.</w:t>
            </w:r>
          </w:p>
          <w:p w:rsidR="00C32A7C" w:rsidRPr="00C32A7C" w:rsidRDefault="00C32A7C" w:rsidP="00C32A7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Баттерворт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Д. Танец. Теория и практика. – Харьков. : Гуманитарный Центр, 2016. – 244 </w:t>
            </w:r>
            <w:proofErr w:type="gramStart"/>
            <w:r w:rsidRPr="00C32A7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C32A7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32A7C" w:rsidRPr="00C32A7C" w:rsidRDefault="00C32A7C" w:rsidP="00C32A7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Ванслов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В. Статьи о балете. Музыкально-эстетические проблемы. – Ленинград.: Музыка, 1980. – 192 </w:t>
            </w:r>
            <w:proofErr w:type="gramStart"/>
            <w:r w:rsidRPr="00C32A7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C32A7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32A7C" w:rsidRPr="00C32A7C" w:rsidRDefault="00C32A7C" w:rsidP="00C32A7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Дем’яненко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Н.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Формування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національної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культури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молоді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32A7C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педагогічній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спадщині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В. М.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Верховинця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/ Н.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Дем’яненко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>. – Полтава</w:t>
            </w:r>
            <w:proofErr w:type="gramStart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32A7C">
              <w:rPr>
                <w:rFonts w:ascii="Times New Roman" w:hAnsi="Times New Roman"/>
                <w:sz w:val="18"/>
                <w:szCs w:val="18"/>
              </w:rPr>
              <w:t>ТОВ</w:t>
            </w:r>
            <w:proofErr w:type="gram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«АСМІ», 2012. – 268 с.</w:t>
            </w:r>
          </w:p>
          <w:p w:rsidR="00C32A7C" w:rsidRPr="00C32A7C" w:rsidRDefault="00C32A7C" w:rsidP="00C32A7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Загайкевич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М. П.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Драматургія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балету. –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Київ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Наукова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думка, 1978. </w:t>
            </w:r>
            <w:r w:rsidRPr="00C32A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– 257 </w:t>
            </w:r>
            <w:proofErr w:type="gramStart"/>
            <w:r w:rsidRPr="00C32A7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C32A7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32A7C" w:rsidRPr="00C32A7C" w:rsidRDefault="00C32A7C" w:rsidP="00C32A7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18"/>
                <w:szCs w:val="18"/>
              </w:rPr>
            </w:pPr>
            <w:r w:rsidRPr="00C32A7C">
              <w:rPr>
                <w:rFonts w:ascii="Times New Roman" w:hAnsi="Times New Roman"/>
                <w:sz w:val="18"/>
                <w:szCs w:val="18"/>
              </w:rPr>
              <w:t>Карп П. М. Балет и драма. / П. М. Карп. – Л.</w:t>
            </w:r>
            <w:proofErr w:type="gramStart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Искусство, 1979. – 246 с.</w:t>
            </w:r>
          </w:p>
          <w:p w:rsidR="00C32A7C" w:rsidRPr="00C32A7C" w:rsidRDefault="00C32A7C" w:rsidP="00C32A7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18"/>
                <w:szCs w:val="18"/>
              </w:rPr>
            </w:pPr>
            <w:r w:rsidRPr="00C32A7C">
              <w:rPr>
                <w:rFonts w:ascii="Times New Roman" w:hAnsi="Times New Roman"/>
                <w:sz w:val="18"/>
                <w:szCs w:val="18"/>
              </w:rPr>
              <w:t xml:space="preserve">Карп П. М. О балете. – М.: Искусство, 1967. – 228 </w:t>
            </w:r>
            <w:proofErr w:type="gramStart"/>
            <w:r w:rsidRPr="00C32A7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C32A7C" w:rsidRPr="00C32A7C" w:rsidRDefault="00C32A7C" w:rsidP="00C32A7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Колногузенко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Б. М.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Види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мистецтв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та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хореографії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/ Б. М.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Колногузенко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. –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Харків</w:t>
            </w:r>
            <w:proofErr w:type="spellEnd"/>
            <w:proofErr w:type="gramStart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ХНАК, 2014. – 319 с.</w:t>
            </w:r>
          </w:p>
          <w:p w:rsidR="00C32A7C" w:rsidRPr="00C32A7C" w:rsidRDefault="00C32A7C" w:rsidP="00C32A7C">
            <w:pPr>
              <w:tabs>
                <w:tab w:val="left" w:pos="284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7C" w:rsidRDefault="00C32A7C" w:rsidP="00C32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C32A7C" w:rsidRDefault="00C32A7C" w:rsidP="00C32A7C">
      <w:pPr>
        <w:spacing w:after="0" w:line="240" w:lineRule="auto"/>
        <w:jc w:val="center"/>
      </w:pPr>
    </w:p>
    <w:p w:rsidR="00C32A7C" w:rsidRDefault="00C32A7C" w:rsidP="00C32A7C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Викладач  </w:t>
      </w:r>
      <w:r>
        <w:rPr>
          <w:rFonts w:ascii="Times New Roman" w:hAnsi="Times New Roman" w:cs="Times New Roman"/>
          <w:b/>
          <w:sz w:val="26"/>
          <w:szCs w:val="26"/>
        </w:rPr>
        <w:t>доц. Плахотнюк О.А.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Завідувач кафедри   </w:t>
      </w:r>
      <w:r w:rsidR="000774AB">
        <w:rPr>
          <w:rFonts w:ascii="Times New Roman" w:hAnsi="Times New Roman" w:cs="Times New Roman"/>
        </w:rPr>
        <w:t>Стригун Ф.М.</w:t>
      </w:r>
    </w:p>
    <w:p w:rsidR="00C32A7C" w:rsidRDefault="00C32A7C" w:rsidP="00C32A7C">
      <w:pPr>
        <w:spacing w:after="0" w:line="240" w:lineRule="auto"/>
      </w:pPr>
    </w:p>
    <w:sectPr w:rsidR="00C32A7C" w:rsidSect="00757AE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DBC"/>
    <w:multiLevelType w:val="hybridMultilevel"/>
    <w:tmpl w:val="D974BC0C"/>
    <w:lvl w:ilvl="0" w:tplc="116A7A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61164"/>
    <w:multiLevelType w:val="hybridMultilevel"/>
    <w:tmpl w:val="BD4827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624F8C"/>
    <w:multiLevelType w:val="hybridMultilevel"/>
    <w:tmpl w:val="1DF6D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4452F9"/>
    <w:multiLevelType w:val="hybridMultilevel"/>
    <w:tmpl w:val="1DF6D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8D14F7"/>
    <w:multiLevelType w:val="hybridMultilevel"/>
    <w:tmpl w:val="1DF6D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2A7C"/>
    <w:rsid w:val="000338E1"/>
    <w:rsid w:val="00035A71"/>
    <w:rsid w:val="00067036"/>
    <w:rsid w:val="000774AB"/>
    <w:rsid w:val="000C2404"/>
    <w:rsid w:val="001B3B0C"/>
    <w:rsid w:val="001C108A"/>
    <w:rsid w:val="00226122"/>
    <w:rsid w:val="003B76B2"/>
    <w:rsid w:val="004B142E"/>
    <w:rsid w:val="004F536E"/>
    <w:rsid w:val="00504E25"/>
    <w:rsid w:val="00635EF6"/>
    <w:rsid w:val="00655DDB"/>
    <w:rsid w:val="006B4B5E"/>
    <w:rsid w:val="006C7CC9"/>
    <w:rsid w:val="00763E1D"/>
    <w:rsid w:val="007B506E"/>
    <w:rsid w:val="007C671E"/>
    <w:rsid w:val="007E6369"/>
    <w:rsid w:val="008B0B4A"/>
    <w:rsid w:val="008B554E"/>
    <w:rsid w:val="009A7AD8"/>
    <w:rsid w:val="00B20214"/>
    <w:rsid w:val="00BA200C"/>
    <w:rsid w:val="00BC7FFD"/>
    <w:rsid w:val="00BD1ABB"/>
    <w:rsid w:val="00C21BD5"/>
    <w:rsid w:val="00C32A7C"/>
    <w:rsid w:val="00C86C4D"/>
    <w:rsid w:val="00C94E09"/>
    <w:rsid w:val="00C96265"/>
    <w:rsid w:val="00CC0D23"/>
    <w:rsid w:val="00E621D5"/>
    <w:rsid w:val="00EC51F1"/>
    <w:rsid w:val="00FB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7C"/>
    <w:pPr>
      <w:spacing w:after="200" w:line="276" w:lineRule="auto"/>
      <w:jc w:val="left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A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32A7C"/>
    <w:pPr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character" w:customStyle="1" w:styleId="value">
    <w:name w:val="value"/>
    <w:basedOn w:val="a0"/>
    <w:rsid w:val="00C32A7C"/>
  </w:style>
  <w:style w:type="character" w:customStyle="1" w:styleId="label">
    <w:name w:val="label"/>
    <w:basedOn w:val="a0"/>
    <w:rsid w:val="00C32A7C"/>
  </w:style>
  <w:style w:type="table" w:styleId="a6">
    <w:name w:val="Table Grid"/>
    <w:basedOn w:val="a1"/>
    <w:uiPriority w:val="59"/>
    <w:rsid w:val="00C32A7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ksandr.plakhotnyuk@ln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04071443999&amp;fref=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.ua/citations?hl=uk&amp;user=2k92qpkAAAAJ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ksana.Lan@lnu.edu.ua" TargetMode="External"/><Relationship Id="rId10" Type="http://schemas.openxmlformats.org/officeDocument/2006/relationships/hyperlink" Target="https://kultart.lnu.edu.ua/course/horeolohiya-ta-baletoznast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oleksandr.plakhotny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2922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2020-03-17T06:54:00Z</dcterms:created>
  <dcterms:modified xsi:type="dcterms:W3CDTF">2020-04-05T08:33:00Z</dcterms:modified>
</cp:coreProperties>
</file>