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BA0" w:rsidRPr="008D1DE6" w:rsidRDefault="003E7BA0" w:rsidP="003019C5">
      <w:pPr>
        <w:spacing w:line="240" w:lineRule="auto"/>
        <w:jc w:val="center"/>
        <w:rPr>
          <w:rFonts w:ascii="Times New Roman" w:eastAsia="Times New Roman" w:hAnsi="Times New Roman" w:cs="Times New Roman"/>
          <w:i/>
          <w:spacing w:val="60"/>
          <w:sz w:val="24"/>
          <w:szCs w:val="24"/>
          <w:u w:val="single"/>
          <w:lang w:val="uk-UA" w:eastAsia="ru-RU"/>
        </w:rPr>
      </w:pPr>
      <w:r w:rsidRPr="008D1DE6">
        <w:rPr>
          <w:rFonts w:ascii="Times New Roman" w:eastAsia="Times New Roman" w:hAnsi="Times New Roman" w:cs="Times New Roman"/>
          <w:i/>
          <w:spacing w:val="60"/>
          <w:sz w:val="24"/>
          <w:szCs w:val="24"/>
          <w:u w:val="single"/>
          <w:lang w:val="uk-UA" w:eastAsia="ru-RU"/>
        </w:rPr>
        <w:t>МІНІСТЕРСТВО ОСВІТИ І НАУКИ УКРАЇНИ</w:t>
      </w:r>
    </w:p>
    <w:p w:rsidR="003E7BA0" w:rsidRPr="008D1DE6" w:rsidRDefault="003E7BA0" w:rsidP="003019C5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8D1DE6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ЛЬВІВСЬКИЙ  НАЦІОНАЛЬНИЙ  УНІВЕРСИТЕТ    імені  ІВАНА ФРАНКА</w:t>
      </w:r>
    </w:p>
    <w:p w:rsidR="003E7BA0" w:rsidRPr="008D1DE6" w:rsidRDefault="003E7BA0" w:rsidP="003019C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E7BA0" w:rsidRPr="008D1DE6" w:rsidRDefault="003E7BA0" w:rsidP="003019C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D1D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Кафедра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філософії</w:t>
      </w:r>
    </w:p>
    <w:p w:rsidR="003E7BA0" w:rsidRPr="008D1DE6" w:rsidRDefault="003E7BA0" w:rsidP="003019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E7BA0" w:rsidRDefault="003E7BA0" w:rsidP="003019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E7BA0" w:rsidRPr="008D1DE6" w:rsidRDefault="003E7BA0" w:rsidP="003019C5">
      <w:pPr>
        <w:spacing w:line="240" w:lineRule="auto"/>
        <w:ind w:left="963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E7BA0" w:rsidRPr="008D1DE6" w:rsidRDefault="003E7BA0" w:rsidP="003019C5">
      <w:pPr>
        <w:spacing w:line="240" w:lineRule="auto"/>
        <w:ind w:left="9639"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D1D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“ЗАТВЕРДЖУЮ”</w:t>
      </w:r>
    </w:p>
    <w:p w:rsidR="003E7BA0" w:rsidRPr="008D1DE6" w:rsidRDefault="003E7BA0" w:rsidP="003019C5">
      <w:pPr>
        <w:spacing w:line="240" w:lineRule="auto"/>
        <w:ind w:left="963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D1D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Декан філософського факультету </w:t>
      </w:r>
    </w:p>
    <w:p w:rsidR="003E7BA0" w:rsidRPr="008D1DE6" w:rsidRDefault="003E7BA0" w:rsidP="003019C5">
      <w:pPr>
        <w:spacing w:line="240" w:lineRule="auto"/>
        <w:ind w:left="963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D1D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доц. </w:t>
      </w:r>
      <w:proofErr w:type="spellStart"/>
      <w:r w:rsidRPr="008D1D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Рижак</w:t>
      </w:r>
      <w:proofErr w:type="spellEnd"/>
      <w:r w:rsidRPr="008D1D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Л.В.</w:t>
      </w:r>
    </w:p>
    <w:p w:rsidR="003E7BA0" w:rsidRPr="008D1DE6" w:rsidRDefault="003E7BA0" w:rsidP="003019C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E7BA0" w:rsidRPr="008D1DE6" w:rsidRDefault="003E7BA0" w:rsidP="003019C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D1D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</w:t>
      </w:r>
    </w:p>
    <w:p w:rsidR="003E7BA0" w:rsidRPr="008D1DE6" w:rsidRDefault="003E7BA0" w:rsidP="003019C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D1D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“___”___________20___ року</w:t>
      </w:r>
    </w:p>
    <w:p w:rsidR="003E7BA0" w:rsidRPr="008D1DE6" w:rsidRDefault="003E7BA0" w:rsidP="003019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D1D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3E7BA0" w:rsidRPr="008D1DE6" w:rsidRDefault="003E7BA0" w:rsidP="003019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E7BA0" w:rsidRPr="008D1DE6" w:rsidRDefault="003E7BA0" w:rsidP="003019C5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СИЛАБУС</w:t>
      </w:r>
      <w:r w:rsidRPr="008D1DE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НАВЧАЛЬНОЇ ДИСЦИПЛІНИ </w:t>
      </w:r>
    </w:p>
    <w:p w:rsidR="003E7BA0" w:rsidRPr="008D1DE6" w:rsidRDefault="003E7BA0" w:rsidP="003019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E7BA0" w:rsidRPr="008D1DE6" w:rsidRDefault="003E7BA0" w:rsidP="003019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E7BA0" w:rsidRPr="008D1DE6" w:rsidRDefault="003E7BA0" w:rsidP="003019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E7BA0" w:rsidRPr="008D1DE6" w:rsidRDefault="003E7BA0" w:rsidP="003019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8D1D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Філософія</w:t>
      </w:r>
    </w:p>
    <w:p w:rsidR="003E7BA0" w:rsidRPr="008D1DE6" w:rsidRDefault="003E7BA0" w:rsidP="003019C5">
      <w:pPr>
        <w:tabs>
          <w:tab w:val="center" w:pos="4961"/>
          <w:tab w:val="left" w:pos="82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D1D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D1D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3E7BA0" w:rsidRPr="008D1DE6" w:rsidRDefault="003E7BA0" w:rsidP="003019C5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D1D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Галузь знань </w:t>
      </w:r>
      <w:r w:rsidRPr="003E7BA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01 «Освіта»,</w:t>
      </w:r>
      <w:r w:rsidRPr="003E7BA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</w:t>
      </w:r>
      <w:r w:rsidRPr="003E7BA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02 «</w:t>
      </w:r>
      <w:r w:rsidRPr="008D1DE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Культура і мистецтво»</w:t>
      </w:r>
    </w:p>
    <w:p w:rsidR="003E7BA0" w:rsidRPr="008D1DE6" w:rsidRDefault="003E7BA0" w:rsidP="003019C5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8D1D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Спеціальність </w:t>
      </w:r>
      <w:r w:rsidRPr="003E7BA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014 Середня освіта </w:t>
      </w:r>
      <w:r w:rsidRPr="003E7BA0"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026 Сценічне мистецтво 029 Інформаційна, бібліотечна та архівна справа</w:t>
      </w:r>
    </w:p>
    <w:p w:rsidR="003E7BA0" w:rsidRPr="008D1DE6" w:rsidRDefault="003E7BA0" w:rsidP="003019C5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D1D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Спеціалізація </w:t>
      </w:r>
      <w:r w:rsidRPr="003E7BA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Музичне мистецтво/</w:t>
      </w:r>
      <w:r w:rsidRPr="003E7BA0">
        <w:rPr>
          <w:rFonts w:ascii="Times New Roman" w:eastAsia="Courier New" w:hAnsi="Times New Roman" w:cs="Times New Roman"/>
          <w:b/>
          <w:sz w:val="24"/>
          <w:szCs w:val="24"/>
          <w:u w:val="single"/>
          <w:lang w:val="uk-UA" w:eastAsia="ru-RU"/>
        </w:rPr>
        <w:t>Акторське</w:t>
      </w:r>
      <w:r w:rsidRPr="008D1DE6">
        <w:rPr>
          <w:rFonts w:ascii="Times New Roman" w:eastAsia="Courier New" w:hAnsi="Times New Roman" w:cs="Times New Roman"/>
          <w:b/>
          <w:sz w:val="24"/>
          <w:szCs w:val="24"/>
          <w:u w:val="single"/>
          <w:lang w:val="uk-UA" w:eastAsia="ru-RU"/>
        </w:rPr>
        <w:t xml:space="preserve"> мистецтво драматичного театру і кіно/Театрознавство</w:t>
      </w:r>
    </w:p>
    <w:p w:rsidR="003E7BA0" w:rsidRPr="008D1DE6" w:rsidRDefault="003E7BA0" w:rsidP="003019C5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D1D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факультет </w:t>
      </w:r>
      <w:r w:rsidRPr="008D1DE6"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культури і мистецтв</w:t>
      </w:r>
    </w:p>
    <w:p w:rsidR="003E7BA0" w:rsidRPr="008D1DE6" w:rsidRDefault="003E7BA0" w:rsidP="003019C5">
      <w:pPr>
        <w:tabs>
          <w:tab w:val="left" w:pos="3286"/>
          <w:tab w:val="center" w:pos="4961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E7BA0" w:rsidRPr="008D1DE6" w:rsidRDefault="003E7BA0" w:rsidP="003019C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E7BA0" w:rsidRDefault="003E7BA0" w:rsidP="003019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E7BA0" w:rsidRPr="008D1DE6" w:rsidRDefault="003E7BA0" w:rsidP="003019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E7BA0" w:rsidRDefault="003E7BA0" w:rsidP="003E7BA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D1D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2019 – 2020 навчальний рік</w:t>
      </w:r>
    </w:p>
    <w:tbl>
      <w:tblPr>
        <w:tblW w:w="14670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405"/>
        <w:gridCol w:w="11265"/>
      </w:tblGrid>
      <w:tr w:rsidR="00CD7E7B" w:rsidRPr="0019285D" w:rsidTr="003E7BA0">
        <w:trPr>
          <w:trHeight w:val="24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19285D" w:rsidRDefault="000B291C" w:rsidP="003E7B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2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Назва</w:t>
            </w:r>
            <w:proofErr w:type="spellEnd"/>
            <w:r w:rsidRPr="00192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19285D" w:rsidRDefault="003A268A" w:rsidP="003E7B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Філософія</w:t>
            </w:r>
          </w:p>
        </w:tc>
      </w:tr>
      <w:tr w:rsidR="006F5071" w:rsidRPr="0019285D" w:rsidTr="002E4E80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F5071" w:rsidRPr="0019285D" w:rsidRDefault="006F5071" w:rsidP="003E7B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2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F5071" w:rsidRPr="0019285D" w:rsidRDefault="003A268A" w:rsidP="003E7B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ЛНУ </w:t>
            </w:r>
            <w:proofErr w:type="spellStart"/>
            <w:r w:rsidRPr="001928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ім.І.Франка</w:t>
            </w:r>
            <w:proofErr w:type="spellEnd"/>
            <w:r w:rsidR="001928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факультет культури і мистецтв</w:t>
            </w:r>
          </w:p>
        </w:tc>
      </w:tr>
      <w:tr w:rsidR="00C0209B" w:rsidRPr="0019285D" w:rsidTr="002E4E80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19285D" w:rsidRDefault="00C0209B" w:rsidP="003E7B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2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19285D" w:rsidRDefault="003A268A" w:rsidP="003E7B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Філософський факультет, кафедра філософії</w:t>
            </w:r>
          </w:p>
        </w:tc>
      </w:tr>
      <w:tr w:rsidR="00C0209B" w:rsidRPr="003E7BA0" w:rsidTr="002E4E80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19285D" w:rsidRDefault="00C0209B" w:rsidP="003E7B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2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19285D" w:rsidRDefault="003E7BA0" w:rsidP="003E7B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 Освіта, 02 Культура і мистецтво, спеціальність 014 Середня освіта (Музичне мистецтво), 026 Сценічне мистецтво, 029 Інформаційна, бібліотечна та архівна справа</w:t>
            </w:r>
          </w:p>
        </w:tc>
      </w:tr>
      <w:tr w:rsidR="00CD7E7B" w:rsidRPr="0019285D" w:rsidTr="002E4E80">
        <w:trPr>
          <w:trHeight w:val="3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19285D" w:rsidRDefault="000B291C" w:rsidP="003E7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2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</w:t>
            </w:r>
            <w:proofErr w:type="spellEnd"/>
            <w:proofErr w:type="gramStart"/>
            <w:r w:rsidRPr="00192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(-і)</w:t>
            </w:r>
            <w:proofErr w:type="gramEnd"/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19285D" w:rsidRDefault="00134685" w:rsidP="003E7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28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Откович</w:t>
            </w:r>
            <w:proofErr w:type="spellEnd"/>
            <w:r w:rsidRPr="001928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Катерина Вікторівна</w:t>
            </w:r>
            <w:r w:rsidR="00CA3CA5" w:rsidRPr="001928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CA3CA5" w:rsidRPr="001928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к.ф.н</w:t>
            </w:r>
            <w:proofErr w:type="spellEnd"/>
            <w:r w:rsidR="00CA3CA5" w:rsidRPr="001928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на посаді доцента</w:t>
            </w:r>
            <w:r w:rsidR="00874463" w:rsidRPr="001928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кафедри філософії</w:t>
            </w:r>
            <w:r w:rsidR="00420C54" w:rsidRPr="001928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філософського факультету ЛНУ </w:t>
            </w:r>
            <w:proofErr w:type="spellStart"/>
            <w:r w:rsidR="00420C54" w:rsidRPr="001928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ім.І.Франка</w:t>
            </w:r>
            <w:proofErr w:type="spellEnd"/>
          </w:p>
        </w:tc>
      </w:tr>
      <w:tr w:rsidR="00CD7E7B" w:rsidRPr="0019285D" w:rsidTr="002E4E80">
        <w:trPr>
          <w:trHeight w:val="5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19285D" w:rsidRDefault="00A72678" w:rsidP="003E7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2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 (-</w:t>
            </w:r>
            <w:proofErr w:type="spellStart"/>
            <w:r w:rsidRPr="00192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ів</w:t>
            </w:r>
            <w:proofErr w:type="spellEnd"/>
            <w:r w:rsidRPr="00192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56E8D" w:rsidRPr="0019285D" w:rsidRDefault="00134685" w:rsidP="003E7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28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otkovychkateryna@yahoo.com</w:t>
            </w:r>
          </w:p>
          <w:p w:rsidR="00D1502B" w:rsidRPr="0019285D" w:rsidRDefault="00D1502B" w:rsidP="003E7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E7B" w:rsidRPr="0019285D" w:rsidTr="002E4E80">
        <w:trPr>
          <w:trHeight w:val="48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19285D" w:rsidRDefault="00167534" w:rsidP="003E7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2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67534" w:rsidRPr="0019285D" w:rsidRDefault="00682008" w:rsidP="003E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Консультації проводяться щочетверга 15:3</w:t>
            </w:r>
            <w:r w:rsidR="00134685" w:rsidRPr="001928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 –</w:t>
            </w:r>
            <w:r w:rsidRPr="001928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16:</w:t>
            </w:r>
            <w:r w:rsidR="00134685" w:rsidRPr="001928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30,</w:t>
            </w:r>
            <w:r w:rsidRPr="001928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928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1928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316, кафедра філософії, головний корпус ЛНУ </w:t>
            </w:r>
            <w:proofErr w:type="spellStart"/>
            <w:r w:rsidRPr="001928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ім.І.Франка</w:t>
            </w:r>
            <w:proofErr w:type="spellEnd"/>
            <w:r w:rsidRPr="001928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134685" w:rsidRPr="001928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928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Також консультації проводяться щоденно он-лайн по </w:t>
            </w:r>
            <w:r w:rsidRPr="001928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1928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або через </w:t>
            </w:r>
            <w:r w:rsidRPr="001928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928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1928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928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hyperlink r:id="rId6" w:history="1">
              <w:r w:rsidR="00874463" w:rsidRPr="0019285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otkovychkateryna</w:t>
              </w:r>
              <w:r w:rsidR="00874463" w:rsidRPr="0019285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 w:rsidR="00874463" w:rsidRPr="0019285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yahoo</w:t>
              </w:r>
              <w:r w:rsidR="00874463" w:rsidRPr="0019285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74463" w:rsidRPr="0019285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874463" w:rsidRPr="001928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874463" w:rsidRPr="00192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погодження часу он-лайн консультацій слід писати на електронну пошту викладача або дзвонити</w:t>
            </w:r>
          </w:p>
        </w:tc>
      </w:tr>
      <w:tr w:rsidR="00CD7E7B" w:rsidRPr="0019285D" w:rsidTr="002E4E80">
        <w:trPr>
          <w:trHeight w:val="16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19285D" w:rsidRDefault="00A6490A" w:rsidP="003E7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2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Сторінка курсу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3E7BA0" w:rsidRDefault="00AD1BA4" w:rsidP="003E7B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7" w:history="1">
              <w:r w:rsidR="003E7BA0" w:rsidRPr="003E7BA0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https</w:t>
              </w:r>
              <w:r w:rsidR="003E7BA0" w:rsidRPr="003E7BA0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uk-UA"/>
                </w:rPr>
                <w:t>://</w:t>
              </w:r>
              <w:r w:rsidR="003E7BA0" w:rsidRPr="003E7BA0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filos</w:t>
              </w:r>
              <w:r w:rsidR="003E7BA0" w:rsidRPr="003E7BA0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uk-UA"/>
                </w:rPr>
                <w:t>.</w:t>
              </w:r>
              <w:r w:rsidR="003E7BA0" w:rsidRPr="003E7BA0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lnu</w:t>
              </w:r>
              <w:r w:rsidR="003E7BA0" w:rsidRPr="003E7BA0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uk-UA"/>
                </w:rPr>
                <w:t>.</w:t>
              </w:r>
              <w:r w:rsidR="003E7BA0" w:rsidRPr="003E7BA0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edu</w:t>
              </w:r>
              <w:r w:rsidR="003E7BA0" w:rsidRPr="003E7BA0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uk-UA"/>
                </w:rPr>
                <w:t>.</w:t>
              </w:r>
              <w:r w:rsidR="003E7BA0" w:rsidRPr="003E7BA0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ua</w:t>
              </w:r>
              <w:r w:rsidR="003E7BA0" w:rsidRPr="003E7BA0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uk-UA"/>
                </w:rPr>
                <w:t>/</w:t>
              </w:r>
              <w:r w:rsidR="003E7BA0" w:rsidRPr="003E7BA0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course</w:t>
              </w:r>
              <w:r w:rsidR="003E7BA0" w:rsidRPr="003E7BA0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uk-UA"/>
                </w:rPr>
                <w:t>/</w:t>
              </w:r>
              <w:r w:rsidR="003E7BA0" w:rsidRPr="003E7BA0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filosofiya</w:t>
              </w:r>
              <w:r w:rsidR="003E7BA0" w:rsidRPr="003E7BA0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uk-UA"/>
                </w:rPr>
                <w:t>-</w:t>
              </w:r>
              <w:r w:rsidR="003E7BA0" w:rsidRPr="003E7BA0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robocha</w:t>
              </w:r>
              <w:r w:rsidR="003E7BA0" w:rsidRPr="003E7BA0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uk-UA"/>
                </w:rPr>
                <w:t>-</w:t>
              </w:r>
              <w:r w:rsidR="003E7BA0" w:rsidRPr="003E7BA0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prohrama</w:t>
              </w:r>
              <w:r w:rsidR="003E7BA0" w:rsidRPr="003E7BA0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uk-UA"/>
                </w:rPr>
                <w:t>-</w:t>
              </w:r>
              <w:r w:rsidR="003E7BA0" w:rsidRPr="003E7BA0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teatralne</w:t>
              </w:r>
              <w:r w:rsidR="003E7BA0" w:rsidRPr="003E7BA0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uk-UA"/>
                </w:rPr>
                <w:t>-</w:t>
              </w:r>
              <w:r w:rsidR="003E7BA0" w:rsidRPr="003E7BA0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i</w:t>
              </w:r>
              <w:r w:rsidR="003E7BA0" w:rsidRPr="003E7BA0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uk-UA"/>
                </w:rPr>
                <w:t>-</w:t>
              </w:r>
              <w:r w:rsidR="003E7BA0" w:rsidRPr="003E7BA0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muzychne</w:t>
              </w:r>
              <w:r w:rsidR="003E7BA0" w:rsidRPr="003E7BA0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uk-UA"/>
                </w:rPr>
                <w:t>-</w:t>
              </w:r>
              <w:r w:rsidR="003E7BA0" w:rsidRPr="003E7BA0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mystetstvo</w:t>
              </w:r>
              <w:r w:rsidR="003E7BA0" w:rsidRPr="003E7BA0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uk-UA"/>
                </w:rPr>
                <w:t>-</w:t>
              </w:r>
              <w:proofErr w:type="spellStart"/>
              <w:r w:rsidR="003E7BA0" w:rsidRPr="003E7BA0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knyhoznavstvo</w:t>
              </w:r>
              <w:proofErr w:type="spellEnd"/>
            </w:hyperlink>
          </w:p>
        </w:tc>
      </w:tr>
      <w:tr w:rsidR="00CD7E7B" w:rsidRPr="0019285D" w:rsidTr="002E4E80">
        <w:trPr>
          <w:trHeight w:val="1280"/>
        </w:trPr>
        <w:tc>
          <w:tcPr>
            <w:tcW w:w="3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19285D" w:rsidRDefault="005B76D5" w:rsidP="003E7B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2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19285D" w:rsidRDefault="004B2C02" w:rsidP="003E7BA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 розроблено таким чином, щоб на</w:t>
            </w:r>
            <w:r w:rsidR="003C131B" w:rsidRPr="00192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дати учасникам необхідні знання щодо </w:t>
            </w:r>
            <w:r w:rsidR="00CC5EFB" w:rsidRPr="00192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напрямів історико-філософської думки, формування філософської культури, мислення, пізнання на</w:t>
            </w:r>
            <w:r w:rsidR="003C131B" w:rsidRPr="00192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вколишнього світу</w:t>
            </w:r>
            <w:r w:rsidR="00CC5EFB" w:rsidRPr="00192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формування принципів філософського осмислення світу за допомогою базових філософських категорій, формування філософськи </w:t>
            </w:r>
            <w:r w:rsidR="003C131B" w:rsidRPr="00192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обґрунтованого</w:t>
            </w:r>
            <w:r w:rsidR="00CC5EFB" w:rsidRPr="00192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світогляду. Також важливе значення мають знайомство з історичними типами філософії, вивчення різноманітних філософських </w:t>
            </w:r>
            <w:proofErr w:type="spellStart"/>
            <w:r w:rsidR="00CC5EFB" w:rsidRPr="00192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вчень</w:t>
            </w:r>
            <w:proofErr w:type="spellEnd"/>
            <w:r w:rsidR="00CC5EFB" w:rsidRPr="00192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шкіл та систем та оволодіння методикою філософських досліджень з допомогою першоджерел класиків філософської думки</w:t>
            </w:r>
            <w:r w:rsidR="003C131B" w:rsidRPr="00192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E05E9" w:rsidRPr="0019285D" w:rsidTr="002E4E80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19285D" w:rsidRDefault="00EE05E9" w:rsidP="003E7B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2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46AE0" w:rsidRPr="0019285D" w:rsidRDefault="007F40E6" w:rsidP="003E7BA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 передбачає вивчення основних категорій філософського знання, покликаний забезпечити глибоке засвоєння специфіки філософського осягнення ді</w:t>
            </w:r>
            <w:r w:rsidR="00946AE0" w:rsidRPr="00192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192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сності, високу світоглядно-методологічну культуру. В курсі звертається увага на те, що </w:t>
            </w:r>
            <w:r w:rsidR="00946AE0" w:rsidRPr="00192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саме необхідно для студентів факультету культури і мистецтва, для формування і розвитку</w:t>
            </w:r>
            <w:r w:rsidRPr="00192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сучасної світоглядно-методичної парадигми</w:t>
            </w:r>
            <w:r w:rsidR="00946AE0" w:rsidRPr="00192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сьогодні</w:t>
            </w:r>
            <w:r w:rsidRPr="00192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неможливе без філософії як теоретичної основи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людьського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світобачення, без розуміння філософії як життєвого завдання. </w:t>
            </w:r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програмі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враховано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національні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філософської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 думки в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6AE0" w:rsidRPr="001928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програму включено першоджерела, в яких ставиться акцент на естетичне, духовне осягнення </w:t>
            </w:r>
            <w:proofErr w:type="gramStart"/>
            <w:r w:rsidR="00946AE0" w:rsidRPr="001928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</w:t>
            </w:r>
            <w:proofErr w:type="gramEnd"/>
            <w:r w:rsidR="00946AE0" w:rsidRPr="001928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іту.</w:t>
            </w:r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E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Курс складається з вивчення 7</w:t>
            </w:r>
            <w:r w:rsidR="002B26B0" w:rsidRPr="001928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тем.</w:t>
            </w:r>
          </w:p>
        </w:tc>
      </w:tr>
      <w:tr w:rsidR="00EE05E9" w:rsidRPr="0019285D" w:rsidTr="002E4E80">
        <w:trPr>
          <w:trHeight w:val="102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19285D" w:rsidRDefault="00EE05E9" w:rsidP="003E7B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2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Мета та цілі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65266" w:rsidRPr="0019285D" w:rsidRDefault="00065266" w:rsidP="003E7B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Мета та цілі курсу – вивчення напрямів історико-філософської думки, формування філософської культури, мислення, пізнання навколишнього світу та самого себе, формування принципів філософського осмислення світу за допомогою базових філософських категорій, формування філософськи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обгрунтованого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світогляду. Також важливе значення мають знайомство з історичними типами філософії, вивчення різноманітних філософських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вчень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шкіл та систем та оволодіння методикою філософських досліджень з допомогою першоджерел класиків філософської думки. Все це сприятиме формуванню цілісного уявлення про розвиток філософської світової думки з акцентуванням на місці та ролі вітчизняного філософування. </w:t>
            </w:r>
          </w:p>
          <w:p w:rsidR="00EE05E9" w:rsidRPr="003E7BA0" w:rsidRDefault="00065266" w:rsidP="003E7B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ypc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орієнтований на вивчення основних етапів розвитку світової філософської думки, вільне володіння категоріальним апаратом, оволодіння філософією як відповідним типом та способом мислення, ознайомлення з новітніми течіями філософської думки сучасності. Тому робочою програмою передбачено не лише аудиторну роботу (лекційні та семінарські заняття), а й самостійну роботу студентів з опрацювання філософських першоджерел, підручників, навчальних посібників, додаткових видань (в рекомендованій літературі дається їхній перелік), а також написання рефератів, виконання контрольних робіт, активні висту</w:t>
            </w:r>
            <w:r w:rsidR="003E7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 на семінарах тощо. </w:t>
            </w:r>
          </w:p>
        </w:tc>
      </w:tr>
      <w:tr w:rsidR="00EE05E9" w:rsidRPr="0019285D" w:rsidTr="002E4E80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19285D" w:rsidRDefault="00EE05E9" w:rsidP="003E7B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2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0671D" w:rsidRPr="0019285D" w:rsidRDefault="0080671D" w:rsidP="003E7BA0">
            <w:pPr>
              <w:numPr>
                <w:ilvl w:val="0"/>
                <w:numId w:val="15"/>
              </w:num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85D">
              <w:rPr>
                <w:rFonts w:ascii="Times New Roman" w:hAnsi="Times New Roman" w:cs="Times New Roman"/>
                <w:iCs/>
                <w:sz w:val="24"/>
                <w:szCs w:val="24"/>
              </w:rPr>
              <w:t>Андрущенко</w:t>
            </w:r>
            <w:proofErr w:type="spellEnd"/>
            <w:r w:rsidRPr="001928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В.П., Михальченко М.І.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Сучасна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іальна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філософія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2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 К.: Генеза, 1996.</w:t>
            </w:r>
          </w:p>
          <w:p w:rsidR="0080671D" w:rsidRPr="0019285D" w:rsidRDefault="0080671D" w:rsidP="003E7BA0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85D">
              <w:rPr>
                <w:rFonts w:ascii="Times New Roman" w:hAnsi="Times New Roman" w:cs="Times New Roman"/>
                <w:iCs/>
                <w:sz w:val="24"/>
                <w:szCs w:val="24"/>
              </w:rPr>
              <w:t>Бичко</w:t>
            </w:r>
            <w:proofErr w:type="spellEnd"/>
            <w:r w:rsidRPr="001928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І.В., Бойченко І.В., </w:t>
            </w:r>
            <w:proofErr w:type="spellStart"/>
            <w:r w:rsidRPr="0019285D">
              <w:rPr>
                <w:rFonts w:ascii="Times New Roman" w:hAnsi="Times New Roman" w:cs="Times New Roman"/>
                <w:iCs/>
                <w:sz w:val="24"/>
                <w:szCs w:val="24"/>
              </w:rPr>
              <w:t>Табачковсъкий</w:t>
            </w:r>
            <w:proofErr w:type="spellEnd"/>
            <w:r w:rsidRPr="001928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ВТ. </w:t>
            </w:r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Філософія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2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 К., 2001.</w:t>
            </w:r>
          </w:p>
          <w:p w:rsidR="0060519D" w:rsidRPr="0019285D" w:rsidRDefault="0080671D" w:rsidP="003E7BA0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85D">
              <w:rPr>
                <w:rFonts w:ascii="Times New Roman" w:hAnsi="Times New Roman" w:cs="Times New Roman"/>
                <w:iCs/>
                <w:sz w:val="24"/>
                <w:szCs w:val="24"/>
              </w:rPr>
              <w:t>Бойченко</w:t>
            </w:r>
            <w:proofErr w:type="gramStart"/>
            <w:r w:rsidRPr="001928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І.</w:t>
            </w:r>
            <w:proofErr w:type="gramEnd"/>
            <w:r w:rsidRPr="001928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В.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Філософія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історії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2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 К., 2000.</w:t>
            </w:r>
          </w:p>
          <w:p w:rsidR="0080671D" w:rsidRPr="0019285D" w:rsidRDefault="0080671D" w:rsidP="003E7BA0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9285D">
              <w:rPr>
                <w:rFonts w:ascii="Times New Roman" w:hAnsi="Times New Roman" w:cs="Times New Roman"/>
                <w:noProof/>
                <w:sz w:val="24"/>
                <w:szCs w:val="24"/>
              </w:rPr>
              <w:t>Кульчицький 0. Основи філософії і філософічних на</w:t>
            </w:r>
            <w:r w:rsidR="007F40E6" w:rsidRPr="0019285D">
              <w:rPr>
                <w:rFonts w:ascii="Times New Roman" w:hAnsi="Times New Roman" w:cs="Times New Roman"/>
                <w:noProof/>
                <w:sz w:val="24"/>
                <w:szCs w:val="24"/>
              </w:rPr>
              <w:t>ук. Мюнхен - Львів. 1995.- 164с</w:t>
            </w:r>
            <w:r w:rsidRPr="0019285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80671D" w:rsidRPr="0019285D" w:rsidRDefault="0080671D" w:rsidP="003E7BA0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85D">
              <w:rPr>
                <w:rFonts w:ascii="Times New Roman" w:hAnsi="Times New Roman" w:cs="Times New Roman"/>
                <w:iCs/>
                <w:sz w:val="24"/>
                <w:szCs w:val="24"/>
              </w:rPr>
              <w:t>Огородник</w:t>
            </w:r>
            <w:proofErr w:type="gramStart"/>
            <w:r w:rsidRPr="001928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І.</w:t>
            </w:r>
            <w:proofErr w:type="gramEnd"/>
            <w:r w:rsidRPr="001928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В., Русин М.Ю.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філософія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іменах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2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 К., 1997.</w:t>
            </w:r>
          </w:p>
          <w:p w:rsidR="0080671D" w:rsidRPr="0019285D" w:rsidRDefault="0080671D" w:rsidP="003E7BA0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85D">
              <w:rPr>
                <w:rFonts w:ascii="Times New Roman" w:hAnsi="Times New Roman" w:cs="Times New Roman"/>
                <w:iCs/>
                <w:sz w:val="24"/>
                <w:szCs w:val="24"/>
              </w:rPr>
              <w:t>Федів</w:t>
            </w:r>
            <w:proofErr w:type="spellEnd"/>
            <w:r w:rsidRPr="001928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Ю.О., </w:t>
            </w:r>
            <w:proofErr w:type="spellStart"/>
            <w:r w:rsidRPr="0019285D">
              <w:rPr>
                <w:rFonts w:ascii="Times New Roman" w:hAnsi="Times New Roman" w:cs="Times New Roman"/>
                <w:iCs/>
                <w:sz w:val="24"/>
                <w:szCs w:val="24"/>
              </w:rPr>
              <w:t>Мозгова</w:t>
            </w:r>
            <w:proofErr w:type="spellEnd"/>
            <w:r w:rsidRPr="001928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Н.Г.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філософії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: Курс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лекцій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2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 К., 2001.</w:t>
            </w:r>
          </w:p>
          <w:p w:rsidR="0080671D" w:rsidRPr="0019285D" w:rsidRDefault="0080671D" w:rsidP="003E7BA0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9285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Філософія. Курс лекцій. Навчальний посібник </w:t>
            </w:r>
            <w:r w:rsidRPr="0019285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/</w:t>
            </w:r>
            <w:r w:rsidRPr="0019285D">
              <w:rPr>
                <w:rFonts w:ascii="Times New Roman" w:hAnsi="Times New Roman" w:cs="Times New Roman"/>
                <w:noProof/>
                <w:sz w:val="24"/>
                <w:szCs w:val="24"/>
              </w:rPr>
              <w:t>І. В. Бичко, В. Г. Табачковський, Г.І. Горак та ін.</w:t>
            </w:r>
            <w:r w:rsidRPr="0019285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/</w:t>
            </w:r>
            <w:r w:rsidRPr="0019285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.- </w:t>
            </w:r>
            <w:r w:rsidRPr="0019285D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К. Либідь, 1993.- 576 с.</w:t>
            </w:r>
          </w:p>
          <w:p w:rsidR="0080671D" w:rsidRPr="0019285D" w:rsidRDefault="0080671D" w:rsidP="003E7BA0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9285D">
              <w:rPr>
                <w:rFonts w:ascii="Times New Roman" w:hAnsi="Times New Roman" w:cs="Times New Roman"/>
                <w:noProof/>
                <w:sz w:val="24"/>
                <w:szCs w:val="24"/>
              </w:rPr>
              <w:t>Філософія. Навчальний посібник (курс лекцій). За ред. проф. І.Ф.Надольного. К.:- Вікар, 1997 -620 с.</w:t>
            </w:r>
          </w:p>
          <w:p w:rsidR="0080671D" w:rsidRPr="0019285D" w:rsidRDefault="0080671D" w:rsidP="003E7BA0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Філософія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іб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. / Л.В.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Губерський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, І.Ф.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Надольний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, В.Б.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Андрущенко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.; За ред. І.Ф.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Надольного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2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 5-те вид.,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випр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. і доп. </w:t>
            </w:r>
            <w:r w:rsidRPr="00192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 К.: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Вікар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, 2005. </w:t>
            </w:r>
            <w:r w:rsidRPr="00192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455 с. </w:t>
            </w:r>
            <w:r w:rsidRPr="00192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століття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0671D" w:rsidRPr="0019285D" w:rsidRDefault="0080671D" w:rsidP="003E7BA0">
            <w:pPr>
              <w:numPr>
                <w:ilvl w:val="0"/>
                <w:numId w:val="15"/>
              </w:num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Філософія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політики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: Короткий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енциклопедичний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 словник</w:t>
            </w:r>
            <w:proofErr w:type="gram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 / Р</w:t>
            </w:r>
            <w:proofErr w:type="gram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колегія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: Л.В.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Губерський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, В.П.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Андрущенко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, М.І. Бойченко та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2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 К., 2002.</w:t>
            </w:r>
          </w:p>
          <w:p w:rsidR="00EE05E9" w:rsidRPr="0019285D" w:rsidRDefault="0080671D" w:rsidP="003E7BA0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9285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Філософський словник /За ред. В.І. Шинкарука </w:t>
            </w:r>
            <w:r w:rsidRPr="0019285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-</w:t>
            </w:r>
            <w:r w:rsidRPr="0019285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К., 1986. </w:t>
            </w:r>
            <w:r w:rsidRPr="0019285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-</w:t>
            </w:r>
            <w:r w:rsidRPr="0019285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594 с.</w:t>
            </w:r>
          </w:p>
        </w:tc>
      </w:tr>
      <w:tr w:rsidR="00EE05E9" w:rsidRPr="0019285D" w:rsidTr="003E7BA0">
        <w:trPr>
          <w:trHeight w:val="55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19285D" w:rsidRDefault="00EE05E9" w:rsidP="003E7B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2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21031" w:rsidRPr="0019285D" w:rsidRDefault="001D0863" w:rsidP="003E7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</w:t>
            </w:r>
            <w:r w:rsidR="009F26BB" w:rsidRPr="001928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1031" w:rsidRPr="001928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</w:t>
            </w:r>
            <w:r w:rsidR="009F26BB" w:rsidRPr="001928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E05E9" w:rsidRPr="0019285D" w:rsidTr="003E7BA0">
        <w:trPr>
          <w:trHeight w:val="97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19285D" w:rsidRDefault="00EE05E9" w:rsidP="003E7B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2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Обсяг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21031" w:rsidRPr="0019285D" w:rsidRDefault="001D0863" w:rsidP="003E7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48</w:t>
            </w:r>
            <w:r w:rsidR="009F26BB" w:rsidRPr="001928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1031" w:rsidRPr="001928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</w:t>
            </w:r>
            <w:r w:rsidR="009F26BB" w:rsidRPr="001928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ин </w:t>
            </w:r>
            <w:r w:rsidR="00821031" w:rsidRPr="001928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аудиторних</w:t>
            </w:r>
          </w:p>
          <w:p w:rsidR="00821031" w:rsidRPr="0019285D" w:rsidRDefault="00821031" w:rsidP="003E7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них</w:t>
            </w:r>
            <w:r w:rsidR="009F26BB" w:rsidRPr="001928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D0863" w:rsidRPr="001928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9F26BB" w:rsidRPr="001928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928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годин лекцій</w:t>
            </w:r>
          </w:p>
          <w:p w:rsidR="00821031" w:rsidRPr="0019285D" w:rsidRDefault="001D0863" w:rsidP="003E7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</w:t>
            </w:r>
            <w:r w:rsidR="009F26BB" w:rsidRPr="001928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1031" w:rsidRPr="001928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</w:t>
            </w:r>
            <w:r w:rsidR="009F26BB" w:rsidRPr="001928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ин </w:t>
            </w:r>
            <w:r w:rsidR="00821031" w:rsidRPr="001928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практичних занять</w:t>
            </w:r>
          </w:p>
          <w:p w:rsidR="00EE05E9" w:rsidRPr="0019285D" w:rsidRDefault="001D0863" w:rsidP="003E7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42</w:t>
            </w:r>
            <w:r w:rsidR="00D1502B" w:rsidRPr="001928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1031" w:rsidRPr="001928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годин самостійної роботи</w:t>
            </w:r>
          </w:p>
        </w:tc>
      </w:tr>
      <w:tr w:rsidR="00EE05E9" w:rsidRPr="0019285D" w:rsidTr="002E4E80">
        <w:trPr>
          <w:trHeight w:val="1723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19285D" w:rsidRDefault="00EE05E9" w:rsidP="003E7B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2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5195" w:rsidRPr="0019285D" w:rsidRDefault="00ED5195" w:rsidP="003E7BA0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 завершення курсу студент повинен:</w:t>
            </w:r>
          </w:p>
          <w:p w:rsidR="001D0863" w:rsidRPr="0019285D" w:rsidRDefault="001D0863" w:rsidP="003E7B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ЗНАТИ</w:t>
            </w:r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D0863" w:rsidRPr="0019285D" w:rsidRDefault="001D0863" w:rsidP="003E7BA0">
            <w:pPr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філософії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ісце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гуманітарних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 наук; </w:t>
            </w:r>
          </w:p>
          <w:p w:rsidR="001D0863" w:rsidRPr="0019285D" w:rsidRDefault="001D0863" w:rsidP="003E7BA0">
            <w:pPr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течії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філософії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історію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виникнення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 й роль у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житті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суспільства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D0863" w:rsidRPr="0019285D" w:rsidRDefault="001D0863" w:rsidP="003E7BA0">
            <w:pPr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змі</w:t>
            </w:r>
            <w:proofErr w:type="gram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функції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філософії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суспільстві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D0863" w:rsidRPr="0019285D" w:rsidRDefault="001D0863" w:rsidP="003E7BA0">
            <w:pPr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філософські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категорії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 та парадигму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сучасного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D0863" w:rsidRPr="0019285D" w:rsidRDefault="001D0863" w:rsidP="003E7BA0">
            <w:pPr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головні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ітоглядно-філософські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сьогодення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D0863" w:rsidRPr="0019285D" w:rsidRDefault="001D0863" w:rsidP="003E7BA0">
            <w:pPr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історію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філософської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 думки на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D0863" w:rsidRPr="0019285D" w:rsidRDefault="001D0863" w:rsidP="003E7BA0">
            <w:pPr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ісце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філософії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самопізнанні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D0863" w:rsidRPr="0019285D" w:rsidRDefault="001D0863" w:rsidP="003E7BA0">
            <w:pPr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структуру та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історичні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типи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ітогляду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міфологічний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релігійний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науковий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філософський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1D0863" w:rsidRPr="0019285D" w:rsidRDefault="001D0863" w:rsidP="003E7BA0">
            <w:pPr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філософії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духовної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людства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D0863" w:rsidRPr="0019285D" w:rsidRDefault="001D0863" w:rsidP="003E7B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863" w:rsidRPr="0019285D" w:rsidRDefault="001D0863" w:rsidP="003E7BA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УМІТИ:</w:t>
            </w:r>
          </w:p>
          <w:p w:rsidR="001D0863" w:rsidRPr="0019285D" w:rsidRDefault="001D0863" w:rsidP="003E7BA0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працювати з філософською літературою (книгами, словниками та іншими джерелами інформації);</w:t>
            </w:r>
          </w:p>
          <w:p w:rsidR="001D0863" w:rsidRPr="0019285D" w:rsidRDefault="001D0863" w:rsidP="003E7BA0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логічно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мислити, послідовно та аргументовано розвивати свою думку, відрізняти істотне від другорядного;</w:t>
            </w:r>
          </w:p>
          <w:p w:rsidR="001D0863" w:rsidRPr="0019285D" w:rsidRDefault="001D0863" w:rsidP="003E7BA0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застосовувати  філософський категоріальний апарат в процесі прийняття рішень та визначенні оптимальних шляхів їх ефективної реалізації;</w:t>
            </w:r>
          </w:p>
          <w:p w:rsidR="001D0863" w:rsidRPr="0019285D" w:rsidRDefault="001D0863" w:rsidP="003E7BA0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формулювати на теоретичному рівні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світогядні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проблеми та здійснювати пошук шляхів їх розв’язання;</w:t>
            </w:r>
          </w:p>
          <w:p w:rsidR="001D0863" w:rsidRPr="0019285D" w:rsidRDefault="001D0863" w:rsidP="003E7BA0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свідомо використовувати гносеологічні моделі у фаховому пізнанні;</w:t>
            </w:r>
          </w:p>
          <w:p w:rsidR="001D0863" w:rsidRPr="0019285D" w:rsidRDefault="001D0863" w:rsidP="003E7BA0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свідомо застосовувати філософську методологію </w:t>
            </w:r>
            <w:r w:rsidR="00A843FF" w:rsidRPr="00192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інтерпретації</w:t>
            </w:r>
            <w:r w:rsidRPr="00192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фаховій діяльності;</w:t>
            </w:r>
          </w:p>
          <w:p w:rsidR="001D0863" w:rsidRPr="0019285D" w:rsidRDefault="001D0863" w:rsidP="003E7BA0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аналізувати та розуміти значення своєї фахової діяльності для національного відродження України;</w:t>
            </w:r>
          </w:p>
          <w:p w:rsidR="001D0863" w:rsidRPr="0019285D" w:rsidRDefault="001D0863" w:rsidP="003E7BA0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бачити перспективи культуро-цивілізаційного поступу України.</w:t>
            </w:r>
          </w:p>
          <w:p w:rsidR="00EE05E9" w:rsidRPr="0019285D" w:rsidRDefault="00EE05E9" w:rsidP="003E7BA0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A53EA" w:rsidRPr="0019285D" w:rsidTr="003E7BA0">
        <w:trPr>
          <w:trHeight w:val="20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19285D" w:rsidRDefault="004A53EA" w:rsidP="003E7B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2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Формат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19285D" w:rsidRDefault="00821031" w:rsidP="003E7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3F1E6C" w:rsidRPr="001928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чний</w:t>
            </w:r>
            <w:r w:rsidR="003E7B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 заочний</w:t>
            </w:r>
          </w:p>
        </w:tc>
      </w:tr>
      <w:tr w:rsidR="004A53EA" w:rsidRPr="0019285D" w:rsidTr="002E4E80">
        <w:trPr>
          <w:trHeight w:val="794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19285D" w:rsidRDefault="004A53EA" w:rsidP="003E7B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2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19285D" w:rsidRDefault="00821031" w:rsidP="003E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928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ДОДАТОК</w:t>
            </w:r>
            <w:r w:rsidRPr="001928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6490A" w:rsidRPr="001928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(с</w:t>
            </w:r>
            <w:proofErr w:type="spellStart"/>
            <w:r w:rsidRPr="001928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хема</w:t>
            </w:r>
            <w:proofErr w:type="spellEnd"/>
            <w:r w:rsidRPr="001928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курсу</w:t>
            </w:r>
            <w:r w:rsidR="00A6490A" w:rsidRPr="001928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)</w:t>
            </w:r>
          </w:p>
          <w:p w:rsidR="001833F9" w:rsidRPr="0019285D" w:rsidRDefault="001833F9" w:rsidP="003E7BA0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1.</w:t>
            </w:r>
            <w:r w:rsidRPr="0019285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1928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філософії в самопізнанні людини. Типи світоглядів. Функції філософії.</w:t>
            </w:r>
            <w:r w:rsidR="009A449C" w:rsidRPr="001928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Стародавня східна філософія.</w:t>
            </w:r>
          </w:p>
          <w:p w:rsidR="001833F9" w:rsidRPr="0019285D" w:rsidRDefault="001833F9" w:rsidP="003E7BA0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</w:rPr>
            </w:pPr>
            <w:r w:rsidRPr="0019285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Поняття і структура світогляду </w:t>
            </w:r>
            <w:r w:rsidRPr="0019285D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</w:rPr>
              <w:t>його</w:t>
            </w:r>
            <w:r w:rsidRPr="0019285D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szCs w:val="24"/>
              </w:rPr>
              <w:t xml:space="preserve"> </w:t>
            </w:r>
            <w:r w:rsidRPr="0019285D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</w:rPr>
              <w:t>значення</w:t>
            </w:r>
            <w:r w:rsidRPr="0019285D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szCs w:val="24"/>
              </w:rPr>
              <w:t xml:space="preserve"> </w:t>
            </w:r>
            <w:r w:rsidRPr="0019285D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</w:rPr>
              <w:t>в</w:t>
            </w:r>
            <w:r w:rsidRPr="0019285D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szCs w:val="24"/>
              </w:rPr>
              <w:t xml:space="preserve"> </w:t>
            </w:r>
            <w:r w:rsidRPr="0019285D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</w:rPr>
              <w:t>житті</w:t>
            </w:r>
            <w:r w:rsidRPr="0019285D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szCs w:val="24"/>
              </w:rPr>
              <w:t xml:space="preserve"> </w:t>
            </w:r>
            <w:r w:rsidRPr="0019285D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</w:rPr>
              <w:t>людини.</w:t>
            </w:r>
          </w:p>
          <w:p w:rsidR="001833F9" w:rsidRPr="0019285D" w:rsidRDefault="001833F9" w:rsidP="003E7BA0">
            <w:pPr>
              <w:pStyle w:val="heading1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 w:cs="Times New Roman"/>
                <w:b w:val="0"/>
                <w:bCs w:val="0"/>
                <w:noProof/>
                <w:spacing w:val="-5"/>
                <w:sz w:val="24"/>
                <w:szCs w:val="24"/>
                <w:lang w:val="uk-UA"/>
              </w:rPr>
              <w:tab/>
              <w:t>Типологія</w:t>
            </w:r>
            <w:r w:rsidRPr="0019285D">
              <w:rPr>
                <w:rFonts w:ascii="Times New Roman" w:hAnsi="Times New Roman" w:cs="Times New Roman"/>
                <w:b w:val="0"/>
                <w:bCs w:val="0"/>
                <w:noProof/>
                <w:color w:val="000000"/>
                <w:spacing w:val="-5"/>
                <w:sz w:val="24"/>
                <w:szCs w:val="24"/>
                <w:lang w:val="uk-UA"/>
              </w:rPr>
              <w:t xml:space="preserve"> </w:t>
            </w:r>
            <w:r w:rsidRPr="0019285D">
              <w:rPr>
                <w:rFonts w:ascii="Times New Roman" w:hAnsi="Times New Roman" w:cs="Times New Roman"/>
                <w:b w:val="0"/>
                <w:bCs w:val="0"/>
                <w:noProof/>
                <w:spacing w:val="-5"/>
                <w:sz w:val="24"/>
                <w:szCs w:val="24"/>
                <w:lang w:val="uk-UA"/>
              </w:rPr>
              <w:t>світогляду</w:t>
            </w:r>
            <w:r w:rsidRPr="0019285D">
              <w:rPr>
                <w:rFonts w:ascii="Times New Roman" w:hAnsi="Times New Roman" w:cs="Times New Roman"/>
                <w:b w:val="0"/>
                <w:bCs w:val="0"/>
                <w:noProof/>
                <w:color w:val="000000"/>
                <w:spacing w:val="-5"/>
                <w:sz w:val="24"/>
                <w:szCs w:val="24"/>
                <w:lang w:val="uk-UA"/>
              </w:rPr>
              <w:t>: особливості міфологічного світогляду; п</w:t>
            </w:r>
            <w:r w:rsidRPr="0019285D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k-UA"/>
              </w:rPr>
              <w:t>оняття і сутність релігії, умови і причини виникнення релігійних вірувань; філософія як етап розвитку світогляду.</w:t>
            </w:r>
          </w:p>
          <w:p w:rsidR="001833F9" w:rsidRPr="0019285D" w:rsidRDefault="001833F9" w:rsidP="003E7B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9285D">
              <w:rPr>
                <w:rFonts w:ascii="Times New Roman" w:hAnsi="Times New Roman" w:cs="Times New Roman"/>
                <w:noProof/>
                <w:sz w:val="24"/>
                <w:szCs w:val="24"/>
              </w:rPr>
              <w:t>Філософія в системі культури. Предмет філософії. Специфічні особливості філософських знань: загальність (універсальність), сутнісність, світоглядність, універсальна теоретична</w:t>
            </w:r>
            <w:r w:rsidR="009A449C" w:rsidRPr="0019285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рефлексія. Функції філософії. </w:t>
            </w:r>
          </w:p>
          <w:p w:rsidR="001833F9" w:rsidRPr="0019285D" w:rsidRDefault="001833F9" w:rsidP="003E7BA0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Історична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, культурно-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релігійна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етично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-духовна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специфіки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східного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 способу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філософування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ключові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нірвана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, карма, сансара, майя,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дгарма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агімса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1833F9" w:rsidRPr="0019285D" w:rsidRDefault="001833F9" w:rsidP="003E7BA0">
            <w:pPr>
              <w:tabs>
                <w:tab w:val="center" w:pos="49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92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Порятунок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душі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 як практична мета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східної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філософії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концепція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східної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аскези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. Критично-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філософська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 думка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сучасного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 Сходу (Китай, </w:t>
            </w:r>
            <w:proofErr w:type="spellStart"/>
            <w:proofErr w:type="gram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Япон</w:t>
            </w:r>
            <w:proofErr w:type="gram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ія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Індія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Аксіологічні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змісти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східного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філософування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33F9" w:rsidRPr="0019285D" w:rsidRDefault="001833F9" w:rsidP="003E7BA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9A449C" w:rsidRPr="001928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</w:t>
            </w:r>
            <w:r w:rsidRPr="00192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928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Антична філософія. </w:t>
            </w:r>
            <w:proofErr w:type="spellStart"/>
            <w:r w:rsidRPr="001928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Докласичний</w:t>
            </w:r>
            <w:proofErr w:type="spellEnd"/>
            <w:r w:rsidRPr="001928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 класичний період античної філософії.</w:t>
            </w:r>
          </w:p>
          <w:p w:rsidR="001833F9" w:rsidRPr="0019285D" w:rsidRDefault="001833F9" w:rsidP="003E7B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 w:cs="Times New Roman"/>
                <w:noProof/>
                <w:sz w:val="24"/>
                <w:szCs w:val="24"/>
              </w:rPr>
              <w:t>Умови</w:t>
            </w:r>
            <w:r w:rsidRPr="0019285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19285D">
              <w:rPr>
                <w:rFonts w:ascii="Times New Roman" w:hAnsi="Times New Roman" w:cs="Times New Roman"/>
                <w:noProof/>
                <w:sz w:val="24"/>
                <w:szCs w:val="24"/>
              </w:rPr>
              <w:t>виникнення</w:t>
            </w:r>
            <w:r w:rsidRPr="0019285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, </w:t>
            </w:r>
            <w:r w:rsidRPr="0019285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періодизація та </w:t>
            </w:r>
            <w:r w:rsidRPr="0019285D">
              <w:rPr>
                <w:rFonts w:ascii="Times New Roman" w:hAnsi="Times New Roman" w:cs="Times New Roman"/>
                <w:noProof/>
                <w:sz w:val="24"/>
                <w:szCs w:val="24"/>
              </w:rPr>
              <w:t>загальна характеристика античної філософії.</w:t>
            </w:r>
            <w:r w:rsidRPr="0019285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Вчення про першооснови буття. </w:t>
            </w:r>
            <w:r w:rsidRPr="0019285D"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>Ідеї</w:t>
            </w:r>
            <w:r w:rsidRPr="0019285D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 xml:space="preserve">, </w:t>
            </w:r>
            <w:r w:rsidRPr="0019285D"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>провідні</w:t>
            </w:r>
            <w:r w:rsidRPr="0019285D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 xml:space="preserve"> школи та </w:t>
            </w:r>
            <w:r w:rsidRPr="0019285D"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>представники</w:t>
            </w:r>
            <w:r w:rsidRPr="0019285D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 xml:space="preserve"> </w:t>
            </w:r>
            <w:r w:rsidRPr="0019285D"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>античної</w:t>
            </w:r>
            <w:r w:rsidRPr="0019285D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 xml:space="preserve"> </w:t>
            </w:r>
            <w:r w:rsidRPr="0019285D"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>натурфілософії</w:t>
            </w:r>
            <w:r w:rsidRPr="0019285D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.</w:t>
            </w:r>
            <w:r w:rsidRPr="0019285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19285D">
              <w:rPr>
                <w:rFonts w:ascii="Times New Roman" w:hAnsi="Times New Roman" w:cs="Times New Roman"/>
                <w:noProof/>
                <w:spacing w:val="-5"/>
                <w:sz w:val="24"/>
                <w:szCs w:val="24"/>
                <w:lang w:val="uk-UA"/>
              </w:rPr>
              <w:t>Оцінка</w:t>
            </w:r>
            <w:r w:rsidRPr="0019285D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szCs w:val="24"/>
                <w:lang w:val="uk-UA"/>
              </w:rPr>
              <w:t xml:space="preserve"> </w:t>
            </w:r>
            <w:r w:rsidRPr="0019285D">
              <w:rPr>
                <w:rFonts w:ascii="Times New Roman" w:hAnsi="Times New Roman" w:cs="Times New Roman"/>
                <w:noProof/>
                <w:spacing w:val="-5"/>
                <w:sz w:val="24"/>
                <w:szCs w:val="24"/>
                <w:lang w:val="uk-UA"/>
              </w:rPr>
              <w:t>діяльності</w:t>
            </w:r>
            <w:r w:rsidRPr="0019285D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szCs w:val="24"/>
                <w:lang w:val="uk-UA"/>
              </w:rPr>
              <w:t xml:space="preserve"> </w:t>
            </w:r>
            <w:r w:rsidRPr="0019285D">
              <w:rPr>
                <w:rFonts w:ascii="Times New Roman" w:hAnsi="Times New Roman" w:cs="Times New Roman"/>
                <w:noProof/>
                <w:spacing w:val="-5"/>
                <w:sz w:val="24"/>
                <w:szCs w:val="24"/>
                <w:lang w:val="uk-UA"/>
              </w:rPr>
              <w:t>давньогрецьких</w:t>
            </w:r>
            <w:r w:rsidRPr="0019285D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szCs w:val="24"/>
                <w:lang w:val="uk-UA"/>
              </w:rPr>
              <w:t xml:space="preserve"> </w:t>
            </w:r>
            <w:r w:rsidRPr="0019285D">
              <w:rPr>
                <w:rFonts w:ascii="Times New Roman" w:hAnsi="Times New Roman" w:cs="Times New Roman"/>
                <w:noProof/>
                <w:spacing w:val="-5"/>
                <w:sz w:val="24"/>
                <w:szCs w:val="24"/>
                <w:lang w:val="uk-UA"/>
              </w:rPr>
              <w:t>софістів</w:t>
            </w:r>
            <w:r w:rsidRPr="0019285D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szCs w:val="24"/>
                <w:lang w:val="uk-UA"/>
              </w:rPr>
              <w:t xml:space="preserve">, </w:t>
            </w:r>
            <w:r w:rsidRPr="0019285D">
              <w:rPr>
                <w:rFonts w:ascii="Times New Roman" w:hAnsi="Times New Roman" w:cs="Times New Roman"/>
                <w:noProof/>
                <w:spacing w:val="-5"/>
                <w:sz w:val="24"/>
                <w:szCs w:val="24"/>
                <w:lang w:val="uk-UA"/>
              </w:rPr>
              <w:t>їх</w:t>
            </w:r>
            <w:r w:rsidRPr="0019285D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szCs w:val="24"/>
                <w:lang w:val="uk-UA"/>
              </w:rPr>
              <w:t xml:space="preserve"> </w:t>
            </w:r>
            <w:r w:rsidRPr="0019285D">
              <w:rPr>
                <w:rFonts w:ascii="Times New Roman" w:hAnsi="Times New Roman" w:cs="Times New Roman"/>
                <w:noProof/>
                <w:spacing w:val="-5"/>
                <w:sz w:val="24"/>
                <w:szCs w:val="24"/>
                <w:lang w:val="uk-UA"/>
              </w:rPr>
              <w:t>ідеї</w:t>
            </w:r>
            <w:r w:rsidRPr="0019285D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szCs w:val="24"/>
                <w:lang w:val="uk-UA"/>
              </w:rPr>
              <w:t xml:space="preserve"> та </w:t>
            </w:r>
            <w:r w:rsidRPr="0019285D">
              <w:rPr>
                <w:rFonts w:ascii="Times New Roman" w:hAnsi="Times New Roman" w:cs="Times New Roman"/>
                <w:noProof/>
                <w:spacing w:val="-5"/>
                <w:sz w:val="24"/>
                <w:szCs w:val="24"/>
                <w:lang w:val="uk-UA"/>
              </w:rPr>
              <w:t>представники</w:t>
            </w:r>
            <w:r w:rsidRPr="0019285D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szCs w:val="24"/>
                <w:lang w:val="uk-UA"/>
              </w:rPr>
              <w:t xml:space="preserve">. </w:t>
            </w:r>
            <w:r w:rsidRPr="0019285D">
              <w:rPr>
                <w:rFonts w:ascii="Times New Roman" w:hAnsi="Times New Roman" w:cs="Times New Roman"/>
                <w:noProof/>
                <w:spacing w:val="-5"/>
                <w:sz w:val="24"/>
                <w:szCs w:val="24"/>
                <w:lang w:val="uk-UA"/>
              </w:rPr>
              <w:t>Життя</w:t>
            </w:r>
            <w:r w:rsidRPr="0019285D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szCs w:val="24"/>
                <w:lang w:val="uk-UA"/>
              </w:rPr>
              <w:t xml:space="preserve"> та </w:t>
            </w:r>
            <w:r w:rsidRPr="0019285D">
              <w:rPr>
                <w:rFonts w:ascii="Times New Roman" w:hAnsi="Times New Roman" w:cs="Times New Roman"/>
                <w:noProof/>
                <w:spacing w:val="-5"/>
                <w:sz w:val="24"/>
                <w:szCs w:val="24"/>
                <w:lang w:val="uk-UA"/>
              </w:rPr>
              <w:t>філософська</w:t>
            </w:r>
            <w:r w:rsidRPr="0019285D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szCs w:val="24"/>
                <w:lang w:val="uk-UA"/>
              </w:rPr>
              <w:t xml:space="preserve"> </w:t>
            </w:r>
            <w:r w:rsidRPr="0019285D">
              <w:rPr>
                <w:rFonts w:ascii="Times New Roman" w:hAnsi="Times New Roman" w:cs="Times New Roman"/>
                <w:noProof/>
                <w:spacing w:val="-5"/>
                <w:sz w:val="24"/>
                <w:szCs w:val="24"/>
                <w:lang w:val="uk-UA"/>
              </w:rPr>
              <w:t>діяльність</w:t>
            </w:r>
            <w:r w:rsidRPr="0019285D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szCs w:val="24"/>
                <w:lang w:val="uk-UA"/>
              </w:rPr>
              <w:t xml:space="preserve"> Сократа.</w:t>
            </w:r>
          </w:p>
          <w:p w:rsidR="001833F9" w:rsidRPr="0019285D" w:rsidRDefault="001833F9" w:rsidP="003E7B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noProof/>
                <w:color w:val="000000"/>
                <w:spacing w:val="-11"/>
                <w:sz w:val="24"/>
                <w:szCs w:val="24"/>
              </w:rPr>
            </w:pPr>
            <w:r w:rsidRPr="0019285D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</w:rPr>
              <w:t>Теорія</w:t>
            </w:r>
            <w:r w:rsidRPr="0019285D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szCs w:val="24"/>
              </w:rPr>
              <w:t xml:space="preserve"> </w:t>
            </w:r>
            <w:r w:rsidRPr="0019285D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</w:rPr>
              <w:t>ідей</w:t>
            </w:r>
            <w:r w:rsidRPr="0019285D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szCs w:val="24"/>
              </w:rPr>
              <w:t xml:space="preserve"> Платона; </w:t>
            </w:r>
            <w:r w:rsidRPr="0019285D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</w:rPr>
              <w:t>її</w:t>
            </w:r>
            <w:r w:rsidRPr="0019285D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szCs w:val="24"/>
              </w:rPr>
              <w:t xml:space="preserve"> </w:t>
            </w:r>
            <w:r w:rsidRPr="0019285D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</w:rPr>
              <w:t>вияви</w:t>
            </w:r>
            <w:r w:rsidRPr="0019285D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szCs w:val="24"/>
              </w:rPr>
              <w:t xml:space="preserve"> </w:t>
            </w:r>
            <w:r w:rsidRPr="0019285D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</w:rPr>
              <w:t>у</w:t>
            </w:r>
            <w:r w:rsidRPr="0019285D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szCs w:val="24"/>
              </w:rPr>
              <w:t xml:space="preserve"> </w:t>
            </w:r>
            <w:r w:rsidRPr="0019285D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</w:rPr>
              <w:t>вченні</w:t>
            </w:r>
            <w:r w:rsidRPr="0019285D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szCs w:val="24"/>
              </w:rPr>
              <w:t xml:space="preserve"> Платона про </w:t>
            </w:r>
            <w:r w:rsidRPr="0019285D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</w:rPr>
              <w:t>людину</w:t>
            </w:r>
            <w:r w:rsidRPr="0019285D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szCs w:val="24"/>
              </w:rPr>
              <w:t xml:space="preserve"> та державу.</w:t>
            </w:r>
          </w:p>
          <w:p w:rsidR="001833F9" w:rsidRPr="0019285D" w:rsidRDefault="001833F9" w:rsidP="003E7BA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 w:cs="Times New Roman"/>
                <w:noProof/>
                <w:spacing w:val="-5"/>
                <w:sz w:val="24"/>
                <w:szCs w:val="24"/>
              </w:rPr>
              <w:t>Вихідні</w:t>
            </w:r>
            <w:r w:rsidRPr="0019285D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 xml:space="preserve"> </w:t>
            </w:r>
            <w:r w:rsidRPr="0019285D">
              <w:rPr>
                <w:rFonts w:ascii="Times New Roman" w:hAnsi="Times New Roman" w:cs="Times New Roman"/>
                <w:noProof/>
                <w:spacing w:val="-5"/>
                <w:sz w:val="24"/>
                <w:szCs w:val="24"/>
              </w:rPr>
              <w:t>ідеї</w:t>
            </w:r>
            <w:r w:rsidRPr="0019285D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 xml:space="preserve"> </w:t>
            </w:r>
            <w:r w:rsidRPr="0019285D">
              <w:rPr>
                <w:rFonts w:ascii="Times New Roman" w:hAnsi="Times New Roman" w:cs="Times New Roman"/>
                <w:noProof/>
                <w:spacing w:val="-5"/>
                <w:sz w:val="24"/>
                <w:szCs w:val="24"/>
              </w:rPr>
              <w:t>філософії</w:t>
            </w:r>
            <w:r w:rsidRPr="0019285D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 xml:space="preserve"> </w:t>
            </w:r>
            <w:r w:rsidRPr="0019285D">
              <w:rPr>
                <w:rFonts w:ascii="Times New Roman" w:hAnsi="Times New Roman" w:cs="Times New Roman"/>
                <w:noProof/>
                <w:spacing w:val="-5"/>
                <w:sz w:val="24"/>
                <w:szCs w:val="24"/>
              </w:rPr>
              <w:t>Аристотеля</w:t>
            </w:r>
            <w:r w:rsidRPr="0019285D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 xml:space="preserve">. </w:t>
            </w:r>
            <w:r w:rsidRPr="0019285D">
              <w:rPr>
                <w:rFonts w:ascii="Times New Roman" w:hAnsi="Times New Roman" w:cs="Times New Roman"/>
                <w:noProof/>
                <w:spacing w:val="-5"/>
                <w:sz w:val="24"/>
                <w:szCs w:val="24"/>
              </w:rPr>
              <w:t>Аристотель</w:t>
            </w:r>
            <w:r w:rsidRPr="0019285D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 xml:space="preserve"> про </w:t>
            </w:r>
            <w:r w:rsidRPr="0019285D">
              <w:rPr>
                <w:rFonts w:ascii="Times New Roman" w:hAnsi="Times New Roman" w:cs="Times New Roman"/>
                <w:noProof/>
                <w:spacing w:val="-5"/>
                <w:sz w:val="24"/>
                <w:szCs w:val="24"/>
              </w:rPr>
              <w:t>світоустрій</w:t>
            </w:r>
            <w:r w:rsidRPr="0019285D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.</w:t>
            </w:r>
            <w:r w:rsidRPr="0019285D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szCs w:val="24"/>
                <w:lang w:val="uk-UA"/>
              </w:rPr>
              <w:t xml:space="preserve"> </w:t>
            </w:r>
            <w:r w:rsidRPr="0019285D"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>Аристотелеві</w:t>
            </w:r>
            <w:r w:rsidRPr="0019285D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 xml:space="preserve"> логіка, </w:t>
            </w:r>
            <w:r w:rsidRPr="0019285D"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>етика</w:t>
            </w:r>
            <w:r w:rsidRPr="0019285D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 xml:space="preserve">, </w:t>
            </w:r>
            <w:r w:rsidRPr="0019285D"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>політика</w:t>
            </w:r>
            <w:r w:rsidRPr="0019285D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 xml:space="preserve"> та </w:t>
            </w:r>
            <w:r w:rsidRPr="0019285D"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>поетика</w:t>
            </w:r>
            <w:r w:rsidRPr="0019285D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.</w:t>
            </w:r>
            <w:r w:rsidRPr="0019285D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Еліністична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римська філософія.</w:t>
            </w:r>
          </w:p>
          <w:p w:rsidR="001833F9" w:rsidRPr="0019285D" w:rsidRDefault="001833F9" w:rsidP="003E7BA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833F9" w:rsidRPr="0019285D" w:rsidRDefault="009A449C" w:rsidP="003E7BA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3</w:t>
            </w:r>
            <w:r w:rsidR="001833F9" w:rsidRPr="001928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Філософія європейського Середньовіччя.</w:t>
            </w:r>
          </w:p>
          <w:p w:rsidR="001833F9" w:rsidRPr="0019285D" w:rsidRDefault="001833F9" w:rsidP="003E7B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Загальна характеристика середньовічної філософії.</w:t>
            </w:r>
          </w:p>
          <w:p w:rsidR="001833F9" w:rsidRPr="0019285D" w:rsidRDefault="001833F9" w:rsidP="003E7BA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</w:rPr>
              <w:t>Християнська</w:t>
            </w:r>
            <w:r w:rsidRPr="0019285D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szCs w:val="24"/>
              </w:rPr>
              <w:t xml:space="preserve"> патристика: </w:t>
            </w:r>
            <w:r w:rsidRPr="0019285D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</w:rPr>
              <w:t>ідеї</w:t>
            </w:r>
            <w:r w:rsidRPr="0019285D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szCs w:val="24"/>
              </w:rPr>
              <w:t xml:space="preserve">, </w:t>
            </w:r>
            <w:r w:rsidRPr="0019285D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</w:rPr>
              <w:t>представники</w:t>
            </w:r>
            <w:r w:rsidRPr="0019285D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szCs w:val="24"/>
              </w:rPr>
              <w:t xml:space="preserve"> та роль </w:t>
            </w:r>
            <w:r w:rsidRPr="0019285D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</w:rPr>
              <w:t>у</w:t>
            </w:r>
            <w:r w:rsidRPr="0019285D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szCs w:val="24"/>
              </w:rPr>
              <w:t xml:space="preserve"> духовному </w:t>
            </w:r>
            <w:r w:rsidRPr="0019285D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</w:rPr>
              <w:t>розвитку</w:t>
            </w:r>
            <w:r w:rsidRPr="0019285D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szCs w:val="24"/>
              </w:rPr>
              <w:t xml:space="preserve"> </w:t>
            </w:r>
            <w:r w:rsidRPr="0019285D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</w:rPr>
              <w:t>Середньовіччя</w:t>
            </w:r>
            <w:r w:rsidRPr="0019285D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szCs w:val="24"/>
              </w:rPr>
              <w:t>.</w:t>
            </w:r>
            <w:r w:rsidRPr="0019285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19285D">
              <w:rPr>
                <w:rFonts w:ascii="Times New Roman" w:hAnsi="Times New Roman" w:cs="Times New Roman"/>
                <w:noProof/>
                <w:spacing w:val="-3"/>
                <w:sz w:val="24"/>
                <w:szCs w:val="24"/>
              </w:rPr>
              <w:t>Основні</w:t>
            </w:r>
            <w:r w:rsidRPr="0019285D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 xml:space="preserve"> </w:t>
            </w:r>
            <w:r w:rsidRPr="0019285D">
              <w:rPr>
                <w:rFonts w:ascii="Times New Roman" w:hAnsi="Times New Roman" w:cs="Times New Roman"/>
                <w:noProof/>
                <w:spacing w:val="-3"/>
                <w:sz w:val="24"/>
                <w:szCs w:val="24"/>
              </w:rPr>
              <w:t>проблеми</w:t>
            </w:r>
            <w:r w:rsidRPr="0019285D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 xml:space="preserve">, </w:t>
            </w:r>
            <w:r w:rsidRPr="0019285D">
              <w:rPr>
                <w:rFonts w:ascii="Times New Roman" w:hAnsi="Times New Roman" w:cs="Times New Roman"/>
                <w:noProof/>
                <w:spacing w:val="-3"/>
                <w:sz w:val="24"/>
                <w:szCs w:val="24"/>
              </w:rPr>
              <w:t>ідеї</w:t>
            </w:r>
            <w:r w:rsidRPr="0019285D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 xml:space="preserve"> та </w:t>
            </w:r>
            <w:r w:rsidRPr="0019285D">
              <w:rPr>
                <w:rFonts w:ascii="Times New Roman" w:hAnsi="Times New Roman" w:cs="Times New Roman"/>
                <w:noProof/>
                <w:spacing w:val="-3"/>
                <w:sz w:val="24"/>
                <w:szCs w:val="24"/>
              </w:rPr>
              <w:t>представники</w:t>
            </w:r>
            <w:r w:rsidRPr="0019285D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 xml:space="preserve"> схоластики </w:t>
            </w:r>
            <w:r w:rsidRPr="0019285D">
              <w:rPr>
                <w:rFonts w:ascii="Times New Roman" w:hAnsi="Times New Roman" w:cs="Times New Roman"/>
                <w:noProof/>
                <w:spacing w:val="-3"/>
                <w:sz w:val="24"/>
                <w:szCs w:val="24"/>
              </w:rPr>
              <w:t>зрілого</w:t>
            </w:r>
            <w:r w:rsidRPr="0019285D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 xml:space="preserve"> </w:t>
            </w:r>
            <w:r w:rsidRPr="0019285D">
              <w:rPr>
                <w:rFonts w:ascii="Times New Roman" w:hAnsi="Times New Roman" w:cs="Times New Roman"/>
                <w:noProof/>
                <w:spacing w:val="-5"/>
                <w:sz w:val="24"/>
                <w:szCs w:val="24"/>
              </w:rPr>
              <w:t>Середньовіччя</w:t>
            </w:r>
            <w:r w:rsidRPr="0019285D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 xml:space="preserve">; </w:t>
            </w:r>
            <w:r w:rsidRPr="0019285D">
              <w:rPr>
                <w:rFonts w:ascii="Times New Roman" w:hAnsi="Times New Roman" w:cs="Times New Roman"/>
                <w:noProof/>
                <w:spacing w:val="-5"/>
                <w:sz w:val="24"/>
                <w:szCs w:val="24"/>
              </w:rPr>
              <w:t>вихідні</w:t>
            </w:r>
            <w:r w:rsidRPr="0019285D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 xml:space="preserve"> </w:t>
            </w:r>
            <w:r w:rsidRPr="0019285D">
              <w:rPr>
                <w:rFonts w:ascii="Times New Roman" w:hAnsi="Times New Roman" w:cs="Times New Roman"/>
                <w:noProof/>
                <w:spacing w:val="-5"/>
                <w:sz w:val="24"/>
                <w:szCs w:val="24"/>
              </w:rPr>
              <w:t>ідеї</w:t>
            </w:r>
            <w:r w:rsidRPr="0019285D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 xml:space="preserve"> "</w:t>
            </w:r>
            <w:r w:rsidRPr="0019285D">
              <w:rPr>
                <w:rFonts w:ascii="Times New Roman" w:hAnsi="Times New Roman" w:cs="Times New Roman"/>
                <w:noProof/>
                <w:spacing w:val="-5"/>
                <w:sz w:val="24"/>
                <w:szCs w:val="24"/>
              </w:rPr>
              <w:t>томізму</w:t>
            </w:r>
            <w:r w:rsidRPr="0019285D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".</w:t>
            </w:r>
            <w:r w:rsidRPr="0019285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Проблема універсалій у середньовічній філософії. </w:t>
            </w:r>
            <w:r w:rsidRPr="0019285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ab/>
            </w:r>
          </w:p>
          <w:p w:rsidR="001833F9" w:rsidRPr="0019285D" w:rsidRDefault="001833F9" w:rsidP="003E7B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33F9" w:rsidRPr="0019285D" w:rsidRDefault="001B131C" w:rsidP="003E7BA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4</w:t>
            </w:r>
            <w:r w:rsidR="001833F9" w:rsidRPr="001928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1833F9" w:rsidRPr="0019285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1833F9" w:rsidRPr="001928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Філософія епохи Відродження. </w:t>
            </w:r>
          </w:p>
          <w:p w:rsidR="001833F9" w:rsidRPr="0019285D" w:rsidRDefault="001833F9" w:rsidP="003E7B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8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 w:cs="Times New Roman"/>
                <w:noProof/>
                <w:spacing w:val="-5"/>
                <w:sz w:val="24"/>
                <w:szCs w:val="24"/>
                <w:lang w:val="uk-UA"/>
              </w:rPr>
              <w:t>Напрями</w:t>
            </w:r>
            <w:r w:rsidRPr="0019285D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szCs w:val="24"/>
                <w:lang w:val="uk-UA"/>
              </w:rPr>
              <w:t xml:space="preserve">, </w:t>
            </w:r>
            <w:r w:rsidRPr="0019285D">
              <w:rPr>
                <w:rFonts w:ascii="Times New Roman" w:hAnsi="Times New Roman" w:cs="Times New Roman"/>
                <w:noProof/>
                <w:spacing w:val="-5"/>
                <w:sz w:val="24"/>
                <w:szCs w:val="24"/>
                <w:lang w:val="uk-UA"/>
              </w:rPr>
              <w:t>ідеї</w:t>
            </w:r>
            <w:r w:rsidRPr="0019285D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szCs w:val="24"/>
                <w:lang w:val="uk-UA"/>
              </w:rPr>
              <w:t xml:space="preserve"> та </w:t>
            </w:r>
            <w:r w:rsidRPr="0019285D">
              <w:rPr>
                <w:rFonts w:ascii="Times New Roman" w:hAnsi="Times New Roman" w:cs="Times New Roman"/>
                <w:noProof/>
                <w:spacing w:val="-5"/>
                <w:sz w:val="24"/>
                <w:szCs w:val="24"/>
                <w:lang w:val="uk-UA"/>
              </w:rPr>
              <w:t>представники</w:t>
            </w:r>
            <w:r w:rsidRPr="0019285D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szCs w:val="24"/>
                <w:lang w:val="uk-UA"/>
              </w:rPr>
              <w:t xml:space="preserve"> </w:t>
            </w:r>
            <w:r w:rsidRPr="0019285D">
              <w:rPr>
                <w:rFonts w:ascii="Times New Roman" w:hAnsi="Times New Roman" w:cs="Times New Roman"/>
                <w:noProof/>
                <w:spacing w:val="-5"/>
                <w:sz w:val="24"/>
                <w:szCs w:val="24"/>
                <w:lang w:val="uk-UA"/>
              </w:rPr>
              <w:t>філософії</w:t>
            </w:r>
            <w:r w:rsidRPr="0019285D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szCs w:val="24"/>
                <w:lang w:val="uk-UA"/>
              </w:rPr>
              <w:t xml:space="preserve"> </w:t>
            </w:r>
            <w:r w:rsidRPr="0019285D">
              <w:rPr>
                <w:rFonts w:ascii="Times New Roman" w:hAnsi="Times New Roman" w:cs="Times New Roman"/>
                <w:noProof/>
                <w:spacing w:val="-5"/>
                <w:sz w:val="24"/>
                <w:szCs w:val="24"/>
                <w:lang w:val="uk-UA"/>
              </w:rPr>
              <w:t>європейського</w:t>
            </w:r>
            <w:r w:rsidRPr="0019285D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szCs w:val="24"/>
                <w:lang w:val="uk-UA"/>
              </w:rPr>
              <w:t xml:space="preserve"> </w:t>
            </w:r>
            <w:r w:rsidRPr="0019285D">
              <w:rPr>
                <w:rFonts w:ascii="Times New Roman" w:hAnsi="Times New Roman" w:cs="Times New Roman"/>
                <w:noProof/>
                <w:spacing w:val="-5"/>
                <w:sz w:val="24"/>
                <w:szCs w:val="24"/>
                <w:lang w:val="uk-UA"/>
              </w:rPr>
              <w:t>Відродження</w:t>
            </w:r>
            <w:r w:rsidRPr="0019285D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szCs w:val="24"/>
                <w:lang w:val="uk-UA"/>
              </w:rPr>
              <w:t>.</w:t>
            </w:r>
            <w:r w:rsidRPr="0019285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Натурфілософія епохи Відродження (М.  Кузанській, Дж. Бруно, М. Копернік, Г. Галілей). Філософія соціально-політичних рухів епохи Відродження.</w:t>
            </w:r>
          </w:p>
          <w:p w:rsidR="001833F9" w:rsidRPr="0019285D" w:rsidRDefault="001833F9" w:rsidP="003E7BA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9285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Етична думка Відродження.</w:t>
            </w:r>
          </w:p>
          <w:p w:rsidR="001833F9" w:rsidRPr="0019285D" w:rsidRDefault="001833F9" w:rsidP="003E7BA0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833F9" w:rsidRPr="0019285D" w:rsidRDefault="001B131C" w:rsidP="003E7BA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5</w:t>
            </w:r>
            <w:r w:rsidR="001833F9" w:rsidRPr="001928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1833F9" w:rsidRPr="0019285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1833F9" w:rsidRPr="001928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Філософія ХІХ – ХХ ст. Духовний вимір людського буття.</w:t>
            </w:r>
          </w:p>
          <w:p w:rsidR="001833F9" w:rsidRPr="0019285D" w:rsidRDefault="001833F9" w:rsidP="003E7B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9285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Р</w:t>
            </w:r>
            <w:r w:rsidRPr="0019285D">
              <w:rPr>
                <w:rFonts w:ascii="Times New Roman" w:hAnsi="Times New Roman" w:cs="Times New Roman"/>
                <w:noProof/>
                <w:sz w:val="24"/>
                <w:szCs w:val="24"/>
              </w:rPr>
              <w:t>иси та напрямки сучасної Західної філософії.</w:t>
            </w:r>
            <w:r w:rsidRPr="0019285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19285D">
              <w:rPr>
                <w:rFonts w:ascii="Times New Roman" w:hAnsi="Times New Roman" w:cs="Times New Roman"/>
                <w:noProof/>
                <w:sz w:val="24"/>
                <w:szCs w:val="24"/>
              </w:rPr>
              <w:t>І</w:t>
            </w:r>
            <w:r w:rsidRPr="0019285D">
              <w:rPr>
                <w:rFonts w:ascii="Times New Roman" w:hAnsi="Times New Roman" w:cs="Times New Roman"/>
                <w:noProof/>
                <w:spacing w:val="-12"/>
                <w:sz w:val="24"/>
                <w:szCs w:val="24"/>
              </w:rPr>
              <w:t>деї</w:t>
            </w:r>
            <w:r w:rsidRPr="0019285D">
              <w:rPr>
                <w:rFonts w:ascii="Times New Roman" w:hAnsi="Times New Roman" w:cs="Times New Roman"/>
                <w:noProof/>
                <w:color w:val="000000"/>
                <w:spacing w:val="-12"/>
                <w:sz w:val="24"/>
                <w:szCs w:val="24"/>
              </w:rPr>
              <w:t xml:space="preserve"> фрейдизму та </w:t>
            </w:r>
            <w:r w:rsidRPr="0019285D">
              <w:rPr>
                <w:rFonts w:ascii="Times New Roman" w:hAnsi="Times New Roman" w:cs="Times New Roman"/>
                <w:noProof/>
                <w:spacing w:val="-12"/>
                <w:sz w:val="24"/>
                <w:szCs w:val="24"/>
              </w:rPr>
              <w:t>неофрейдизму</w:t>
            </w:r>
            <w:r w:rsidRPr="0019285D">
              <w:rPr>
                <w:rFonts w:ascii="Times New Roman" w:hAnsi="Times New Roman" w:cs="Times New Roman"/>
                <w:noProof/>
                <w:color w:val="000000"/>
                <w:spacing w:val="-12"/>
                <w:sz w:val="24"/>
                <w:szCs w:val="24"/>
              </w:rPr>
              <w:t xml:space="preserve"> та </w:t>
            </w:r>
            <w:r w:rsidRPr="0019285D">
              <w:rPr>
                <w:rFonts w:ascii="Times New Roman" w:hAnsi="Times New Roman" w:cs="Times New Roman"/>
                <w:noProof/>
                <w:spacing w:val="-12"/>
                <w:sz w:val="24"/>
                <w:szCs w:val="24"/>
              </w:rPr>
              <w:t>їх</w:t>
            </w:r>
            <w:r w:rsidRPr="0019285D">
              <w:rPr>
                <w:rFonts w:ascii="Times New Roman" w:hAnsi="Times New Roman" w:cs="Times New Roman"/>
                <w:noProof/>
                <w:color w:val="000000"/>
                <w:spacing w:val="-12"/>
                <w:sz w:val="24"/>
                <w:szCs w:val="24"/>
              </w:rPr>
              <w:t xml:space="preserve"> </w:t>
            </w:r>
            <w:r w:rsidRPr="0019285D">
              <w:rPr>
                <w:rFonts w:ascii="Times New Roman" w:hAnsi="Times New Roman" w:cs="Times New Roman"/>
                <w:noProof/>
                <w:spacing w:val="-12"/>
                <w:sz w:val="24"/>
                <w:szCs w:val="24"/>
              </w:rPr>
              <w:t>вплив</w:t>
            </w:r>
            <w:r w:rsidRPr="0019285D">
              <w:rPr>
                <w:rFonts w:ascii="Times New Roman" w:hAnsi="Times New Roman" w:cs="Times New Roman"/>
                <w:noProof/>
                <w:color w:val="000000"/>
                <w:spacing w:val="-12"/>
                <w:sz w:val="24"/>
                <w:szCs w:val="24"/>
              </w:rPr>
              <w:t xml:space="preserve"> на </w:t>
            </w:r>
            <w:r w:rsidRPr="0019285D">
              <w:rPr>
                <w:rFonts w:ascii="Times New Roman" w:hAnsi="Times New Roman" w:cs="Times New Roman"/>
                <w:noProof/>
                <w:spacing w:val="-12"/>
                <w:sz w:val="24"/>
                <w:szCs w:val="24"/>
              </w:rPr>
              <w:t>громадську</w:t>
            </w:r>
            <w:r w:rsidRPr="0019285D">
              <w:rPr>
                <w:rFonts w:ascii="Times New Roman" w:hAnsi="Times New Roman" w:cs="Times New Roman"/>
                <w:noProof/>
                <w:color w:val="000000"/>
                <w:spacing w:val="-12"/>
                <w:sz w:val="24"/>
                <w:szCs w:val="24"/>
              </w:rPr>
              <w:t xml:space="preserve"> думку XX ст.</w:t>
            </w:r>
            <w:r w:rsidRPr="0019285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19285D">
              <w:rPr>
                <w:rFonts w:ascii="Times New Roman" w:hAnsi="Times New Roman" w:cs="Times New Roman"/>
                <w:noProof/>
                <w:sz w:val="24"/>
                <w:szCs w:val="24"/>
              </w:rPr>
              <w:t>Герменевтика як філософська теорія розуміння.</w:t>
            </w:r>
            <w:r w:rsidRPr="0019285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Екзистенціалізм як філософія людського існування. Ірраціоналізм (А.. Шопенгауер, Ф.Ніцше).</w:t>
            </w:r>
          </w:p>
          <w:p w:rsidR="001833F9" w:rsidRPr="0019285D" w:rsidRDefault="001833F9" w:rsidP="003E7B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9285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Позитивізм, неопозитивізм, постпозитивізм як філософське осмислення науки. </w:t>
            </w:r>
            <w:r w:rsidRPr="0019285D">
              <w:rPr>
                <w:rFonts w:ascii="Times New Roman" w:hAnsi="Times New Roman" w:cs="Times New Roman"/>
                <w:noProof/>
                <w:sz w:val="24"/>
                <w:szCs w:val="24"/>
              </w:rPr>
              <w:t>Сучасна релігійна філософська думка.</w:t>
            </w:r>
            <w:r w:rsidRPr="0019285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19285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Філософія структуралізму як пошук глибинних  основ культури.</w:t>
            </w:r>
            <w:r w:rsidRPr="0019285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19285D">
              <w:rPr>
                <w:rFonts w:ascii="Times New Roman" w:hAnsi="Times New Roman" w:cs="Times New Roman"/>
                <w:noProof/>
                <w:sz w:val="24"/>
                <w:szCs w:val="24"/>
              </w:rPr>
              <w:t>Філософська антропологія як навчання про сутність людини.</w:t>
            </w:r>
            <w:r w:rsidRPr="0019285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19285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Західна етична думка XX століття.</w:t>
            </w:r>
          </w:p>
          <w:p w:rsidR="001833F9" w:rsidRPr="0019285D" w:rsidRDefault="001833F9" w:rsidP="003E7BA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833F9" w:rsidRPr="0019285D" w:rsidRDefault="001833F9" w:rsidP="003E7B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1B131C" w:rsidRPr="001928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Pr="00192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928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Філософська думка  в Україні.</w:t>
            </w:r>
          </w:p>
          <w:p w:rsidR="001833F9" w:rsidRPr="0019285D" w:rsidRDefault="001833F9" w:rsidP="003E7B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Періодизація історії філософії України. Становлення філософії Київської Русі в </w:t>
            </w:r>
            <w:r w:rsidRPr="0019285D">
              <w:rPr>
                <w:rFonts w:ascii="Times New Roman" w:hAnsi="Times New Roman" w:cs="Times New Roman"/>
                <w:noProof/>
                <w:sz w:val="24"/>
                <w:szCs w:val="24"/>
              </w:rPr>
              <w:t>X</w:t>
            </w:r>
            <w:r w:rsidRPr="0019285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-</w:t>
            </w:r>
            <w:r w:rsidRPr="0019285D">
              <w:rPr>
                <w:rFonts w:ascii="Times New Roman" w:hAnsi="Times New Roman" w:cs="Times New Roman"/>
                <w:noProof/>
                <w:sz w:val="24"/>
                <w:szCs w:val="24"/>
              </w:rPr>
              <w:t>XIV</w:t>
            </w:r>
            <w:r w:rsidRPr="0019285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ст.</w:t>
            </w:r>
          </w:p>
          <w:p w:rsidR="001833F9" w:rsidRPr="0019285D" w:rsidRDefault="001833F9" w:rsidP="003E7BA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Філософія Ренесансу й Просвітництва (ХУ-ХУІІІ ст.) в Україні. Братерські школи, Києво-Могилянська академія</w:t>
            </w:r>
          </w:p>
          <w:p w:rsidR="001833F9" w:rsidRPr="0019285D" w:rsidRDefault="001833F9" w:rsidP="003E7BA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Моральна філософія </w:t>
            </w:r>
            <w:r w:rsidRPr="0019285D">
              <w:rPr>
                <w:rFonts w:ascii="Times New Roman" w:hAnsi="Times New Roman" w:cs="Times New Roman"/>
                <w:noProof/>
                <w:sz w:val="24"/>
                <w:szCs w:val="24"/>
              </w:rPr>
              <w:t>XVII</w:t>
            </w:r>
            <w:r w:rsidRPr="0019285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століття і бачення нею шляхів досягнення людського щастя в Україні (Ф. Прокопович, Г. Сковорода ). Джерела та  національні особливості філософії  України. Ідеї єдності слов'ян Кирило-Мефодіївське братерства. Натуралістично-позитивістські та соціалістичні ідеї у філософії України ХІХ ст. (О.О.Потебня, М.П.Драгоманів, І.Я.Франко, В.І.Вернадський та ін.). </w:t>
            </w:r>
            <w:r w:rsidRPr="0019285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Історія етичної думки в Україні.</w:t>
            </w:r>
            <w:r w:rsidRPr="0019285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ab/>
            </w:r>
          </w:p>
          <w:p w:rsidR="001833F9" w:rsidRPr="0019285D" w:rsidRDefault="001833F9" w:rsidP="003E7BA0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33F9" w:rsidRPr="0019285D" w:rsidRDefault="001B131C" w:rsidP="003E7BA0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8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7</w:t>
            </w:r>
            <w:r w:rsidR="001833F9" w:rsidRPr="0019285D">
              <w:rPr>
                <w:rFonts w:ascii="Times New Roman" w:hAnsi="Times New Roman" w:cs="Times New Roman"/>
                <w:b/>
                <w:sz w:val="24"/>
                <w:szCs w:val="24"/>
              </w:rPr>
              <w:t>. Соціальна філософія та філософія історії.</w:t>
            </w:r>
          </w:p>
          <w:p w:rsidR="001833F9" w:rsidRPr="0019285D" w:rsidRDefault="001833F9" w:rsidP="003E7BA0">
            <w:pPr>
              <w:spacing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Основні концепції розвитку суспільства: марксизм,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неомарксизм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теорія мас, тоталітарне суспільство, індустріальне суспільство, інформаційне суспільство, імперський глобалізм. Поняття і сутність глобалізації та глобалізму. Феномен антиглобалізму. Свобода та відповідальність. Соціальні міфи ХХІ ст. </w:t>
            </w:r>
          </w:p>
          <w:p w:rsidR="001833F9" w:rsidRPr="0019285D" w:rsidRDefault="001833F9" w:rsidP="003E7BA0">
            <w:pPr>
              <w:pStyle w:val="a9"/>
              <w:spacing w:before="0" w:beforeAutospacing="0" w:after="0" w:afterAutospacing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Основні етапи розвитку філософії історії. Проблема сенсу історії.</w:t>
            </w:r>
          </w:p>
        </w:tc>
      </w:tr>
      <w:tr w:rsidR="004A53EA" w:rsidRPr="0019285D" w:rsidTr="003E7BA0">
        <w:trPr>
          <w:trHeight w:val="33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19285D" w:rsidRDefault="004A53EA" w:rsidP="003E7B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2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19285D" w:rsidRDefault="003F1E6C" w:rsidP="003E7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4A53EA" w:rsidRPr="0019285D" w:rsidTr="003E7BA0">
        <w:trPr>
          <w:trHeight w:val="2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19285D" w:rsidRDefault="003E7BA0" w:rsidP="003E7B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Пререквізити</w:t>
            </w:r>
            <w:proofErr w:type="spellEnd"/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19285D" w:rsidRDefault="00D825FD" w:rsidP="003E7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вивчення курсу студенти потр</w:t>
            </w:r>
            <w:r w:rsidR="0080671D" w:rsidRPr="001928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ебують базових знань  з історії, етики, культурології.</w:t>
            </w:r>
          </w:p>
        </w:tc>
      </w:tr>
      <w:tr w:rsidR="004A53EA" w:rsidRPr="0019285D" w:rsidTr="003E7BA0">
        <w:trPr>
          <w:trHeight w:val="100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19285D" w:rsidRDefault="004A53EA" w:rsidP="003E7B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2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35A83" w:rsidRPr="0019285D" w:rsidRDefault="00235A83" w:rsidP="003E7B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Словесні: лекція, бесіда (вступна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повідомлююча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репродуктивна, евристична), художня розповідь, пояснення тощо.</w:t>
            </w:r>
          </w:p>
          <w:p w:rsidR="00235A83" w:rsidRPr="0019285D" w:rsidRDefault="00235A83" w:rsidP="003E7B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Наочні: демонстрація, ілюстрація.</w:t>
            </w:r>
          </w:p>
          <w:p w:rsidR="00D825FD" w:rsidRPr="0019285D" w:rsidRDefault="00235A83" w:rsidP="003E7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Практичні: вправи, практичні роботи, дослідні роботи, практики тощо.</w:t>
            </w:r>
          </w:p>
        </w:tc>
      </w:tr>
      <w:tr w:rsidR="004A53EA" w:rsidRPr="0019285D" w:rsidTr="003E7BA0">
        <w:trPr>
          <w:trHeight w:val="135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19285D" w:rsidRDefault="004A53EA" w:rsidP="003E7B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2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Необхідні обладнання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F1E6C" w:rsidRPr="0019285D" w:rsidRDefault="003F1E6C" w:rsidP="003E7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A53EA" w:rsidRPr="0019285D" w:rsidTr="002E4E80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19285D" w:rsidRDefault="004A53EA" w:rsidP="003E7B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2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35A83" w:rsidRPr="0019285D" w:rsidRDefault="00235A83" w:rsidP="003E7BA0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Розподіл балів, що присвоюється студентам</w:t>
            </w:r>
          </w:p>
          <w:p w:rsidR="00235A83" w:rsidRPr="0019285D" w:rsidRDefault="00235A83" w:rsidP="003E7BA0">
            <w:pPr>
              <w:spacing w:line="240" w:lineRule="auto"/>
              <w:ind w:left="360" w:firstLine="34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Оцінювання знань студента здійснюється за 100-бальною шкалою </w:t>
            </w:r>
          </w:p>
          <w:p w:rsidR="00235A83" w:rsidRPr="0019285D" w:rsidRDefault="00235A83" w:rsidP="003E7BA0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максимальна кількість балів при оцінюванні знань студентів з дисципліни, яка завершується іспитом, становить: за поточну успішність – 50 балів, на іспиті – 50 балів.</w:t>
            </w:r>
          </w:p>
          <w:p w:rsidR="00235A83" w:rsidRPr="0019285D" w:rsidRDefault="00235A83" w:rsidP="003E7BA0">
            <w:pPr>
              <w:numPr>
                <w:ilvl w:val="0"/>
                <w:numId w:val="16"/>
              </w:numPr>
              <w:spacing w:line="240" w:lineRule="auto"/>
              <w:ind w:left="1077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оформленні документів за екзаменаційну сесію використовується таблиця відповідності оцінювання знань студентів за різними системами.</w:t>
            </w:r>
          </w:p>
          <w:p w:rsidR="00235A83" w:rsidRPr="0019285D" w:rsidRDefault="00235A83" w:rsidP="003E7BA0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 контроль рівня засвоєння навчального матеріалу дисципліни „Філософія” оцінюється за п’ятибальною шкалою. У кінці семестру виводиться середнє арифметичне усіх одержаних оцінок за відповіді й окремо середнє арифметичне із оцінок на модулях. Ці дві середні арифметичні додаємо. Одержану суму середніх арифметичних множимо на коефіцієнт 5. За семестр студент набирає до 50 балів</w:t>
            </w:r>
            <w:r w:rsidR="009C79B4" w:rsidRPr="00192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(та додатково 10 балів за самостійну роботу)</w:t>
            </w:r>
            <w:r w:rsidRPr="00192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35A83" w:rsidRPr="0019285D" w:rsidRDefault="00235A83" w:rsidP="003E7BA0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 за аудиторну роботу не відпрацьовуються у разі пропусків без поважної причини. Якщо студент жодного разу не відповідав на семінарських заняттях, матиме відповідний поточний контроль – 0 балів.</w:t>
            </w:r>
          </w:p>
          <w:p w:rsidR="00235A83" w:rsidRPr="0019285D" w:rsidRDefault="00235A83" w:rsidP="003E7BA0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Форми участі студентів у навчальному процесі, які підлягають поточному контролю:</w:t>
            </w:r>
          </w:p>
          <w:p w:rsidR="00235A83" w:rsidRPr="0019285D" w:rsidRDefault="00235A83" w:rsidP="003E7BA0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виступ з основного питання</w:t>
            </w:r>
          </w:p>
          <w:p w:rsidR="00235A83" w:rsidRPr="0019285D" w:rsidRDefault="00235A83" w:rsidP="003E7BA0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усна доповідь</w:t>
            </w:r>
          </w:p>
          <w:p w:rsidR="00235A83" w:rsidRPr="0019285D" w:rsidRDefault="00235A83" w:rsidP="003E7BA0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доповнення, запитання до виступаючого, рецензія на виступ</w:t>
            </w:r>
          </w:p>
          <w:p w:rsidR="00235A83" w:rsidRPr="0019285D" w:rsidRDefault="00235A83" w:rsidP="003E7BA0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дискусіях</w:t>
            </w:r>
          </w:p>
          <w:p w:rsidR="00235A83" w:rsidRPr="0019285D" w:rsidRDefault="00235A83" w:rsidP="003E7BA0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джерельної і монографічної літератури</w:t>
            </w:r>
          </w:p>
          <w:p w:rsidR="00235A83" w:rsidRPr="0019285D" w:rsidRDefault="00235A83" w:rsidP="003E7BA0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письмові завдання (тестові, контрольні, творчі роботи)</w:t>
            </w:r>
          </w:p>
          <w:p w:rsidR="00235A83" w:rsidRPr="0019285D" w:rsidRDefault="00235A83" w:rsidP="003E7BA0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реферат, есе (письмові роботи, оформлені відповідно до вимог)</w:t>
            </w:r>
          </w:p>
          <w:p w:rsidR="00235A83" w:rsidRPr="0019285D" w:rsidRDefault="00235A83" w:rsidP="003E7BA0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Результати поточного контролю заносяться до журналу обліку роботи академічної групи. Позитивна оцінка поточної успішності студента за відсутності пропущених і невідпрацьованих семінарських занять, позитивні оцінки за модульні роботи є підставою допуску до підсумкової форми контролю – іспиту. </w:t>
            </w:r>
          </w:p>
          <w:p w:rsidR="00235A83" w:rsidRPr="0019285D" w:rsidRDefault="00235A83" w:rsidP="003E7B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5A83" w:rsidRPr="0019285D" w:rsidRDefault="00235A83" w:rsidP="003E7B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Шкала оцінювання: вузу, національна та ECTS</w:t>
            </w:r>
          </w:p>
          <w:p w:rsidR="00235A83" w:rsidRPr="0019285D" w:rsidRDefault="00235A83" w:rsidP="003E7B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tbl>
            <w:tblPr>
              <w:tblW w:w="9392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57"/>
              <w:gridCol w:w="1561"/>
              <w:gridCol w:w="915"/>
              <w:gridCol w:w="2865"/>
              <w:gridCol w:w="2694"/>
            </w:tblGrid>
            <w:tr w:rsidR="00235A83" w:rsidRPr="0019285D" w:rsidTr="006C5D4D">
              <w:trPr>
                <w:cantSplit/>
                <w:trHeight w:val="435"/>
              </w:trPr>
              <w:tc>
                <w:tcPr>
                  <w:tcW w:w="1357" w:type="dxa"/>
                  <w:vMerge w:val="restart"/>
                  <w:vAlign w:val="center"/>
                </w:tcPr>
                <w:p w:rsidR="00235A83" w:rsidRPr="0019285D" w:rsidRDefault="00235A83" w:rsidP="003E7BA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</w:pPr>
                  <w:r w:rsidRPr="0019285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Оцінка  ECTS</w:t>
                  </w:r>
                </w:p>
              </w:tc>
              <w:tc>
                <w:tcPr>
                  <w:tcW w:w="1561" w:type="dxa"/>
                  <w:vMerge w:val="restart"/>
                  <w:vAlign w:val="center"/>
                </w:tcPr>
                <w:p w:rsidR="00235A83" w:rsidRPr="0019285D" w:rsidRDefault="00235A83" w:rsidP="003E7BA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</w:pPr>
                  <w:r w:rsidRPr="0019285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Оцінка в балах</w:t>
                  </w:r>
                </w:p>
              </w:tc>
              <w:tc>
                <w:tcPr>
                  <w:tcW w:w="6474" w:type="dxa"/>
                  <w:gridSpan w:val="3"/>
                  <w:vAlign w:val="center"/>
                </w:tcPr>
                <w:p w:rsidR="00235A83" w:rsidRPr="0019285D" w:rsidRDefault="00235A83" w:rsidP="003E7BA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</w:pPr>
                  <w:r w:rsidRPr="0019285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За національною шкалою</w:t>
                  </w:r>
                </w:p>
              </w:tc>
            </w:tr>
            <w:tr w:rsidR="00235A83" w:rsidRPr="0019285D" w:rsidTr="006C5D4D">
              <w:trPr>
                <w:cantSplit/>
                <w:trHeight w:val="450"/>
              </w:trPr>
              <w:tc>
                <w:tcPr>
                  <w:tcW w:w="1357" w:type="dxa"/>
                  <w:vMerge/>
                  <w:vAlign w:val="center"/>
                </w:tcPr>
                <w:p w:rsidR="00235A83" w:rsidRPr="0019285D" w:rsidRDefault="00235A83" w:rsidP="003E7BA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561" w:type="dxa"/>
                  <w:vMerge/>
                  <w:vAlign w:val="center"/>
                </w:tcPr>
                <w:p w:rsidR="00235A83" w:rsidRPr="0019285D" w:rsidRDefault="00235A83" w:rsidP="003E7BA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780" w:type="dxa"/>
                  <w:gridSpan w:val="2"/>
                  <w:vAlign w:val="center"/>
                </w:tcPr>
                <w:p w:rsidR="00235A83" w:rsidRPr="0019285D" w:rsidRDefault="00235A83" w:rsidP="003E7BA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</w:pPr>
                  <w:r w:rsidRPr="0019285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Екзаменаційна оцінка, оцінка з диференційованого заліку</w:t>
                  </w:r>
                </w:p>
              </w:tc>
              <w:tc>
                <w:tcPr>
                  <w:tcW w:w="2694" w:type="dxa"/>
                </w:tcPr>
                <w:p w:rsidR="00235A83" w:rsidRPr="0019285D" w:rsidRDefault="00235A83" w:rsidP="003E7BA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</w:pPr>
                </w:p>
                <w:p w:rsidR="00235A83" w:rsidRPr="0019285D" w:rsidRDefault="00235A83" w:rsidP="003E7BA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</w:pPr>
                  <w:r w:rsidRPr="0019285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Залік</w:t>
                  </w:r>
                </w:p>
              </w:tc>
            </w:tr>
            <w:tr w:rsidR="00235A83" w:rsidRPr="0019285D" w:rsidTr="006C5D4D">
              <w:trPr>
                <w:cantSplit/>
              </w:trPr>
              <w:tc>
                <w:tcPr>
                  <w:tcW w:w="1357" w:type="dxa"/>
                  <w:vAlign w:val="center"/>
                </w:tcPr>
                <w:p w:rsidR="00235A83" w:rsidRPr="0019285D" w:rsidRDefault="00235A83" w:rsidP="003E7BA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9285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А</w:t>
                  </w:r>
                </w:p>
              </w:tc>
              <w:tc>
                <w:tcPr>
                  <w:tcW w:w="1561" w:type="dxa"/>
                  <w:vAlign w:val="center"/>
                </w:tcPr>
                <w:p w:rsidR="00235A83" w:rsidRPr="0019285D" w:rsidRDefault="00235A83" w:rsidP="003E7BA0">
                  <w:pPr>
                    <w:spacing w:line="240" w:lineRule="auto"/>
                    <w:ind w:left="18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9285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9</w:t>
                  </w:r>
                  <w:r w:rsidRPr="001928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19285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– 100</w:t>
                  </w:r>
                </w:p>
              </w:tc>
              <w:tc>
                <w:tcPr>
                  <w:tcW w:w="915" w:type="dxa"/>
                  <w:vAlign w:val="center"/>
                </w:tcPr>
                <w:p w:rsidR="00235A83" w:rsidRPr="0019285D" w:rsidRDefault="00235A83" w:rsidP="003E7BA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9285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5</w:t>
                  </w:r>
                </w:p>
              </w:tc>
              <w:tc>
                <w:tcPr>
                  <w:tcW w:w="2865" w:type="dxa"/>
                  <w:vAlign w:val="center"/>
                </w:tcPr>
                <w:p w:rsidR="00235A83" w:rsidRPr="0019285D" w:rsidRDefault="00235A83" w:rsidP="003E7BA0">
                  <w:pPr>
                    <w:pStyle w:val="3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19285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Відмінно</w:t>
                  </w:r>
                  <w:proofErr w:type="spellEnd"/>
                </w:p>
              </w:tc>
              <w:tc>
                <w:tcPr>
                  <w:tcW w:w="2694" w:type="dxa"/>
                  <w:vMerge w:val="restart"/>
                </w:tcPr>
                <w:p w:rsidR="00235A83" w:rsidRPr="0019285D" w:rsidRDefault="00235A83" w:rsidP="003E7BA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</w:pPr>
                </w:p>
                <w:p w:rsidR="00235A83" w:rsidRPr="0019285D" w:rsidRDefault="00235A83" w:rsidP="003E7BA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</w:pPr>
                </w:p>
                <w:p w:rsidR="00235A83" w:rsidRPr="0019285D" w:rsidRDefault="00235A83" w:rsidP="003E7BA0">
                  <w:pPr>
                    <w:pStyle w:val="3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19285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Зараховано</w:t>
                  </w:r>
                  <w:proofErr w:type="spellEnd"/>
                </w:p>
              </w:tc>
            </w:tr>
            <w:tr w:rsidR="00235A83" w:rsidRPr="0019285D" w:rsidTr="006C5D4D">
              <w:trPr>
                <w:cantSplit/>
                <w:trHeight w:val="194"/>
              </w:trPr>
              <w:tc>
                <w:tcPr>
                  <w:tcW w:w="1357" w:type="dxa"/>
                  <w:vAlign w:val="center"/>
                </w:tcPr>
                <w:p w:rsidR="00235A83" w:rsidRPr="0019285D" w:rsidRDefault="00235A83" w:rsidP="003E7BA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9285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В</w:t>
                  </w:r>
                </w:p>
              </w:tc>
              <w:tc>
                <w:tcPr>
                  <w:tcW w:w="1561" w:type="dxa"/>
                  <w:vAlign w:val="center"/>
                </w:tcPr>
                <w:p w:rsidR="00235A83" w:rsidRPr="0019285D" w:rsidRDefault="00235A83" w:rsidP="003E7BA0">
                  <w:pPr>
                    <w:spacing w:line="240" w:lineRule="auto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285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81-</w:t>
                  </w:r>
                  <w:r w:rsidRPr="001928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915" w:type="dxa"/>
                  <w:vMerge w:val="restart"/>
                  <w:vAlign w:val="center"/>
                </w:tcPr>
                <w:p w:rsidR="00235A83" w:rsidRPr="0019285D" w:rsidRDefault="00235A83" w:rsidP="003E7BA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9285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2865" w:type="dxa"/>
                  <w:vAlign w:val="center"/>
                </w:tcPr>
                <w:p w:rsidR="00235A83" w:rsidRPr="0019285D" w:rsidRDefault="00235A83" w:rsidP="003E7BA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</w:pPr>
                  <w:r w:rsidRPr="0019285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 xml:space="preserve">Дуже добре </w:t>
                  </w:r>
                </w:p>
              </w:tc>
              <w:tc>
                <w:tcPr>
                  <w:tcW w:w="2694" w:type="dxa"/>
                  <w:vMerge/>
                </w:tcPr>
                <w:p w:rsidR="00235A83" w:rsidRPr="0019285D" w:rsidRDefault="00235A83" w:rsidP="003E7BA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235A83" w:rsidRPr="0019285D" w:rsidTr="006C5D4D">
              <w:trPr>
                <w:cantSplit/>
              </w:trPr>
              <w:tc>
                <w:tcPr>
                  <w:tcW w:w="1357" w:type="dxa"/>
                  <w:vAlign w:val="center"/>
                </w:tcPr>
                <w:p w:rsidR="00235A83" w:rsidRPr="0019285D" w:rsidRDefault="00235A83" w:rsidP="003E7BA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9285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С</w:t>
                  </w:r>
                </w:p>
              </w:tc>
              <w:tc>
                <w:tcPr>
                  <w:tcW w:w="1561" w:type="dxa"/>
                  <w:vAlign w:val="center"/>
                </w:tcPr>
                <w:p w:rsidR="00235A83" w:rsidRPr="0019285D" w:rsidRDefault="00235A83" w:rsidP="003E7BA0">
                  <w:pPr>
                    <w:spacing w:line="240" w:lineRule="auto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9285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71-80</w:t>
                  </w:r>
                </w:p>
              </w:tc>
              <w:tc>
                <w:tcPr>
                  <w:tcW w:w="915" w:type="dxa"/>
                  <w:vMerge/>
                  <w:vAlign w:val="center"/>
                </w:tcPr>
                <w:p w:rsidR="00235A83" w:rsidRPr="0019285D" w:rsidRDefault="00235A83" w:rsidP="003E7BA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65" w:type="dxa"/>
                  <w:vAlign w:val="center"/>
                </w:tcPr>
                <w:p w:rsidR="00235A83" w:rsidRPr="0019285D" w:rsidRDefault="00235A83" w:rsidP="003E7BA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</w:pPr>
                  <w:r w:rsidRPr="0019285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Добре</w:t>
                  </w:r>
                </w:p>
              </w:tc>
              <w:tc>
                <w:tcPr>
                  <w:tcW w:w="2694" w:type="dxa"/>
                  <w:vMerge/>
                </w:tcPr>
                <w:p w:rsidR="00235A83" w:rsidRPr="0019285D" w:rsidRDefault="00235A83" w:rsidP="003E7BA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235A83" w:rsidRPr="0019285D" w:rsidTr="006C5D4D">
              <w:trPr>
                <w:cantSplit/>
              </w:trPr>
              <w:tc>
                <w:tcPr>
                  <w:tcW w:w="1357" w:type="dxa"/>
                  <w:vAlign w:val="center"/>
                </w:tcPr>
                <w:p w:rsidR="00235A83" w:rsidRPr="0019285D" w:rsidRDefault="00235A83" w:rsidP="003E7BA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9285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D</w:t>
                  </w:r>
                </w:p>
              </w:tc>
              <w:tc>
                <w:tcPr>
                  <w:tcW w:w="1561" w:type="dxa"/>
                  <w:vAlign w:val="center"/>
                </w:tcPr>
                <w:p w:rsidR="00235A83" w:rsidRPr="0019285D" w:rsidRDefault="00235A83" w:rsidP="003E7BA0">
                  <w:pPr>
                    <w:spacing w:line="240" w:lineRule="auto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9285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61-70</w:t>
                  </w:r>
                </w:p>
              </w:tc>
              <w:tc>
                <w:tcPr>
                  <w:tcW w:w="915" w:type="dxa"/>
                  <w:vMerge w:val="restart"/>
                  <w:vAlign w:val="center"/>
                </w:tcPr>
                <w:p w:rsidR="00235A83" w:rsidRPr="0019285D" w:rsidRDefault="00235A83" w:rsidP="003E7BA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9285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2865" w:type="dxa"/>
                  <w:vAlign w:val="center"/>
                </w:tcPr>
                <w:p w:rsidR="00235A83" w:rsidRPr="0019285D" w:rsidRDefault="00235A83" w:rsidP="003E7BA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</w:pPr>
                  <w:r w:rsidRPr="0019285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 xml:space="preserve">Задовільно </w:t>
                  </w:r>
                </w:p>
              </w:tc>
              <w:tc>
                <w:tcPr>
                  <w:tcW w:w="2694" w:type="dxa"/>
                  <w:vMerge/>
                </w:tcPr>
                <w:p w:rsidR="00235A83" w:rsidRPr="0019285D" w:rsidRDefault="00235A83" w:rsidP="003E7BA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235A83" w:rsidRPr="0019285D" w:rsidTr="006C5D4D">
              <w:trPr>
                <w:cantSplit/>
              </w:trPr>
              <w:tc>
                <w:tcPr>
                  <w:tcW w:w="1357" w:type="dxa"/>
                  <w:vAlign w:val="center"/>
                </w:tcPr>
                <w:p w:rsidR="00235A83" w:rsidRPr="0019285D" w:rsidRDefault="00235A83" w:rsidP="003E7BA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9285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Е </w:t>
                  </w:r>
                </w:p>
              </w:tc>
              <w:tc>
                <w:tcPr>
                  <w:tcW w:w="1561" w:type="dxa"/>
                  <w:vAlign w:val="center"/>
                </w:tcPr>
                <w:p w:rsidR="00235A83" w:rsidRPr="0019285D" w:rsidRDefault="00235A83" w:rsidP="003E7BA0">
                  <w:pPr>
                    <w:spacing w:line="240" w:lineRule="auto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9285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51-60</w:t>
                  </w:r>
                </w:p>
              </w:tc>
              <w:tc>
                <w:tcPr>
                  <w:tcW w:w="915" w:type="dxa"/>
                  <w:vMerge/>
                  <w:vAlign w:val="center"/>
                </w:tcPr>
                <w:p w:rsidR="00235A83" w:rsidRPr="0019285D" w:rsidRDefault="00235A83" w:rsidP="003E7BA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65" w:type="dxa"/>
                  <w:vAlign w:val="center"/>
                </w:tcPr>
                <w:p w:rsidR="00235A83" w:rsidRPr="0019285D" w:rsidRDefault="00235A83" w:rsidP="003E7BA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</w:pPr>
                  <w:r w:rsidRPr="0019285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Достатньо</w:t>
                  </w:r>
                </w:p>
              </w:tc>
              <w:tc>
                <w:tcPr>
                  <w:tcW w:w="2694" w:type="dxa"/>
                  <w:vMerge/>
                </w:tcPr>
                <w:p w:rsidR="00235A83" w:rsidRPr="0019285D" w:rsidRDefault="00235A83" w:rsidP="003E7BA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9C79B4" w:rsidRPr="0019285D" w:rsidRDefault="00235A83" w:rsidP="003E7BA0">
            <w:pPr>
              <w:shd w:val="clear" w:color="auto" w:fill="FFFFFF"/>
              <w:spacing w:line="240" w:lineRule="auto"/>
              <w:ind w:left="181" w:firstLine="90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Протягом сем</w:t>
            </w:r>
            <w:r w:rsidR="009C79B4" w:rsidRPr="0019285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естру проводиться модуль або колоквіум</w:t>
            </w:r>
            <w:r w:rsidRPr="0019285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</w:p>
          <w:p w:rsidR="009C79B4" w:rsidRPr="0019285D" w:rsidRDefault="009C79B4" w:rsidP="003E7BA0">
            <w:pPr>
              <w:shd w:val="clear" w:color="auto" w:fill="FFFFFF"/>
              <w:spacing w:line="240" w:lineRule="auto"/>
              <w:ind w:left="181" w:firstLine="90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19285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Поточнй</w:t>
            </w:r>
            <w:proofErr w:type="spellEnd"/>
            <w:r w:rsidRPr="0019285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контроль здійснюється в межах 0-5 балів (де «0» - це «не готовий», а бо студент відмовився відповідати.)</w:t>
            </w:r>
          </w:p>
          <w:p w:rsidR="009C79B4" w:rsidRPr="0019285D" w:rsidRDefault="009C79B4" w:rsidP="003E7BA0">
            <w:pPr>
              <w:shd w:val="clear" w:color="auto" w:fill="FFFFFF"/>
              <w:spacing w:line="240" w:lineRule="auto"/>
              <w:ind w:left="181" w:firstLine="90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Модуль або колоквіум оцінюється в межах 0-20 балів.</w:t>
            </w:r>
          </w:p>
          <w:p w:rsidR="009C79B4" w:rsidRPr="0019285D" w:rsidRDefault="009C79B4" w:rsidP="003E7BA0">
            <w:pPr>
              <w:shd w:val="clear" w:color="auto" w:fill="FFFFFF"/>
              <w:spacing w:line="240" w:lineRule="auto"/>
              <w:ind w:left="181" w:firstLine="90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Самостійна робота (прочитання, аналіз та конспект текстів) – оцінюється в межах 0-10 балів.</w:t>
            </w:r>
          </w:p>
          <w:p w:rsidR="009C79B4" w:rsidRPr="0019285D" w:rsidRDefault="009C79B4" w:rsidP="003E7BA0">
            <w:pPr>
              <w:shd w:val="clear" w:color="auto" w:fill="FFFFFF"/>
              <w:spacing w:line="240" w:lineRule="auto"/>
              <w:ind w:left="181" w:firstLine="90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Екзамен оцінюється в межах 0-40 балів. </w:t>
            </w:r>
          </w:p>
          <w:p w:rsidR="00235A83" w:rsidRPr="0019285D" w:rsidRDefault="00235A83" w:rsidP="003E7BA0">
            <w:pPr>
              <w:shd w:val="clear" w:color="auto" w:fill="FFFFFF"/>
              <w:spacing w:line="240" w:lineRule="auto"/>
              <w:ind w:left="181" w:firstLine="90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Максимальна кількість балів, яка встановлюється для цих видів контролю, а також </w:t>
            </w:r>
            <w:r w:rsidRPr="0019285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відповідність оцінок </w:t>
            </w:r>
            <w:r w:rsidRPr="001928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FX</w:t>
            </w:r>
            <w:r w:rsidRPr="0019285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та </w:t>
            </w:r>
            <w:r w:rsidRPr="001928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</w:t>
            </w:r>
            <w:r w:rsidRPr="0019285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у шкалі </w:t>
            </w:r>
            <w:r w:rsidRPr="001928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ECTS</w:t>
            </w:r>
            <w:r w:rsidRPr="0019285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у балах та національній шкалі визначається Вченими радами факультетів або кафедрами, які забезпечують викладання відповідних дисциплін.</w:t>
            </w:r>
          </w:p>
          <w:p w:rsidR="005A758A" w:rsidRPr="0019285D" w:rsidRDefault="005A758A" w:rsidP="003E7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A53EA" w:rsidRPr="0019285D" w:rsidTr="002E4E80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19285D" w:rsidRDefault="004A53EA" w:rsidP="003E7B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2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Питання до заліку чи екзамену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A7125" w:rsidRPr="0019285D" w:rsidRDefault="002A7125" w:rsidP="003E7BA0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і структура світогляду.</w:t>
            </w:r>
          </w:p>
          <w:p w:rsidR="002A7125" w:rsidRPr="0019285D" w:rsidRDefault="002A7125" w:rsidP="003E7BA0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/>
                <w:sz w:val="24"/>
                <w:szCs w:val="24"/>
                <w:lang w:val="uk-UA"/>
              </w:rPr>
              <w:t>Історичні типи світогляду.</w:t>
            </w:r>
          </w:p>
          <w:p w:rsidR="002A7125" w:rsidRPr="0019285D" w:rsidRDefault="002A7125" w:rsidP="003E7BA0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/>
                <w:sz w:val="24"/>
                <w:szCs w:val="24"/>
                <w:lang w:val="uk-UA"/>
              </w:rPr>
              <w:t>Предмет, завдання та функції філософії.</w:t>
            </w:r>
          </w:p>
          <w:p w:rsidR="002A7125" w:rsidRPr="0019285D" w:rsidRDefault="002A7125" w:rsidP="003E7BA0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/>
                <w:sz w:val="24"/>
                <w:szCs w:val="24"/>
                <w:lang w:val="uk-UA"/>
              </w:rPr>
              <w:t>Філософія стародавньої Індії.</w:t>
            </w:r>
          </w:p>
          <w:p w:rsidR="002A7125" w:rsidRPr="0019285D" w:rsidRDefault="002A7125" w:rsidP="003E7BA0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/>
                <w:sz w:val="24"/>
                <w:szCs w:val="24"/>
                <w:lang w:val="uk-UA"/>
              </w:rPr>
              <w:t>Філософія стародавнього Китаю.</w:t>
            </w:r>
          </w:p>
          <w:p w:rsidR="002A7125" w:rsidRPr="0019285D" w:rsidRDefault="002A7125" w:rsidP="003E7BA0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9285D">
              <w:rPr>
                <w:rFonts w:ascii="Times New Roman" w:hAnsi="Times New Roman"/>
                <w:sz w:val="24"/>
                <w:szCs w:val="24"/>
                <w:lang w:val="uk-UA"/>
              </w:rPr>
              <w:t>Космоцентризм</w:t>
            </w:r>
            <w:proofErr w:type="spellEnd"/>
            <w:r w:rsidRPr="001928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давньогрецької філософії. </w:t>
            </w:r>
            <w:proofErr w:type="spellStart"/>
            <w:r w:rsidRPr="0019285D">
              <w:rPr>
                <w:rFonts w:ascii="Times New Roman" w:hAnsi="Times New Roman"/>
                <w:sz w:val="24"/>
                <w:szCs w:val="24"/>
                <w:lang w:val="uk-UA"/>
              </w:rPr>
              <w:t>Досократівська</w:t>
            </w:r>
            <w:proofErr w:type="spellEnd"/>
            <w:r w:rsidRPr="001928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філософія.</w:t>
            </w:r>
          </w:p>
          <w:p w:rsidR="002A7125" w:rsidRPr="0019285D" w:rsidRDefault="002A7125" w:rsidP="003E7BA0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/>
                <w:sz w:val="24"/>
                <w:szCs w:val="24"/>
                <w:lang w:val="uk-UA"/>
              </w:rPr>
              <w:t>Філософія Сократа.</w:t>
            </w:r>
          </w:p>
          <w:p w:rsidR="002A7125" w:rsidRPr="0019285D" w:rsidRDefault="002A7125" w:rsidP="003E7BA0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/>
                <w:sz w:val="24"/>
                <w:szCs w:val="24"/>
                <w:lang w:val="uk-UA"/>
              </w:rPr>
              <w:t>Особливості філософії софістів.</w:t>
            </w:r>
          </w:p>
          <w:p w:rsidR="002A7125" w:rsidRPr="0019285D" w:rsidRDefault="002A7125" w:rsidP="003E7BA0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/>
                <w:sz w:val="24"/>
                <w:szCs w:val="24"/>
                <w:lang w:val="uk-UA"/>
              </w:rPr>
              <w:t>Онтологічний дуалізм Платона та Аристотеля.</w:t>
            </w:r>
          </w:p>
          <w:p w:rsidR="002A7125" w:rsidRPr="0019285D" w:rsidRDefault="002A7125" w:rsidP="003E7BA0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/>
                <w:sz w:val="24"/>
                <w:szCs w:val="24"/>
                <w:lang w:val="uk-UA"/>
              </w:rPr>
              <w:t>Проблематика західної та східної апологетики.</w:t>
            </w:r>
          </w:p>
          <w:p w:rsidR="002A7125" w:rsidRPr="0019285D" w:rsidRDefault="002A7125" w:rsidP="003E7BA0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/>
                <w:sz w:val="24"/>
                <w:szCs w:val="24"/>
                <w:lang w:val="uk-UA"/>
              </w:rPr>
              <w:t>Проблематика західної та східної патристики.</w:t>
            </w:r>
          </w:p>
          <w:p w:rsidR="002A7125" w:rsidRPr="0019285D" w:rsidRDefault="002A7125" w:rsidP="003E7BA0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/>
                <w:sz w:val="24"/>
                <w:szCs w:val="24"/>
                <w:lang w:val="uk-UA"/>
              </w:rPr>
              <w:t>Філософія схоластиків. Реалізм і номіналізм.</w:t>
            </w:r>
          </w:p>
          <w:p w:rsidR="002A7125" w:rsidRPr="0019285D" w:rsidRDefault="002A7125" w:rsidP="003E7BA0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/>
                <w:sz w:val="24"/>
                <w:szCs w:val="24"/>
                <w:lang w:val="uk-UA"/>
              </w:rPr>
              <w:t>Філософські погляди Августина.</w:t>
            </w:r>
          </w:p>
          <w:p w:rsidR="002A7125" w:rsidRPr="0019285D" w:rsidRDefault="002A7125" w:rsidP="003E7BA0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/>
                <w:sz w:val="24"/>
                <w:szCs w:val="24"/>
                <w:lang w:val="uk-UA"/>
              </w:rPr>
              <w:t>Філософські погляди Т. Аквінського.</w:t>
            </w:r>
          </w:p>
          <w:p w:rsidR="002A7125" w:rsidRPr="0019285D" w:rsidRDefault="002A7125" w:rsidP="003E7BA0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Гуманізм та проблема гідності людини в період Відродження. Пантеїзм філософії </w:t>
            </w:r>
            <w:proofErr w:type="spellStart"/>
            <w:r w:rsidRPr="0019285D">
              <w:rPr>
                <w:rFonts w:ascii="Times New Roman" w:hAnsi="Times New Roman"/>
                <w:sz w:val="24"/>
                <w:szCs w:val="24"/>
                <w:lang w:val="uk-UA"/>
              </w:rPr>
              <w:t>Дж</w:t>
            </w:r>
            <w:proofErr w:type="spellEnd"/>
            <w:r w:rsidRPr="0019285D">
              <w:rPr>
                <w:rFonts w:ascii="Times New Roman" w:hAnsi="Times New Roman"/>
                <w:sz w:val="24"/>
                <w:szCs w:val="24"/>
                <w:lang w:val="uk-UA"/>
              </w:rPr>
              <w:t>. Бруно.</w:t>
            </w:r>
          </w:p>
          <w:p w:rsidR="002A7125" w:rsidRPr="0019285D" w:rsidRDefault="002A7125" w:rsidP="003E7BA0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Гуманізм та проблема гідності людини в період Відродження. Політична філософія </w:t>
            </w:r>
            <w:proofErr w:type="spellStart"/>
            <w:r w:rsidRPr="0019285D">
              <w:rPr>
                <w:rFonts w:ascii="Times New Roman" w:hAnsi="Times New Roman"/>
                <w:sz w:val="24"/>
                <w:szCs w:val="24"/>
                <w:lang w:val="uk-UA"/>
              </w:rPr>
              <w:t>Н.Макіавеллі</w:t>
            </w:r>
            <w:proofErr w:type="spellEnd"/>
            <w:r w:rsidRPr="0019285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2A7125" w:rsidRPr="0019285D" w:rsidRDefault="002A7125" w:rsidP="003E7BA0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/>
                <w:sz w:val="24"/>
                <w:szCs w:val="24"/>
                <w:lang w:val="uk-UA"/>
              </w:rPr>
              <w:t>Емпіризм і раціоналізм у становленні філософії Нового часу: Ф. Бекон та Р. Декарт.</w:t>
            </w:r>
          </w:p>
          <w:p w:rsidR="002A7125" w:rsidRPr="0019285D" w:rsidRDefault="002A7125" w:rsidP="003E7BA0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/>
                <w:sz w:val="24"/>
                <w:szCs w:val="24"/>
                <w:lang w:val="uk-UA"/>
              </w:rPr>
              <w:t>Філософські погляди Т. Гоббса.</w:t>
            </w:r>
          </w:p>
          <w:p w:rsidR="002A7125" w:rsidRPr="0019285D" w:rsidRDefault="002A7125" w:rsidP="003E7BA0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/>
                <w:sz w:val="24"/>
                <w:szCs w:val="24"/>
                <w:lang w:val="uk-UA"/>
              </w:rPr>
              <w:t>Основні ідеї німецького ідеалізму: філософські погляди І. Канта.</w:t>
            </w:r>
          </w:p>
          <w:p w:rsidR="002A7125" w:rsidRPr="0019285D" w:rsidRDefault="002A7125" w:rsidP="003E7BA0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/>
                <w:sz w:val="24"/>
                <w:szCs w:val="24"/>
                <w:lang w:val="uk-UA"/>
              </w:rPr>
              <w:t>Філософія життя. Основні аспекти філософії Ф. Ніцше.</w:t>
            </w:r>
          </w:p>
          <w:p w:rsidR="002A7125" w:rsidRPr="0019285D" w:rsidRDefault="002A7125" w:rsidP="003E7BA0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Психоаналіз. Основні аспекти філософії З. </w:t>
            </w:r>
            <w:proofErr w:type="spellStart"/>
            <w:r w:rsidRPr="0019285D">
              <w:rPr>
                <w:rFonts w:ascii="Times New Roman" w:hAnsi="Times New Roman"/>
                <w:sz w:val="24"/>
                <w:szCs w:val="24"/>
                <w:lang w:val="uk-UA"/>
              </w:rPr>
              <w:t>Фройда</w:t>
            </w:r>
            <w:proofErr w:type="spellEnd"/>
            <w:r w:rsidRPr="0019285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2A7125" w:rsidRPr="0019285D" w:rsidRDefault="002A7125" w:rsidP="003E7BA0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9285D">
              <w:rPr>
                <w:rFonts w:ascii="Times New Roman" w:hAnsi="Times New Roman"/>
                <w:sz w:val="24"/>
                <w:szCs w:val="24"/>
                <w:lang w:val="uk-UA"/>
              </w:rPr>
              <w:t>Неофрейдизм</w:t>
            </w:r>
            <w:proofErr w:type="spellEnd"/>
            <w:r w:rsidRPr="0019285D">
              <w:rPr>
                <w:rFonts w:ascii="Times New Roman" w:hAnsi="Times New Roman"/>
                <w:sz w:val="24"/>
                <w:szCs w:val="24"/>
                <w:lang w:val="uk-UA"/>
              </w:rPr>
              <w:t>. Основні аспекти філософії К. Г. Юнга.</w:t>
            </w:r>
          </w:p>
          <w:p w:rsidR="002A7125" w:rsidRPr="0019285D" w:rsidRDefault="002A7125" w:rsidP="003E7BA0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/>
                <w:sz w:val="24"/>
                <w:szCs w:val="24"/>
                <w:lang w:val="uk-UA"/>
              </w:rPr>
              <w:t>Атеїстичний екзистенціалізм. Основні аспекти філософії Ж.-П. Сартра.</w:t>
            </w:r>
          </w:p>
          <w:p w:rsidR="002A7125" w:rsidRPr="0019285D" w:rsidRDefault="002A7125" w:rsidP="003E7BA0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Атеїстичний екзистенціалізм. Основні аспекти філософії А. Камю.</w:t>
            </w:r>
          </w:p>
          <w:p w:rsidR="002A7125" w:rsidRPr="0019285D" w:rsidRDefault="002A7125" w:rsidP="003E7BA0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Релігійний екзистенціалізм. Основні аспекти філософії С. </w:t>
            </w:r>
            <w:proofErr w:type="spellStart"/>
            <w:r w:rsidRPr="0019285D">
              <w:rPr>
                <w:rFonts w:ascii="Times New Roman" w:hAnsi="Times New Roman"/>
                <w:sz w:val="24"/>
                <w:szCs w:val="24"/>
                <w:lang w:val="uk-UA"/>
              </w:rPr>
              <w:t>Кєркєгора</w:t>
            </w:r>
            <w:proofErr w:type="spellEnd"/>
            <w:r w:rsidRPr="0019285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2A7125" w:rsidRPr="0019285D" w:rsidRDefault="002A7125" w:rsidP="003E7BA0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Релігійна філософія. Основні аспекти філософії Т. де </w:t>
            </w:r>
            <w:proofErr w:type="spellStart"/>
            <w:r w:rsidRPr="0019285D">
              <w:rPr>
                <w:rFonts w:ascii="Times New Roman" w:hAnsi="Times New Roman"/>
                <w:sz w:val="24"/>
                <w:szCs w:val="24"/>
                <w:lang w:val="uk-UA"/>
              </w:rPr>
              <w:t>Шардена</w:t>
            </w:r>
            <w:proofErr w:type="spellEnd"/>
            <w:r w:rsidRPr="0019285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2A7125" w:rsidRPr="0019285D" w:rsidRDefault="002A7125" w:rsidP="003E7BA0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Фемінізм та гендерна проблематика.</w:t>
            </w:r>
          </w:p>
          <w:p w:rsidR="002A7125" w:rsidRPr="0019285D" w:rsidRDefault="002A7125" w:rsidP="003E7BA0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/>
                <w:sz w:val="24"/>
                <w:szCs w:val="24"/>
                <w:lang w:val="uk-UA"/>
              </w:rPr>
              <w:t>Філософські ідеї періоду Київської Русі.</w:t>
            </w:r>
          </w:p>
          <w:p w:rsidR="002A7125" w:rsidRPr="0019285D" w:rsidRDefault="002A7125" w:rsidP="003E7BA0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/>
                <w:sz w:val="24"/>
                <w:szCs w:val="24"/>
                <w:lang w:val="uk-UA"/>
              </w:rPr>
              <w:t>Філософське вчення Г. Сковороди.</w:t>
            </w:r>
          </w:p>
          <w:p w:rsidR="002A7125" w:rsidRPr="0019285D" w:rsidRDefault="002A7125" w:rsidP="003E7BA0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/>
                <w:sz w:val="24"/>
                <w:szCs w:val="24"/>
                <w:lang w:val="uk-UA"/>
              </w:rPr>
              <w:t>Філософська проблематика у творчості Т. Шевченка.</w:t>
            </w:r>
          </w:p>
          <w:p w:rsidR="002A7125" w:rsidRPr="0019285D" w:rsidRDefault="002A7125" w:rsidP="003E7BA0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/>
                <w:sz w:val="24"/>
                <w:szCs w:val="24"/>
                <w:lang w:val="uk-UA"/>
              </w:rPr>
              <w:t>Філософія у Києво-Могилянській Академії.</w:t>
            </w:r>
          </w:p>
          <w:p w:rsidR="002A7125" w:rsidRPr="0019285D" w:rsidRDefault="002A7125" w:rsidP="003E7BA0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/>
                <w:sz w:val="24"/>
                <w:szCs w:val="24"/>
                <w:lang w:val="uk-UA"/>
              </w:rPr>
              <w:t>Філософія національної ідеї в Україні ХІХ-ХХ ст..</w:t>
            </w:r>
          </w:p>
          <w:p w:rsidR="002A7125" w:rsidRPr="0019285D" w:rsidRDefault="002A7125" w:rsidP="003E7BA0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Філософське осмислення світу в українській художній літературі </w:t>
            </w:r>
            <w:proofErr w:type="spellStart"/>
            <w:r w:rsidRPr="0019285D">
              <w:rPr>
                <w:rFonts w:ascii="Times New Roman" w:hAnsi="Times New Roman"/>
                <w:sz w:val="24"/>
                <w:szCs w:val="24"/>
                <w:lang w:val="uk-UA"/>
              </w:rPr>
              <w:t>поч</w:t>
            </w:r>
            <w:proofErr w:type="spellEnd"/>
            <w:r w:rsidRPr="0019285D">
              <w:rPr>
                <w:rFonts w:ascii="Times New Roman" w:hAnsi="Times New Roman"/>
                <w:sz w:val="24"/>
                <w:szCs w:val="24"/>
                <w:lang w:val="uk-UA"/>
              </w:rPr>
              <w:t>. ХХ ст..</w:t>
            </w:r>
          </w:p>
          <w:p w:rsidR="002A7125" w:rsidRPr="0019285D" w:rsidRDefault="002A7125" w:rsidP="003E7BA0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/>
                <w:sz w:val="24"/>
                <w:szCs w:val="24"/>
                <w:lang w:val="uk-UA"/>
              </w:rPr>
              <w:t>Філософська спадщина української діаспори.</w:t>
            </w:r>
          </w:p>
          <w:p w:rsidR="002A7125" w:rsidRPr="0019285D" w:rsidRDefault="002A7125" w:rsidP="003E7BA0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/>
                <w:sz w:val="24"/>
                <w:szCs w:val="24"/>
                <w:lang w:val="uk-UA"/>
              </w:rPr>
              <w:t>Сутність людини. Проблема походження людини.</w:t>
            </w:r>
          </w:p>
          <w:p w:rsidR="002A7125" w:rsidRPr="0019285D" w:rsidRDefault="002A7125" w:rsidP="003E7BA0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/>
                <w:sz w:val="24"/>
                <w:szCs w:val="24"/>
                <w:lang w:val="uk-UA"/>
              </w:rPr>
              <w:t>Особливість людської діяльності. Гра – як різновид діяльності.</w:t>
            </w:r>
          </w:p>
          <w:p w:rsidR="002A7125" w:rsidRPr="0019285D" w:rsidRDefault="002A7125" w:rsidP="003E7BA0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/>
                <w:sz w:val="24"/>
                <w:szCs w:val="24"/>
                <w:lang w:val="uk-UA"/>
              </w:rPr>
              <w:t>Основні концепції розвитку суспільства.</w:t>
            </w:r>
          </w:p>
          <w:p w:rsidR="002A7125" w:rsidRPr="0019285D" w:rsidRDefault="002A7125" w:rsidP="003E7BA0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/>
                <w:sz w:val="24"/>
                <w:szCs w:val="24"/>
                <w:lang w:val="uk-UA"/>
              </w:rPr>
              <w:t>Поняття і сутність глобалізації. Феномен антиглобалізму.</w:t>
            </w:r>
          </w:p>
          <w:p w:rsidR="002A7125" w:rsidRPr="0019285D" w:rsidRDefault="002A7125" w:rsidP="003E7BA0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/>
                <w:sz w:val="24"/>
                <w:szCs w:val="24"/>
                <w:lang w:val="uk-UA"/>
              </w:rPr>
              <w:t>Соціальна філософія: поняття та проблематика.</w:t>
            </w:r>
          </w:p>
          <w:p w:rsidR="002A7125" w:rsidRPr="0019285D" w:rsidRDefault="002A7125" w:rsidP="003E7BA0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/>
                <w:sz w:val="24"/>
                <w:szCs w:val="24"/>
                <w:lang w:val="uk-UA"/>
              </w:rPr>
              <w:t>Проблематика творів античності: діалог Платона «Іон».</w:t>
            </w:r>
          </w:p>
          <w:p w:rsidR="002A7125" w:rsidRPr="0019285D" w:rsidRDefault="002A7125" w:rsidP="003E7BA0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Проблематика творів античності: аналіз праці </w:t>
            </w:r>
            <w:proofErr w:type="spellStart"/>
            <w:r w:rsidRPr="0019285D">
              <w:rPr>
                <w:rFonts w:ascii="Times New Roman" w:hAnsi="Times New Roman"/>
                <w:sz w:val="24"/>
                <w:szCs w:val="24"/>
                <w:lang w:val="uk-UA"/>
              </w:rPr>
              <w:t>Луція</w:t>
            </w:r>
            <w:proofErr w:type="spellEnd"/>
            <w:r w:rsidRPr="001928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Сенеки «Моральні листи до </w:t>
            </w:r>
            <w:proofErr w:type="spellStart"/>
            <w:r w:rsidRPr="0019285D">
              <w:rPr>
                <w:rFonts w:ascii="Times New Roman" w:hAnsi="Times New Roman"/>
                <w:sz w:val="24"/>
                <w:szCs w:val="24"/>
                <w:lang w:val="uk-UA"/>
              </w:rPr>
              <w:t>Луцилія</w:t>
            </w:r>
            <w:proofErr w:type="spellEnd"/>
            <w:r w:rsidRPr="0019285D"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  <w:p w:rsidR="002A7125" w:rsidRPr="0019285D" w:rsidRDefault="002A7125" w:rsidP="003E7BA0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/>
                <w:sz w:val="24"/>
                <w:szCs w:val="24"/>
                <w:lang w:val="uk-UA"/>
              </w:rPr>
              <w:t>Проблематика творів періоду середньовіччя: А. Аврелій «Сповідь».</w:t>
            </w:r>
          </w:p>
          <w:p w:rsidR="002A7125" w:rsidRPr="0019285D" w:rsidRDefault="002A7125" w:rsidP="003E7BA0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Філософський аналіз твору </w:t>
            </w:r>
            <w:proofErr w:type="spellStart"/>
            <w:r w:rsidRPr="0019285D">
              <w:rPr>
                <w:rFonts w:ascii="Times New Roman" w:hAnsi="Times New Roman"/>
                <w:sz w:val="24"/>
                <w:szCs w:val="24"/>
                <w:lang w:val="uk-UA"/>
              </w:rPr>
              <w:t>Т.Гоббса</w:t>
            </w:r>
            <w:proofErr w:type="spellEnd"/>
            <w:r w:rsidRPr="001928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«Левіафан».</w:t>
            </w:r>
          </w:p>
          <w:p w:rsidR="002A7125" w:rsidRPr="0019285D" w:rsidRDefault="002A7125" w:rsidP="003E7BA0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/>
                <w:sz w:val="24"/>
                <w:szCs w:val="24"/>
                <w:lang w:val="uk-UA"/>
              </w:rPr>
              <w:t>Філософський аналіз твору Ф. Ніцше «Воля до влади».</w:t>
            </w:r>
          </w:p>
          <w:p w:rsidR="002A7125" w:rsidRPr="0019285D" w:rsidRDefault="002A7125" w:rsidP="003E7BA0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/>
                <w:sz w:val="24"/>
                <w:szCs w:val="24"/>
                <w:lang w:val="uk-UA"/>
              </w:rPr>
              <w:t>Філософський аналіз твору К. Г. Юнга «Психологічні аспекти архетипу матері»</w:t>
            </w:r>
          </w:p>
          <w:p w:rsidR="002A7125" w:rsidRPr="0019285D" w:rsidRDefault="002A7125" w:rsidP="003E7BA0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/>
                <w:sz w:val="24"/>
                <w:szCs w:val="24"/>
                <w:lang w:val="uk-UA"/>
              </w:rPr>
              <w:t>Філософський аналіз твору Ж.-П. Сартра «Екзистенціалізм – це гуманізм».</w:t>
            </w:r>
          </w:p>
          <w:p w:rsidR="002A7125" w:rsidRPr="0019285D" w:rsidRDefault="002A7125" w:rsidP="003E7BA0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/>
                <w:sz w:val="24"/>
                <w:szCs w:val="24"/>
                <w:lang w:val="uk-UA"/>
              </w:rPr>
              <w:t>Філософський аналіз твору А. Камю «Есе про абсурд».</w:t>
            </w:r>
          </w:p>
          <w:p w:rsidR="002A7125" w:rsidRPr="0019285D" w:rsidRDefault="002A7125" w:rsidP="003E7BA0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Філософський аналіз твору С. </w:t>
            </w:r>
            <w:proofErr w:type="spellStart"/>
            <w:r w:rsidRPr="0019285D">
              <w:rPr>
                <w:rFonts w:ascii="Times New Roman" w:hAnsi="Times New Roman"/>
                <w:sz w:val="24"/>
                <w:szCs w:val="24"/>
                <w:lang w:val="uk-UA"/>
              </w:rPr>
              <w:t>Керкегора</w:t>
            </w:r>
            <w:proofErr w:type="spellEnd"/>
            <w:r w:rsidRPr="001928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«Страх і тремтіння» Частина 1.</w:t>
            </w:r>
          </w:p>
          <w:p w:rsidR="002A7125" w:rsidRPr="0019285D" w:rsidRDefault="002A7125" w:rsidP="003E7BA0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Філософський аналіз твору Т. де </w:t>
            </w:r>
            <w:proofErr w:type="spellStart"/>
            <w:r w:rsidRPr="0019285D">
              <w:rPr>
                <w:rFonts w:ascii="Times New Roman" w:hAnsi="Times New Roman"/>
                <w:sz w:val="24"/>
                <w:szCs w:val="24"/>
                <w:lang w:val="uk-UA"/>
              </w:rPr>
              <w:t>Шардена</w:t>
            </w:r>
            <w:proofErr w:type="spellEnd"/>
            <w:r w:rsidRPr="001928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«Феномен людини» Частина: Життя.</w:t>
            </w:r>
          </w:p>
          <w:p w:rsidR="002A7125" w:rsidRPr="0019285D" w:rsidRDefault="002A7125" w:rsidP="003E7BA0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/>
                <w:sz w:val="24"/>
                <w:szCs w:val="24"/>
                <w:lang w:val="uk-UA"/>
              </w:rPr>
              <w:t>Філософський аналіз твору Д. Донцова «Дух нашої давнини»</w:t>
            </w:r>
          </w:p>
          <w:p w:rsidR="002A7125" w:rsidRPr="0019285D" w:rsidRDefault="002A7125" w:rsidP="003E7BA0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Філософський аналіз твору Й. </w:t>
            </w:r>
            <w:proofErr w:type="spellStart"/>
            <w:r w:rsidRPr="0019285D">
              <w:rPr>
                <w:rFonts w:ascii="Times New Roman" w:hAnsi="Times New Roman"/>
                <w:sz w:val="24"/>
                <w:szCs w:val="24"/>
                <w:lang w:val="uk-UA"/>
              </w:rPr>
              <w:t>Гейзінга</w:t>
            </w:r>
            <w:proofErr w:type="spellEnd"/>
            <w:r w:rsidRPr="001928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«Людина, що грає».</w:t>
            </w:r>
          </w:p>
          <w:p w:rsidR="002A7125" w:rsidRPr="0019285D" w:rsidRDefault="002A7125" w:rsidP="003E7BA0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Філософський аналіз твору Х. </w:t>
            </w:r>
            <w:proofErr w:type="spellStart"/>
            <w:r w:rsidRPr="0019285D">
              <w:rPr>
                <w:rFonts w:ascii="Times New Roman" w:hAnsi="Times New Roman"/>
                <w:sz w:val="24"/>
                <w:szCs w:val="24"/>
                <w:lang w:val="uk-UA"/>
              </w:rPr>
              <w:t>Ортега</w:t>
            </w:r>
            <w:proofErr w:type="spellEnd"/>
            <w:r w:rsidRPr="0019285D">
              <w:rPr>
                <w:rFonts w:ascii="Times New Roman" w:hAnsi="Times New Roman"/>
                <w:sz w:val="24"/>
                <w:szCs w:val="24"/>
                <w:lang w:val="uk-UA"/>
              </w:rPr>
              <w:t>-і-</w:t>
            </w:r>
            <w:proofErr w:type="spellStart"/>
            <w:r w:rsidRPr="0019285D">
              <w:rPr>
                <w:rFonts w:ascii="Times New Roman" w:hAnsi="Times New Roman"/>
                <w:sz w:val="24"/>
                <w:szCs w:val="24"/>
                <w:lang w:val="uk-UA"/>
              </w:rPr>
              <w:t>Гасет</w:t>
            </w:r>
            <w:proofErr w:type="spellEnd"/>
            <w:r w:rsidRPr="001928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«Бунт мас».</w:t>
            </w:r>
          </w:p>
          <w:p w:rsidR="004A53EA" w:rsidRPr="0019285D" w:rsidRDefault="004A53EA" w:rsidP="003E7BA0">
            <w:pPr>
              <w:tabs>
                <w:tab w:val="left" w:pos="142"/>
                <w:tab w:val="left" w:pos="426"/>
              </w:tabs>
              <w:spacing w:line="240" w:lineRule="auto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A53EA" w:rsidRPr="0019285D" w:rsidTr="002E4E80">
        <w:trPr>
          <w:trHeight w:val="52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19285D" w:rsidRDefault="004A53EA" w:rsidP="003E7B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2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19285D" w:rsidRDefault="00235A83" w:rsidP="003E7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Діагностичні контрольні роботи (КР на рівень залишкових знань), побічне спостереження, усне опитування (фронтальне, індивідуальне), вправляння, програмований контроль, письмові роботи, колоквіуми, дидактичні тести тощо.</w:t>
            </w:r>
          </w:p>
        </w:tc>
      </w:tr>
    </w:tbl>
    <w:p w:rsidR="004E3574" w:rsidRDefault="004E3574" w:rsidP="003E7B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19285D" w:rsidRPr="0019285D" w:rsidRDefault="0019285D" w:rsidP="003E7B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622CCF" w:rsidRPr="0019285D" w:rsidRDefault="00622CCF" w:rsidP="003E7B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  <w:r w:rsidRPr="0019285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ДОДАТОК</w:t>
      </w:r>
    </w:p>
    <w:p w:rsidR="00600217" w:rsidRPr="0019285D" w:rsidRDefault="009D7179" w:rsidP="003E7BA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9285D">
        <w:rPr>
          <w:rFonts w:ascii="Times New Roman" w:eastAsia="Times New Roman" w:hAnsi="Times New Roman" w:cs="Times New Roman"/>
          <w:b/>
          <w:sz w:val="20"/>
          <w:szCs w:val="20"/>
        </w:rPr>
        <w:t xml:space="preserve">Схема курсу </w:t>
      </w:r>
    </w:p>
    <w:p w:rsidR="00600217" w:rsidRPr="0019285D" w:rsidRDefault="00600217" w:rsidP="003E7BA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1510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1777"/>
        <w:gridCol w:w="1265"/>
        <w:gridCol w:w="1472"/>
        <w:gridCol w:w="6491"/>
        <w:gridCol w:w="1777"/>
        <w:gridCol w:w="1209"/>
      </w:tblGrid>
      <w:tr w:rsidR="0019285D" w:rsidRPr="0019285D" w:rsidTr="00AD1BA4">
        <w:tc>
          <w:tcPr>
            <w:tcW w:w="1116" w:type="dxa"/>
            <w:shd w:val="clear" w:color="auto" w:fill="auto"/>
          </w:tcPr>
          <w:p w:rsidR="00C2253C" w:rsidRPr="0019285D" w:rsidRDefault="00C2253C" w:rsidP="003E7B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19285D">
              <w:rPr>
                <w:rFonts w:ascii="Times New Roman" w:hAnsi="Times New Roman" w:cs="Times New Roman"/>
                <w:b/>
                <w:sz w:val="20"/>
                <w:szCs w:val="20"/>
              </w:rPr>
              <w:t>Тиж</w:t>
            </w:r>
            <w:proofErr w:type="spellEnd"/>
            <w:r w:rsidRPr="0019285D">
              <w:rPr>
                <w:rFonts w:ascii="Times New Roman" w:hAnsi="Times New Roman" w:cs="Times New Roman"/>
                <w:b/>
                <w:sz w:val="20"/>
                <w:szCs w:val="20"/>
              </w:rPr>
              <w:t>. / дата / год.-</w:t>
            </w:r>
          </w:p>
        </w:tc>
        <w:tc>
          <w:tcPr>
            <w:tcW w:w="1777" w:type="dxa"/>
            <w:shd w:val="clear" w:color="auto" w:fill="auto"/>
          </w:tcPr>
          <w:p w:rsidR="00C2253C" w:rsidRPr="0019285D" w:rsidRDefault="00C2253C" w:rsidP="003E7B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928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Тема, план, </w:t>
            </w:r>
            <w:proofErr w:type="spellStart"/>
            <w:r w:rsidRPr="0019285D">
              <w:rPr>
                <w:rFonts w:ascii="Times New Roman" w:hAnsi="Times New Roman" w:cs="Times New Roman"/>
                <w:b/>
                <w:sz w:val="20"/>
                <w:szCs w:val="20"/>
              </w:rPr>
              <w:t>короткі</w:t>
            </w:r>
            <w:proofErr w:type="spellEnd"/>
            <w:r w:rsidRPr="001928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 w:cs="Times New Roman"/>
                <w:b/>
                <w:sz w:val="20"/>
                <w:szCs w:val="20"/>
              </w:rPr>
              <w:t>тези</w:t>
            </w:r>
            <w:proofErr w:type="spellEnd"/>
          </w:p>
        </w:tc>
        <w:tc>
          <w:tcPr>
            <w:tcW w:w="1265" w:type="dxa"/>
            <w:shd w:val="clear" w:color="auto" w:fill="auto"/>
          </w:tcPr>
          <w:p w:rsidR="00C2253C" w:rsidRPr="0019285D" w:rsidRDefault="00C2253C" w:rsidP="003E7B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9285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472" w:type="dxa"/>
            <w:shd w:val="clear" w:color="auto" w:fill="auto"/>
          </w:tcPr>
          <w:p w:rsidR="00C2253C" w:rsidRPr="0019285D" w:rsidRDefault="00C2253C" w:rsidP="003E7B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9285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Матеріали</w:t>
            </w:r>
          </w:p>
        </w:tc>
        <w:tc>
          <w:tcPr>
            <w:tcW w:w="6491" w:type="dxa"/>
            <w:shd w:val="clear" w:color="auto" w:fill="auto"/>
          </w:tcPr>
          <w:p w:rsidR="00C2253C" w:rsidRPr="0019285D" w:rsidRDefault="00C2253C" w:rsidP="003E7B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19285D">
              <w:rPr>
                <w:rFonts w:ascii="Times New Roman" w:hAnsi="Times New Roman" w:cs="Times New Roman"/>
                <w:b/>
                <w:sz w:val="20"/>
                <w:szCs w:val="20"/>
              </w:rPr>
              <w:t>Література</w:t>
            </w:r>
            <w:proofErr w:type="spellEnd"/>
            <w:r w:rsidRPr="001928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.*** </w:t>
            </w:r>
            <w:proofErr w:type="spellStart"/>
            <w:r w:rsidRPr="0019285D">
              <w:rPr>
                <w:rFonts w:ascii="Times New Roman" w:hAnsi="Times New Roman" w:cs="Times New Roman"/>
                <w:b/>
                <w:sz w:val="20"/>
                <w:szCs w:val="20"/>
              </w:rPr>
              <w:t>Ресурси</w:t>
            </w:r>
            <w:proofErr w:type="spellEnd"/>
            <w:r w:rsidRPr="001928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19285D">
              <w:rPr>
                <w:rFonts w:ascii="Times New Roman" w:hAnsi="Times New Roman" w:cs="Times New Roman"/>
                <w:b/>
                <w:sz w:val="20"/>
                <w:szCs w:val="20"/>
              </w:rPr>
              <w:t>інтернеті</w:t>
            </w:r>
            <w:proofErr w:type="spellEnd"/>
          </w:p>
        </w:tc>
        <w:tc>
          <w:tcPr>
            <w:tcW w:w="1777" w:type="dxa"/>
            <w:shd w:val="clear" w:color="auto" w:fill="auto"/>
          </w:tcPr>
          <w:p w:rsidR="00C2253C" w:rsidRPr="0019285D" w:rsidRDefault="00C2253C" w:rsidP="003E7B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19285D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  <w:proofErr w:type="spellEnd"/>
            <w:r w:rsidRPr="0019285D">
              <w:rPr>
                <w:rFonts w:ascii="Times New Roman" w:hAnsi="Times New Roman" w:cs="Times New Roman"/>
                <w:b/>
                <w:sz w:val="20"/>
                <w:szCs w:val="20"/>
              </w:rPr>
              <w:t>, год</w:t>
            </w:r>
          </w:p>
        </w:tc>
        <w:tc>
          <w:tcPr>
            <w:tcW w:w="1209" w:type="dxa"/>
            <w:shd w:val="clear" w:color="auto" w:fill="auto"/>
          </w:tcPr>
          <w:p w:rsidR="00C2253C" w:rsidRPr="0019285D" w:rsidRDefault="00C2253C" w:rsidP="003E7B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19285D">
              <w:rPr>
                <w:rFonts w:ascii="Times New Roman" w:hAnsi="Times New Roman" w:cs="Times New Roman"/>
                <w:b/>
                <w:sz w:val="20"/>
                <w:szCs w:val="20"/>
              </w:rPr>
              <w:t>Термін</w:t>
            </w:r>
            <w:proofErr w:type="spellEnd"/>
            <w:r w:rsidRPr="001928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</w:p>
        </w:tc>
      </w:tr>
      <w:tr w:rsidR="0019285D" w:rsidRPr="0019285D" w:rsidTr="00AD1BA4">
        <w:trPr>
          <w:trHeight w:val="562"/>
        </w:trPr>
        <w:tc>
          <w:tcPr>
            <w:tcW w:w="1116" w:type="dxa"/>
            <w:shd w:val="clear" w:color="auto" w:fill="auto"/>
          </w:tcPr>
          <w:p w:rsidR="003110DC" w:rsidRPr="0019285D" w:rsidRDefault="003110DC" w:rsidP="003E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92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04.09.2019</w:t>
            </w:r>
          </w:p>
          <w:p w:rsidR="003110DC" w:rsidRPr="0019285D" w:rsidRDefault="003110DC" w:rsidP="003E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92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2 пара, </w:t>
            </w:r>
            <w:proofErr w:type="spellStart"/>
            <w:r w:rsidRPr="00192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фак.кім</w:t>
            </w:r>
            <w:proofErr w:type="spellEnd"/>
          </w:p>
        </w:tc>
        <w:tc>
          <w:tcPr>
            <w:tcW w:w="1777" w:type="dxa"/>
            <w:shd w:val="clear" w:color="auto" w:fill="auto"/>
          </w:tcPr>
          <w:p w:rsidR="003110DC" w:rsidRPr="0019285D" w:rsidRDefault="003110DC" w:rsidP="003E7BA0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19285D">
              <w:rPr>
                <w:rFonts w:ascii="Times New Roman" w:hAnsi="Times New Roman"/>
                <w:bCs/>
                <w:sz w:val="20"/>
                <w:szCs w:val="20"/>
              </w:rPr>
              <w:t xml:space="preserve">Тема 1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Місце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філософії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самопізнанні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людини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Стародавня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східна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філософія</w:t>
            </w:r>
            <w:proofErr w:type="spellEnd"/>
          </w:p>
          <w:p w:rsidR="003110DC" w:rsidRPr="0019285D" w:rsidRDefault="003110DC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9285D">
              <w:rPr>
                <w:rFonts w:ascii="Times New Roman" w:hAnsi="Times New Roman"/>
                <w:sz w:val="20"/>
                <w:szCs w:val="20"/>
              </w:rPr>
              <w:t xml:space="preserve"> 1.Поняття і структура </w:t>
            </w:r>
            <w:proofErr w:type="spellStart"/>
            <w:proofErr w:type="gramStart"/>
            <w:r w:rsidRPr="0019285D"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gramEnd"/>
            <w:r w:rsidRPr="0019285D">
              <w:rPr>
                <w:rFonts w:ascii="Times New Roman" w:hAnsi="Times New Roman"/>
                <w:sz w:val="20"/>
                <w:szCs w:val="20"/>
              </w:rPr>
              <w:t>ітогляду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110DC" w:rsidRPr="0019285D" w:rsidRDefault="003110DC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9285D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Історичні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типи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9285D"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gramEnd"/>
            <w:r w:rsidRPr="0019285D">
              <w:rPr>
                <w:rFonts w:ascii="Times New Roman" w:hAnsi="Times New Roman"/>
                <w:sz w:val="20"/>
                <w:szCs w:val="20"/>
              </w:rPr>
              <w:t>ітоглядів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110DC" w:rsidRPr="0019285D" w:rsidRDefault="003110DC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9285D">
              <w:rPr>
                <w:rFonts w:ascii="Times New Roman" w:hAnsi="Times New Roman"/>
                <w:sz w:val="20"/>
                <w:szCs w:val="20"/>
              </w:rPr>
              <w:t xml:space="preserve">3.Предмет,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завдання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функції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філософії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110DC" w:rsidRPr="0019285D" w:rsidRDefault="003110DC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9285D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Місце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філософії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самопізнанні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людини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10DC" w:rsidRPr="0019285D" w:rsidRDefault="003110DC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9285D">
              <w:rPr>
                <w:rFonts w:ascii="Times New Roman" w:hAnsi="Times New Roman"/>
                <w:sz w:val="20"/>
                <w:szCs w:val="20"/>
              </w:rPr>
              <w:t xml:space="preserve">5.Давньоіндійська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філософія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110DC" w:rsidRPr="0019285D" w:rsidRDefault="003110DC" w:rsidP="003E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9285D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proofErr w:type="spellStart"/>
            <w:r w:rsidRPr="0019285D">
              <w:rPr>
                <w:rFonts w:ascii="Times New Roman" w:hAnsi="Times New Roman" w:cs="Times New Roman"/>
                <w:sz w:val="20"/>
                <w:szCs w:val="20"/>
              </w:rPr>
              <w:t>Давньокитайська</w:t>
            </w:r>
            <w:proofErr w:type="spellEnd"/>
            <w:r w:rsidRPr="001928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 w:cs="Times New Roman"/>
                <w:sz w:val="20"/>
                <w:szCs w:val="20"/>
              </w:rPr>
              <w:t>філософія</w:t>
            </w:r>
            <w:proofErr w:type="spellEnd"/>
            <w:r w:rsidRPr="001928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5" w:type="dxa"/>
            <w:shd w:val="clear" w:color="auto" w:fill="auto"/>
          </w:tcPr>
          <w:p w:rsidR="003110DC" w:rsidRPr="0019285D" w:rsidRDefault="003110DC" w:rsidP="003E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92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Лекція, групова дискусія</w:t>
            </w:r>
          </w:p>
        </w:tc>
        <w:tc>
          <w:tcPr>
            <w:tcW w:w="1472" w:type="dxa"/>
            <w:shd w:val="clear" w:color="auto" w:fill="auto"/>
          </w:tcPr>
          <w:p w:rsidR="003110DC" w:rsidRPr="0019285D" w:rsidRDefault="0060519D" w:rsidP="003E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92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Конспект лекцій, додаткова література, першоджерела</w:t>
            </w:r>
          </w:p>
        </w:tc>
        <w:tc>
          <w:tcPr>
            <w:tcW w:w="6491" w:type="dxa"/>
            <w:shd w:val="clear" w:color="auto" w:fill="auto"/>
          </w:tcPr>
          <w:p w:rsidR="00E40D1C" w:rsidRPr="001A0229" w:rsidRDefault="00E40D1C" w:rsidP="003E7BA0">
            <w:pPr>
              <w:spacing w:line="240" w:lineRule="auto"/>
              <w:ind w:right="-26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1A02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Обов'язкова</w:t>
            </w:r>
            <w:proofErr w:type="spellEnd"/>
            <w:r w:rsidRPr="001A02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1A02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Література</w:t>
            </w:r>
            <w:proofErr w:type="spellEnd"/>
            <w:r w:rsidRPr="001A02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:rsidR="00E40D1C" w:rsidRPr="001A0229" w:rsidRDefault="00E40D1C" w:rsidP="003E7BA0">
            <w:pPr>
              <w:pStyle w:val="a8"/>
              <w:spacing w:after="0" w:line="240" w:lineRule="auto"/>
              <w:ind w:left="0" w:right="-26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02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М.К. </w:t>
            </w:r>
            <w:proofErr w:type="spellStart"/>
            <w:r w:rsidRPr="001A0229">
              <w:rPr>
                <w:rFonts w:ascii="Times New Roman" w:hAnsi="Times New Roman"/>
                <w:color w:val="000000"/>
                <w:sz w:val="20"/>
                <w:szCs w:val="20"/>
              </w:rPr>
              <w:t>Мамардашвілі</w:t>
            </w:r>
            <w:proofErr w:type="spellEnd"/>
            <w:r w:rsidRPr="001A02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1A0229">
              <w:rPr>
                <w:rFonts w:ascii="Times New Roman" w:hAnsi="Times New Roman"/>
                <w:color w:val="000000"/>
                <w:sz w:val="20"/>
                <w:szCs w:val="20"/>
              </w:rPr>
              <w:t>Как</w:t>
            </w:r>
            <w:proofErr w:type="spellEnd"/>
            <w:r w:rsidRPr="001A02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я </w:t>
            </w:r>
            <w:proofErr w:type="spellStart"/>
            <w:r w:rsidRPr="001A0229">
              <w:rPr>
                <w:rFonts w:ascii="Times New Roman" w:hAnsi="Times New Roman"/>
                <w:color w:val="000000"/>
                <w:sz w:val="20"/>
                <w:szCs w:val="20"/>
              </w:rPr>
              <w:t>понимаю</w:t>
            </w:r>
            <w:proofErr w:type="spellEnd"/>
            <w:r w:rsidRPr="001A02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0229">
              <w:rPr>
                <w:rFonts w:ascii="Times New Roman" w:hAnsi="Times New Roman"/>
                <w:color w:val="000000"/>
                <w:sz w:val="20"/>
                <w:szCs w:val="20"/>
              </w:rPr>
              <w:t>философию</w:t>
            </w:r>
            <w:proofErr w:type="spellEnd"/>
            <w:r w:rsidRPr="001A02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Доступно на: </w:t>
            </w:r>
            <w:hyperlink r:id="rId8" w:history="1">
              <w:r w:rsidRPr="001A0229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http://filosof.historic.ru/books/item/f00/s01/z0001103/st003.shtml</w:t>
              </w:r>
            </w:hyperlink>
          </w:p>
          <w:p w:rsidR="00E40D1C" w:rsidRPr="001A0229" w:rsidRDefault="00E40D1C" w:rsidP="003E7BA0">
            <w:pPr>
              <w:pStyle w:val="a8"/>
              <w:spacing w:after="0" w:line="240" w:lineRule="auto"/>
              <w:ind w:left="0" w:right="-26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02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К. </w:t>
            </w:r>
            <w:proofErr w:type="spellStart"/>
            <w:r w:rsidRPr="001A0229">
              <w:rPr>
                <w:rFonts w:ascii="Times New Roman" w:hAnsi="Times New Roman"/>
                <w:color w:val="000000"/>
                <w:sz w:val="20"/>
                <w:szCs w:val="20"/>
              </w:rPr>
              <w:t>Вілбер</w:t>
            </w:r>
            <w:proofErr w:type="spellEnd"/>
            <w:r w:rsidRPr="001A02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«Види світогляду»</w:t>
            </w:r>
          </w:p>
          <w:p w:rsidR="00E40D1C" w:rsidRPr="001A0229" w:rsidRDefault="00E40D1C" w:rsidP="003E7BA0">
            <w:pPr>
              <w:shd w:val="clear" w:color="auto" w:fill="FFFFFF"/>
              <w:spacing w:line="240" w:lineRule="auto"/>
              <w:ind w:right="-26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02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Луцій</w:t>
            </w:r>
            <w:proofErr w:type="spellEnd"/>
            <w:r w:rsidRPr="001A02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Сенека</w:t>
            </w:r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Листи</w:t>
            </w:r>
            <w:proofErr w:type="spellEnd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Луцилія</w:t>
            </w:r>
            <w:proofErr w:type="spellEnd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1-5 лист. </w:t>
            </w:r>
            <w:proofErr w:type="spellStart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Обговорення</w:t>
            </w:r>
            <w:proofErr w:type="spellEnd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твору</w:t>
            </w:r>
            <w:proofErr w:type="spellEnd"/>
          </w:p>
          <w:p w:rsidR="00E40D1C" w:rsidRPr="001A0229" w:rsidRDefault="00E40D1C" w:rsidP="003E7BA0">
            <w:pPr>
              <w:spacing w:line="240" w:lineRule="auto"/>
              <w:ind w:right="-26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40D1C" w:rsidRPr="001A0229" w:rsidRDefault="00E40D1C" w:rsidP="003E7BA0">
            <w:pPr>
              <w:spacing w:line="240" w:lineRule="auto"/>
              <w:ind w:right="-261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A02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Переглянути</w:t>
            </w:r>
            <w:proofErr w:type="spellEnd"/>
            <w:proofErr w:type="gramStart"/>
            <w:r w:rsidRPr="001A02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:</w:t>
            </w:r>
            <w:proofErr w:type="gramEnd"/>
          </w:p>
          <w:p w:rsidR="00E40D1C" w:rsidRPr="001A0229" w:rsidRDefault="00E40D1C" w:rsidP="003E7BA0">
            <w:pPr>
              <w:spacing w:line="240" w:lineRule="auto"/>
              <w:ind w:right="-26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Фільм</w:t>
            </w:r>
            <w:proofErr w:type="spellEnd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Пробудження</w:t>
            </w:r>
            <w:proofErr w:type="spellEnd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життя</w:t>
            </w:r>
            <w:proofErr w:type="spellEnd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(</w:t>
            </w:r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Waking</w:t>
            </w:r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Life</w:t>
            </w:r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(2001)</w:t>
            </w:r>
          </w:p>
          <w:p w:rsidR="00E40D1C" w:rsidRPr="001A0229" w:rsidRDefault="00AD1BA4" w:rsidP="003E7BA0">
            <w:pPr>
              <w:spacing w:line="240" w:lineRule="auto"/>
              <w:ind w:right="-26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9" w:history="1">
              <w:r w:rsidR="00E40D1C" w:rsidRPr="001A0229">
                <w:rPr>
                  <w:rStyle w:val="a5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</w:rPr>
                <w:t>https://www.youtube.com/watch?v=1A_CAkYt3GY&amp;fbclid=IwAR32BWOEcH-c1TsN8juDLn2n3ZTvKfp8GOzrXRYBVdFzerD0HAsqYJ-Uc_Y</w:t>
              </w:r>
            </w:hyperlink>
          </w:p>
          <w:p w:rsidR="00E40D1C" w:rsidRPr="001A0229" w:rsidRDefault="00E40D1C" w:rsidP="003E7BA0">
            <w:pPr>
              <w:spacing w:line="240" w:lineRule="auto"/>
              <w:ind w:right="-26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40D1C" w:rsidRPr="001A0229" w:rsidRDefault="00E40D1C" w:rsidP="003E7BA0">
            <w:pPr>
              <w:tabs>
                <w:tab w:val="left" w:pos="180"/>
                <w:tab w:val="left" w:pos="720"/>
                <w:tab w:val="num" w:pos="900"/>
              </w:tabs>
              <w:spacing w:line="240" w:lineRule="auto"/>
              <w:ind w:right="-261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proofErr w:type="spellStart"/>
            <w:r w:rsidRPr="001A0229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Література</w:t>
            </w:r>
            <w:proofErr w:type="spellEnd"/>
            <w:r w:rsidRPr="001A0229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:</w:t>
            </w:r>
          </w:p>
          <w:p w:rsidR="00E40D1C" w:rsidRPr="001A0229" w:rsidRDefault="00E40D1C" w:rsidP="003E7BA0">
            <w:pPr>
              <w:spacing w:line="240" w:lineRule="auto"/>
              <w:ind w:right="-26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Бень</w:t>
            </w:r>
            <w:proofErr w:type="gramStart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</w:t>
            </w:r>
            <w:proofErr w:type="spellEnd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Ж.-М. </w:t>
            </w:r>
            <w:proofErr w:type="spellStart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Розудми</w:t>
            </w:r>
            <w:proofErr w:type="spellEnd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мудрість</w:t>
            </w:r>
            <w:proofErr w:type="spellEnd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– К.: </w:t>
            </w:r>
            <w:proofErr w:type="spellStart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Ніка</w:t>
            </w:r>
            <w:proofErr w:type="spellEnd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-Центр, 2003. – 168 с.</w:t>
            </w:r>
          </w:p>
          <w:p w:rsidR="00E40D1C" w:rsidRPr="001A0229" w:rsidRDefault="00E40D1C" w:rsidP="003E7BA0">
            <w:pPr>
              <w:spacing w:line="240" w:lineRule="auto"/>
              <w:ind w:right="-26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Джеймс У. </w:t>
            </w:r>
            <w:r w:rsidRPr="001A02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Рассел Б.</w:t>
            </w:r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Введение в философию. — М.: Республика, 2000. — 314 с.  </w:t>
            </w:r>
          </w:p>
          <w:p w:rsidR="00E40D1C" w:rsidRPr="001A0229" w:rsidRDefault="00E40D1C" w:rsidP="003E7BA0">
            <w:pPr>
              <w:spacing w:line="240" w:lineRule="auto"/>
              <w:ind w:right="-261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3.. </w:t>
            </w:r>
            <w:proofErr w:type="spellStart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Кримський</w:t>
            </w:r>
            <w:proofErr w:type="spellEnd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</w:t>
            </w:r>
            <w:proofErr w:type="spellStart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Запити</w:t>
            </w:r>
            <w:proofErr w:type="spellEnd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філософських</w:t>
            </w:r>
            <w:proofErr w:type="spellEnd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смислів</w:t>
            </w:r>
            <w:proofErr w:type="spellEnd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– К.: ПАРАПАН, 2003. –240 с.</w:t>
            </w:r>
          </w:p>
          <w:p w:rsidR="00E40D1C" w:rsidRPr="001A0229" w:rsidRDefault="00E40D1C" w:rsidP="003E7BA0">
            <w:pPr>
              <w:tabs>
                <w:tab w:val="left" w:pos="180"/>
                <w:tab w:val="left" w:pos="720"/>
                <w:tab w:val="num" w:pos="900"/>
              </w:tabs>
              <w:spacing w:line="240" w:lineRule="auto"/>
              <w:ind w:right="-261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A022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1A022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Кульчицький</w:t>
            </w:r>
            <w:proofErr w:type="spellEnd"/>
            <w:r w:rsidRPr="001A022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О.</w:t>
            </w:r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Основи</w:t>
            </w:r>
            <w:proofErr w:type="spellEnd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філософії</w:t>
            </w:r>
            <w:proofErr w:type="spellEnd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філософічних</w:t>
            </w:r>
            <w:proofErr w:type="spellEnd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наук. – Мюнхен-</w:t>
            </w:r>
            <w:proofErr w:type="spellStart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Львів</w:t>
            </w:r>
            <w:proofErr w:type="spellEnd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1995. – С. 24-35.</w:t>
            </w:r>
          </w:p>
          <w:p w:rsidR="00E40D1C" w:rsidRPr="001A0229" w:rsidRDefault="00E40D1C" w:rsidP="003E7BA0">
            <w:pPr>
              <w:spacing w:line="240" w:lineRule="auto"/>
              <w:ind w:right="-26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Мамардашвили</w:t>
            </w:r>
            <w:proofErr w:type="spellEnd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м, Необходимость себя. Введение в философию, доклады, статьи, философские заметки.</w:t>
            </w:r>
            <w:proofErr w:type="gramStart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—М</w:t>
            </w:r>
            <w:proofErr w:type="gramEnd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.: Лабиринт, 1996. – 431 с.  </w:t>
            </w:r>
            <w:hyperlink r:id="rId10" w:history="1">
              <w:r w:rsidRPr="001A0229">
                <w:rPr>
                  <w:rStyle w:val="a5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</w:rPr>
                <w:t>http://www.philosophy.ru/library/mmk/vved.html</w:t>
              </w:r>
            </w:hyperlink>
          </w:p>
          <w:p w:rsidR="00E40D1C" w:rsidRPr="001A0229" w:rsidRDefault="00E40D1C" w:rsidP="003E7BA0">
            <w:pPr>
              <w:spacing w:line="240" w:lineRule="auto"/>
              <w:ind w:right="-26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 </w:t>
            </w:r>
            <w:proofErr w:type="spellStart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Нідельман</w:t>
            </w:r>
            <w:proofErr w:type="spellEnd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Я. </w:t>
            </w:r>
            <w:proofErr w:type="spellStart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Серце</w:t>
            </w:r>
            <w:proofErr w:type="spellEnd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філософії</w:t>
            </w:r>
            <w:proofErr w:type="spellEnd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– </w:t>
            </w:r>
            <w:proofErr w:type="spellStart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Львів</w:t>
            </w:r>
            <w:proofErr w:type="spellEnd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2000. – 286 с. </w:t>
            </w:r>
          </w:p>
          <w:p w:rsidR="00E40D1C" w:rsidRPr="001A0229" w:rsidRDefault="00E40D1C" w:rsidP="003E7BA0">
            <w:pPr>
              <w:tabs>
                <w:tab w:val="left" w:pos="180"/>
                <w:tab w:val="left" w:pos="720"/>
                <w:tab w:val="num" w:pos="900"/>
              </w:tabs>
              <w:spacing w:line="240" w:lineRule="auto"/>
              <w:ind w:right="-26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22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7. Предмет і проблематика </w:t>
            </w:r>
            <w:proofErr w:type="spellStart"/>
            <w:r w:rsidRPr="001A022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філософії</w:t>
            </w:r>
            <w:proofErr w:type="spellEnd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Навчальний</w:t>
            </w:r>
            <w:proofErr w:type="spellEnd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gramEnd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ібник</w:t>
            </w:r>
            <w:proofErr w:type="spellEnd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– </w:t>
            </w:r>
            <w:proofErr w:type="spellStart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Львів</w:t>
            </w:r>
            <w:proofErr w:type="spellEnd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2001.</w:t>
            </w:r>
          </w:p>
          <w:p w:rsidR="00E40D1C" w:rsidRPr="001A0229" w:rsidRDefault="00E40D1C" w:rsidP="003E7BA0">
            <w:pPr>
              <w:spacing w:line="240" w:lineRule="auto"/>
              <w:ind w:right="-26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 </w:t>
            </w:r>
            <w:proofErr w:type="spellStart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Рижак</w:t>
            </w:r>
            <w:proofErr w:type="spellEnd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 </w:t>
            </w:r>
            <w:proofErr w:type="spellStart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Філософія</w:t>
            </w:r>
            <w:proofErr w:type="spellEnd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як </w:t>
            </w:r>
            <w:proofErr w:type="spellStart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рефлексія</w:t>
            </w:r>
            <w:proofErr w:type="spellEnd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духу. – </w:t>
            </w:r>
            <w:proofErr w:type="spellStart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Львів</w:t>
            </w:r>
            <w:proofErr w:type="spellEnd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2009. –  С. 6-40. </w:t>
            </w:r>
          </w:p>
          <w:p w:rsidR="00E40D1C" w:rsidRPr="001A0229" w:rsidRDefault="00E40D1C" w:rsidP="003E7BA0">
            <w:pPr>
              <w:tabs>
                <w:tab w:val="left" w:pos="180"/>
                <w:tab w:val="left" w:pos="720"/>
                <w:tab w:val="num" w:pos="900"/>
              </w:tabs>
              <w:spacing w:line="240" w:lineRule="auto"/>
              <w:ind w:right="-26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22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1. Карась А. Ф.</w:t>
            </w:r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Міфотворчість</w:t>
            </w:r>
            <w:proofErr w:type="spellEnd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як </w:t>
            </w:r>
            <w:proofErr w:type="spellStart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соціокультурна</w:t>
            </w:r>
            <w:proofErr w:type="spellEnd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проблема </w:t>
            </w:r>
            <w:proofErr w:type="spellStart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розуміння</w:t>
            </w:r>
            <w:proofErr w:type="spellEnd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раціональност</w:t>
            </w:r>
            <w:proofErr w:type="gramStart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// </w:t>
            </w:r>
            <w:proofErr w:type="spellStart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існик</w:t>
            </w:r>
            <w:proofErr w:type="spellEnd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Київського</w:t>
            </w:r>
            <w:proofErr w:type="spellEnd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національного</w:t>
            </w:r>
            <w:proofErr w:type="spellEnd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університету</w:t>
            </w:r>
            <w:proofErr w:type="spellEnd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імені</w:t>
            </w:r>
            <w:proofErr w:type="spellEnd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 </w:t>
            </w:r>
            <w:proofErr w:type="spellStart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Шевченка</w:t>
            </w:r>
            <w:proofErr w:type="spellEnd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Філософія</w:t>
            </w:r>
            <w:proofErr w:type="spellEnd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політологія</w:t>
            </w:r>
            <w:proofErr w:type="spellEnd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– 2001.Вип. 33. – С. 25 – 38.</w:t>
            </w:r>
          </w:p>
          <w:p w:rsidR="003110DC" w:rsidRPr="001A0229" w:rsidRDefault="003110DC" w:rsidP="003E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77" w:type="dxa"/>
            <w:shd w:val="clear" w:color="auto" w:fill="auto"/>
          </w:tcPr>
          <w:p w:rsidR="003110DC" w:rsidRPr="0019285D" w:rsidRDefault="003110DC" w:rsidP="003E7BA0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lastRenderedPageBreak/>
              <w:t>Місце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філософії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самопізнанні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людини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Стародавня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східна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філософія</w:t>
            </w:r>
            <w:proofErr w:type="spellEnd"/>
          </w:p>
          <w:p w:rsidR="003110DC" w:rsidRPr="0019285D" w:rsidRDefault="003110DC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9285D">
              <w:rPr>
                <w:rFonts w:ascii="Times New Roman" w:hAnsi="Times New Roman"/>
                <w:sz w:val="20"/>
                <w:szCs w:val="20"/>
              </w:rPr>
              <w:t xml:space="preserve"> 1.Поняття і структура </w:t>
            </w:r>
            <w:proofErr w:type="spellStart"/>
            <w:proofErr w:type="gramStart"/>
            <w:r w:rsidRPr="0019285D"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gramEnd"/>
            <w:r w:rsidRPr="0019285D">
              <w:rPr>
                <w:rFonts w:ascii="Times New Roman" w:hAnsi="Times New Roman"/>
                <w:sz w:val="20"/>
                <w:szCs w:val="20"/>
              </w:rPr>
              <w:t>ітогляду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110DC" w:rsidRPr="0019285D" w:rsidRDefault="003110DC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9285D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Історичні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типи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9285D"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gramEnd"/>
            <w:r w:rsidRPr="0019285D">
              <w:rPr>
                <w:rFonts w:ascii="Times New Roman" w:hAnsi="Times New Roman"/>
                <w:sz w:val="20"/>
                <w:szCs w:val="20"/>
              </w:rPr>
              <w:t>ітоглядів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110DC" w:rsidRPr="0019285D" w:rsidRDefault="003110DC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9285D">
              <w:rPr>
                <w:rFonts w:ascii="Times New Roman" w:hAnsi="Times New Roman"/>
                <w:sz w:val="20"/>
                <w:szCs w:val="20"/>
              </w:rPr>
              <w:t xml:space="preserve">3.Предмет,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завдання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функції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філософії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110DC" w:rsidRPr="0019285D" w:rsidRDefault="003110DC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9285D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Місце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філософії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самопізнанні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людини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10DC" w:rsidRPr="0019285D" w:rsidRDefault="003110DC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9285D">
              <w:rPr>
                <w:rFonts w:ascii="Times New Roman" w:hAnsi="Times New Roman"/>
                <w:sz w:val="20"/>
                <w:szCs w:val="20"/>
              </w:rPr>
              <w:t xml:space="preserve">5.Давньоіндійська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філософія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110DC" w:rsidRPr="0019285D" w:rsidRDefault="003110DC" w:rsidP="003E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285D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proofErr w:type="spellStart"/>
            <w:r w:rsidRPr="0019285D">
              <w:rPr>
                <w:rFonts w:ascii="Times New Roman" w:hAnsi="Times New Roman" w:cs="Times New Roman"/>
                <w:sz w:val="20"/>
                <w:szCs w:val="20"/>
              </w:rPr>
              <w:t>Давньокитайська</w:t>
            </w:r>
            <w:proofErr w:type="spellEnd"/>
            <w:r w:rsidRPr="001928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 w:cs="Times New Roman"/>
                <w:sz w:val="20"/>
                <w:szCs w:val="20"/>
              </w:rPr>
              <w:t>філософія</w:t>
            </w:r>
            <w:proofErr w:type="spellEnd"/>
            <w:r w:rsidRPr="001928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928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(4 год)</w:t>
            </w:r>
          </w:p>
          <w:p w:rsidR="00E40D1C" w:rsidRPr="0019285D" w:rsidRDefault="00E40D1C" w:rsidP="003E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09" w:type="dxa"/>
            <w:shd w:val="clear" w:color="auto" w:fill="auto"/>
          </w:tcPr>
          <w:p w:rsidR="003110DC" w:rsidRPr="0019285D" w:rsidRDefault="003110DC" w:rsidP="003E7B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285D">
              <w:rPr>
                <w:rFonts w:ascii="Times New Roman" w:hAnsi="Times New Roman" w:cs="Times New Roman"/>
                <w:sz w:val="20"/>
                <w:szCs w:val="20"/>
              </w:rPr>
              <w:t>03.09</w:t>
            </w:r>
          </w:p>
          <w:p w:rsidR="003110DC" w:rsidRPr="0019285D" w:rsidRDefault="003110DC" w:rsidP="003E7B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285D"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</w:tc>
      </w:tr>
      <w:tr w:rsidR="0019285D" w:rsidRPr="0019285D" w:rsidTr="00AD1BA4">
        <w:trPr>
          <w:trHeight w:val="2315"/>
        </w:trPr>
        <w:tc>
          <w:tcPr>
            <w:tcW w:w="1116" w:type="dxa"/>
            <w:shd w:val="clear" w:color="auto" w:fill="auto"/>
          </w:tcPr>
          <w:p w:rsidR="003110DC" w:rsidRPr="0019285D" w:rsidRDefault="003110DC" w:rsidP="003E7B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28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18.09</w:t>
            </w:r>
          </w:p>
          <w:p w:rsidR="003110DC" w:rsidRPr="0019285D" w:rsidRDefault="003110DC" w:rsidP="003E7B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285D">
              <w:rPr>
                <w:rFonts w:ascii="Times New Roman" w:hAnsi="Times New Roman" w:cs="Times New Roman"/>
                <w:sz w:val="20"/>
                <w:szCs w:val="20"/>
              </w:rPr>
              <w:t>02.10</w:t>
            </w:r>
          </w:p>
          <w:p w:rsidR="003110DC" w:rsidRPr="0019285D" w:rsidRDefault="003110DC" w:rsidP="003E7B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2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2 пара, </w:t>
            </w:r>
            <w:proofErr w:type="spellStart"/>
            <w:r w:rsidRPr="00192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фак.кім</w:t>
            </w:r>
            <w:proofErr w:type="spellEnd"/>
          </w:p>
        </w:tc>
        <w:tc>
          <w:tcPr>
            <w:tcW w:w="1777" w:type="dxa"/>
            <w:shd w:val="clear" w:color="auto" w:fill="auto"/>
          </w:tcPr>
          <w:p w:rsidR="003110DC" w:rsidRPr="0019285D" w:rsidRDefault="003110DC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9285D">
              <w:rPr>
                <w:rFonts w:ascii="Times New Roman" w:hAnsi="Times New Roman"/>
                <w:sz w:val="20"/>
                <w:szCs w:val="20"/>
              </w:rPr>
              <w:t xml:space="preserve">Тема 2.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Антична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філософія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110DC" w:rsidRPr="0019285D" w:rsidRDefault="003110DC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9285D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Основні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риси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етапи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розвитку</w:t>
            </w:r>
            <w:proofErr w:type="spellEnd"/>
          </w:p>
          <w:p w:rsidR="003110DC" w:rsidRPr="0019285D" w:rsidRDefault="003110DC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9285D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Космоцентризм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давньогрецької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філософії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110DC" w:rsidRPr="0019285D" w:rsidRDefault="003110DC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9285D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Питання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архе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Пошук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першопочатку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110DC" w:rsidRPr="0019285D" w:rsidRDefault="003110DC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9285D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Філософія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досократикі</w:t>
            </w:r>
            <w:proofErr w:type="gramStart"/>
            <w:r w:rsidRPr="0019285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110DC" w:rsidRPr="0019285D" w:rsidRDefault="003110DC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9285D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Філософія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софі</w:t>
            </w:r>
            <w:proofErr w:type="gramStart"/>
            <w:r w:rsidRPr="0019285D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End"/>
            <w:r w:rsidRPr="0019285D">
              <w:rPr>
                <w:rFonts w:ascii="Times New Roman" w:hAnsi="Times New Roman"/>
                <w:sz w:val="20"/>
                <w:szCs w:val="20"/>
              </w:rPr>
              <w:t>ів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110DC" w:rsidRPr="0019285D" w:rsidRDefault="003110DC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9285D"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Філософія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Сократа.</w:t>
            </w:r>
          </w:p>
          <w:p w:rsidR="003110DC" w:rsidRPr="0019285D" w:rsidRDefault="003110DC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9285D"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Онтологічний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дуалізм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Платона та Аристотеля </w:t>
            </w:r>
          </w:p>
          <w:p w:rsidR="003110DC" w:rsidRPr="0019285D" w:rsidRDefault="003110DC" w:rsidP="003E7BA0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3110DC" w:rsidRPr="0019285D" w:rsidRDefault="003110DC" w:rsidP="003E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92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Лекція, групова дискусія</w:t>
            </w:r>
          </w:p>
        </w:tc>
        <w:tc>
          <w:tcPr>
            <w:tcW w:w="1472" w:type="dxa"/>
            <w:shd w:val="clear" w:color="auto" w:fill="auto"/>
          </w:tcPr>
          <w:p w:rsidR="003110DC" w:rsidRPr="0019285D" w:rsidRDefault="0060519D" w:rsidP="003E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Конспект лекцій, додаткова література, першоджерела</w:t>
            </w:r>
          </w:p>
        </w:tc>
        <w:tc>
          <w:tcPr>
            <w:tcW w:w="6491" w:type="dxa"/>
            <w:shd w:val="clear" w:color="auto" w:fill="auto"/>
          </w:tcPr>
          <w:p w:rsidR="00C921AA" w:rsidRPr="0019285D" w:rsidRDefault="00C921AA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28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Обов'язкова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Література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:</w:t>
            </w:r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21AA" w:rsidRPr="0019285D" w:rsidRDefault="00C921AA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9285D">
              <w:rPr>
                <w:rFonts w:ascii="Times New Roman" w:hAnsi="Times New Roman"/>
                <w:sz w:val="20"/>
                <w:szCs w:val="20"/>
              </w:rPr>
              <w:t>Платон</w:t>
            </w:r>
            <w:proofErr w:type="gramStart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19285D">
              <w:rPr>
                <w:rFonts w:ascii="Times New Roman" w:hAnsi="Times New Roman"/>
                <w:sz w:val="20"/>
                <w:szCs w:val="20"/>
              </w:rPr>
              <w:t>іалоги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Іон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>», «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Апологія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Сократа», «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Бенкет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» (на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вибір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921AA" w:rsidRPr="0019285D" w:rsidRDefault="00C921AA" w:rsidP="003E7BA0">
            <w:pPr>
              <w:pStyle w:val="ac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C921AA" w:rsidRPr="0019285D" w:rsidRDefault="00C921AA" w:rsidP="003E7BA0">
            <w:pPr>
              <w:pStyle w:val="ac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928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Ролик: «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Надзадачі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</w:t>
            </w:r>
          </w:p>
          <w:p w:rsidR="00C921AA" w:rsidRPr="001A0229" w:rsidRDefault="00C921AA" w:rsidP="003E7BA0">
            <w:pPr>
              <w:pStyle w:val="ac"/>
              <w:rPr>
                <w:rStyle w:val="a5"/>
                <w:rFonts w:ascii="Times New Roman" w:hAnsi="Times New Roman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 w:rsidRPr="001928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hyperlink r:id="rId11" w:history="1">
              <w:r w:rsidRPr="001A0229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https://www.youtube.com/watch?v=ttp7NR2IHbU</w:t>
              </w:r>
            </w:hyperlink>
          </w:p>
          <w:p w:rsidR="00C921AA" w:rsidRPr="0019285D" w:rsidRDefault="00AD1BA4" w:rsidP="003E7BA0">
            <w:pPr>
              <w:pStyle w:val="ac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2" w:tgtFrame="_blank" w:history="1">
              <w:r w:rsidR="00C921AA" w:rsidRPr="001A0229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u w:val="none"/>
                  <w:shd w:val="clear" w:color="auto" w:fill="FFFFFF"/>
                  <w:lang w:val="en-US"/>
                </w:rPr>
                <w:t xml:space="preserve">The </w:t>
              </w:r>
              <w:proofErr w:type="spellStart"/>
              <w:r w:rsidR="00C921AA" w:rsidRPr="001A0229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u w:val="none"/>
                  <w:shd w:val="clear" w:color="auto" w:fill="FFFFFF"/>
                  <w:lang w:val="en-US"/>
                </w:rPr>
                <w:t>Presocratics</w:t>
              </w:r>
              <w:proofErr w:type="spellEnd"/>
              <w:r w:rsidR="00C921AA" w:rsidRPr="001A0229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u w:val="none"/>
                  <w:shd w:val="clear" w:color="auto" w:fill="FFFFFF"/>
                  <w:lang w:val="en-US"/>
                </w:rPr>
                <w:t>: Crash Course History of Science #2</w:t>
              </w:r>
            </w:hyperlink>
          </w:p>
          <w:p w:rsidR="00C921AA" w:rsidRPr="0019285D" w:rsidRDefault="00C921AA" w:rsidP="003E7BA0">
            <w:pPr>
              <w:pStyle w:val="ac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921AA" w:rsidRPr="0019285D" w:rsidRDefault="00C921AA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Література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921AA" w:rsidRPr="0019285D" w:rsidRDefault="00C921AA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9285D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Асмус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В.Ф. Античная философия. – М. , 1999.</w:t>
            </w:r>
          </w:p>
          <w:p w:rsidR="00C921AA" w:rsidRPr="0019285D" w:rsidRDefault="00C921AA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9285D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Кондзьолка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В.В.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Нариси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античної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філософії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. –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Львів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>, 1993.</w:t>
            </w:r>
          </w:p>
          <w:p w:rsidR="00C921AA" w:rsidRPr="0019285D" w:rsidRDefault="00C921AA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9285D">
              <w:rPr>
                <w:rFonts w:ascii="Times New Roman" w:hAnsi="Times New Roman"/>
                <w:sz w:val="20"/>
                <w:szCs w:val="20"/>
              </w:rPr>
              <w:t xml:space="preserve">3. Лосев. А. Ф. История </w:t>
            </w:r>
            <w:proofErr w:type="gramStart"/>
            <w:r w:rsidRPr="0019285D">
              <w:rPr>
                <w:rFonts w:ascii="Times New Roman" w:hAnsi="Times New Roman"/>
                <w:sz w:val="20"/>
                <w:szCs w:val="20"/>
              </w:rPr>
              <w:t>античной</w:t>
            </w:r>
            <w:proofErr w:type="gram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естетики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>.. М., 1969.</w:t>
            </w:r>
          </w:p>
          <w:p w:rsidR="00C921AA" w:rsidRPr="0019285D" w:rsidRDefault="00C921AA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9285D">
              <w:rPr>
                <w:rFonts w:ascii="Times New Roman" w:hAnsi="Times New Roman"/>
                <w:sz w:val="20"/>
                <w:szCs w:val="20"/>
              </w:rPr>
              <w:t xml:space="preserve">4. Платон.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Діалоги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>. – К., 1995.</w:t>
            </w:r>
          </w:p>
          <w:p w:rsidR="00C921AA" w:rsidRPr="0019285D" w:rsidRDefault="00C921AA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9285D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Філософія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Стародавнього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9285D"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gramEnd"/>
            <w:r w:rsidRPr="0019285D">
              <w:rPr>
                <w:rFonts w:ascii="Times New Roman" w:hAnsi="Times New Roman"/>
                <w:sz w:val="20"/>
                <w:szCs w:val="20"/>
              </w:rPr>
              <w:t>іту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Читанка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історії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філософії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у 6 кн. Книга 1. –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Київ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Довіра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>, 1992.93—184.</w:t>
            </w:r>
          </w:p>
          <w:p w:rsidR="003110DC" w:rsidRPr="0019285D" w:rsidRDefault="003110DC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:rsidR="003110DC" w:rsidRPr="0019285D" w:rsidRDefault="003110DC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9285D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Антична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філософія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110DC" w:rsidRPr="0019285D" w:rsidRDefault="003110DC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9285D">
              <w:rPr>
                <w:rFonts w:ascii="Times New Roman" w:hAnsi="Times New Roman"/>
                <w:sz w:val="20"/>
                <w:szCs w:val="20"/>
              </w:rPr>
              <w:t xml:space="preserve">1.Космоцентризм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давньогрецької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філософії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110DC" w:rsidRPr="0019285D" w:rsidRDefault="003110DC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9285D">
              <w:rPr>
                <w:rFonts w:ascii="Times New Roman" w:hAnsi="Times New Roman"/>
                <w:sz w:val="20"/>
                <w:szCs w:val="20"/>
              </w:rPr>
              <w:t xml:space="preserve">2.Філософія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досократикі</w:t>
            </w:r>
            <w:proofErr w:type="gramStart"/>
            <w:r w:rsidRPr="0019285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110DC" w:rsidRPr="0019285D" w:rsidRDefault="003110DC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Питання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архе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110DC" w:rsidRPr="0019285D" w:rsidRDefault="003110DC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9285D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Філософія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софі</w:t>
            </w:r>
            <w:proofErr w:type="gramStart"/>
            <w:r w:rsidRPr="0019285D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End"/>
            <w:r w:rsidRPr="0019285D">
              <w:rPr>
                <w:rFonts w:ascii="Times New Roman" w:hAnsi="Times New Roman"/>
                <w:sz w:val="20"/>
                <w:szCs w:val="20"/>
              </w:rPr>
              <w:t>ів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110DC" w:rsidRPr="0019285D" w:rsidRDefault="003110DC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9285D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Філософія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Сократа.</w:t>
            </w:r>
          </w:p>
          <w:p w:rsidR="003110DC" w:rsidRPr="0019285D" w:rsidRDefault="003110DC" w:rsidP="003E7BA0">
            <w:pPr>
              <w:pStyle w:val="ac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9285D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Онтологічний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дуалізм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Платона та Аристотеля.</w:t>
            </w:r>
            <w:r w:rsidRPr="0019285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(4 год)</w:t>
            </w:r>
          </w:p>
        </w:tc>
        <w:tc>
          <w:tcPr>
            <w:tcW w:w="1209" w:type="dxa"/>
            <w:shd w:val="clear" w:color="auto" w:fill="auto"/>
          </w:tcPr>
          <w:p w:rsidR="003110DC" w:rsidRPr="0019285D" w:rsidRDefault="003110DC" w:rsidP="003E7B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285D"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  <w:p w:rsidR="003110DC" w:rsidRPr="0019285D" w:rsidRDefault="003110DC" w:rsidP="003E7B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285D">
              <w:rPr>
                <w:rFonts w:ascii="Times New Roman" w:hAnsi="Times New Roman" w:cs="Times New Roman"/>
                <w:sz w:val="20"/>
                <w:szCs w:val="20"/>
              </w:rPr>
              <w:t>24.09</w:t>
            </w:r>
          </w:p>
        </w:tc>
      </w:tr>
      <w:tr w:rsidR="0019285D" w:rsidRPr="0019285D" w:rsidTr="00AD1BA4">
        <w:trPr>
          <w:trHeight w:val="550"/>
        </w:trPr>
        <w:tc>
          <w:tcPr>
            <w:tcW w:w="1116" w:type="dxa"/>
            <w:shd w:val="clear" w:color="auto" w:fill="auto"/>
          </w:tcPr>
          <w:p w:rsidR="003110DC" w:rsidRPr="0019285D" w:rsidRDefault="003110DC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9285D">
              <w:rPr>
                <w:rFonts w:ascii="Times New Roman" w:hAnsi="Times New Roman"/>
                <w:sz w:val="20"/>
                <w:szCs w:val="20"/>
              </w:rPr>
              <w:t>16.10</w:t>
            </w:r>
          </w:p>
          <w:p w:rsidR="003110DC" w:rsidRPr="0019285D" w:rsidRDefault="003110DC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9285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2 пара, </w:t>
            </w:r>
            <w:proofErr w:type="spellStart"/>
            <w:r w:rsidRPr="0019285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фак.кім</w:t>
            </w:r>
            <w:proofErr w:type="spellEnd"/>
          </w:p>
        </w:tc>
        <w:tc>
          <w:tcPr>
            <w:tcW w:w="1777" w:type="dxa"/>
            <w:shd w:val="clear" w:color="auto" w:fill="auto"/>
          </w:tcPr>
          <w:p w:rsidR="003110DC" w:rsidRPr="0019285D" w:rsidRDefault="003110DC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9285D">
              <w:rPr>
                <w:rFonts w:ascii="Times New Roman" w:hAnsi="Times New Roman"/>
                <w:sz w:val="20"/>
                <w:szCs w:val="20"/>
              </w:rPr>
              <w:t xml:space="preserve">Тема 3.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Філософія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європейського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Середньовіччя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.</w:t>
            </w:r>
          </w:p>
          <w:p w:rsidR="003110DC" w:rsidRPr="0019285D" w:rsidRDefault="003110DC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9285D">
              <w:rPr>
                <w:rFonts w:ascii="Times New Roman" w:hAnsi="Times New Roman"/>
                <w:sz w:val="20"/>
                <w:szCs w:val="20"/>
              </w:rPr>
              <w:t xml:space="preserve">1.Західна та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східна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апологетика.</w:t>
            </w:r>
          </w:p>
          <w:p w:rsidR="003110DC" w:rsidRPr="0019285D" w:rsidRDefault="003110DC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9285D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Західна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східна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10DC" w:rsidRPr="0019285D" w:rsidRDefault="003110DC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9285D">
              <w:rPr>
                <w:rFonts w:ascii="Times New Roman" w:hAnsi="Times New Roman"/>
                <w:sz w:val="20"/>
                <w:szCs w:val="20"/>
              </w:rPr>
              <w:t>патристика.</w:t>
            </w:r>
          </w:p>
          <w:p w:rsidR="003110DC" w:rsidRPr="0019285D" w:rsidRDefault="003110DC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9285D">
              <w:rPr>
                <w:rFonts w:ascii="Times New Roman" w:hAnsi="Times New Roman"/>
                <w:sz w:val="20"/>
                <w:szCs w:val="20"/>
              </w:rPr>
              <w:t xml:space="preserve">3. Проблематика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схоластичної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філософії</w:t>
            </w:r>
            <w:proofErr w:type="spellEnd"/>
          </w:p>
          <w:p w:rsidR="003110DC" w:rsidRPr="0019285D" w:rsidRDefault="003110DC" w:rsidP="003E7BA0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3110DC" w:rsidRPr="0019285D" w:rsidRDefault="003110DC" w:rsidP="003E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Лекція, групова дискусія</w:t>
            </w:r>
          </w:p>
        </w:tc>
        <w:tc>
          <w:tcPr>
            <w:tcW w:w="1472" w:type="dxa"/>
            <w:shd w:val="clear" w:color="auto" w:fill="auto"/>
          </w:tcPr>
          <w:p w:rsidR="003110DC" w:rsidRPr="0019285D" w:rsidRDefault="0060519D" w:rsidP="003E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Конспект лекцій, додаткова література, першоджерела</w:t>
            </w:r>
          </w:p>
        </w:tc>
        <w:tc>
          <w:tcPr>
            <w:tcW w:w="6491" w:type="dxa"/>
            <w:shd w:val="clear" w:color="auto" w:fill="auto"/>
          </w:tcPr>
          <w:p w:rsidR="00C921AA" w:rsidRPr="0019285D" w:rsidRDefault="00C921AA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Обов’язкова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Література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921AA" w:rsidRPr="0019285D" w:rsidRDefault="00C921AA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Д.Свааб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«Ми – наш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мозок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частина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18 «</w:t>
            </w:r>
            <w:proofErr w:type="spellStart"/>
            <w:proofErr w:type="gramStart"/>
            <w:r w:rsidRPr="0019285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19285D">
              <w:rPr>
                <w:rFonts w:ascii="Times New Roman" w:hAnsi="Times New Roman"/>
                <w:sz w:val="20"/>
                <w:szCs w:val="20"/>
              </w:rPr>
              <w:t>ільна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воля – прекрасна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ілюзія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921AA" w:rsidRPr="0019285D" w:rsidRDefault="00C921AA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Святий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Августин, «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Сповідь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gramStart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19285D">
              <w:rPr>
                <w:rFonts w:ascii="Times New Roman" w:hAnsi="Times New Roman"/>
                <w:sz w:val="20"/>
                <w:szCs w:val="20"/>
              </w:rPr>
              <w:t>уривок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hyperlink r:id="rId13" w:history="1">
              <w:r w:rsidRPr="001A0229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http://194.44.152.155/elib/local/sk750294.pdf</w:t>
              </w:r>
            </w:hyperlink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21AA" w:rsidRPr="0019285D" w:rsidRDefault="00C921AA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9285D">
              <w:rPr>
                <w:rFonts w:ascii="Times New Roman" w:hAnsi="Times New Roman"/>
                <w:sz w:val="20"/>
                <w:szCs w:val="20"/>
              </w:rPr>
              <w:t xml:space="preserve">ст. 106 – 126. </w:t>
            </w:r>
          </w:p>
          <w:p w:rsidR="00C921AA" w:rsidRPr="0019285D" w:rsidRDefault="00C921AA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C921AA" w:rsidRPr="0019285D" w:rsidRDefault="00C921AA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Переглянути</w:t>
            </w:r>
            <w:proofErr w:type="spellEnd"/>
            <w:proofErr w:type="gramStart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</w:p>
          <w:p w:rsidR="00C921AA" w:rsidRPr="0019285D" w:rsidRDefault="00C921AA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Фільм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 «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Ім’я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Рози» 1986р</w:t>
            </w:r>
            <w:proofErr w:type="gramStart"/>
            <w:r w:rsidRPr="0019285D">
              <w:rPr>
                <w:rFonts w:ascii="Times New Roman" w:hAnsi="Times New Roman"/>
                <w:sz w:val="20"/>
                <w:szCs w:val="20"/>
              </w:rPr>
              <w:t>.(</w:t>
            </w:r>
            <w:proofErr w:type="spellStart"/>
            <w:proofErr w:type="gramEnd"/>
            <w:r w:rsidRPr="0019285D">
              <w:rPr>
                <w:rFonts w:ascii="Times New Roman" w:hAnsi="Times New Roman"/>
                <w:sz w:val="20"/>
                <w:szCs w:val="20"/>
              </w:rPr>
              <w:t>реж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hyperlink r:id="rId14" w:history="1">
              <w:proofErr w:type="gramStart"/>
              <w:r w:rsidRPr="001A0229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u w:val="none"/>
                  <w:shd w:val="clear" w:color="auto" w:fill="FFFFFF"/>
                </w:rPr>
                <w:t xml:space="preserve">Жан-Жаком </w:t>
              </w:r>
              <w:proofErr w:type="spellStart"/>
              <w:r w:rsidRPr="001A0229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Ано</w:t>
              </w:r>
              <w:proofErr w:type="spellEnd"/>
            </w:hyperlink>
            <w:r w:rsidRPr="0019285D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gramEnd"/>
          </w:p>
          <w:p w:rsidR="00C921AA" w:rsidRPr="0019285D" w:rsidRDefault="00C921AA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C921AA" w:rsidRPr="0019285D" w:rsidRDefault="00C921AA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9285D">
              <w:rPr>
                <w:rFonts w:ascii="Times New Roman" w:hAnsi="Times New Roman"/>
                <w:sz w:val="20"/>
                <w:szCs w:val="20"/>
              </w:rPr>
              <w:t xml:space="preserve">Ролик:  </w:t>
            </w:r>
            <w:hyperlink r:id="rId15" w:history="1">
              <w:r w:rsidRPr="001A0229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https://www.youtube.com/watch?v=7NafybgYvVg&amp;t=8s</w:t>
              </w:r>
            </w:hyperlink>
          </w:p>
          <w:p w:rsidR="00C921AA" w:rsidRPr="0019285D" w:rsidRDefault="00C921AA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C921AA" w:rsidRPr="0019285D" w:rsidRDefault="00C921AA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Література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C921AA" w:rsidRPr="0019285D" w:rsidRDefault="00C921AA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9285D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Кондзьолка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В.В.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Історія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середньовічної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філософії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. –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Львів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>, 2001.</w:t>
            </w:r>
          </w:p>
          <w:p w:rsidR="00C921AA" w:rsidRPr="0019285D" w:rsidRDefault="00C921AA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9285D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Пашук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А.І. 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Нариси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історії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філософії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середніх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віків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19285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9285D">
              <w:rPr>
                <w:rFonts w:ascii="Times New Roman" w:hAnsi="Times New Roman"/>
                <w:sz w:val="20"/>
                <w:szCs w:val="20"/>
              </w:rPr>
              <w:t>ідручник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>. К.: , 2007.</w:t>
            </w:r>
          </w:p>
          <w:p w:rsidR="00C921AA" w:rsidRPr="0019285D" w:rsidRDefault="00C921AA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9285D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Коплстон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Ф. История средневековой философии. М., 1997. </w:t>
            </w:r>
          </w:p>
          <w:p w:rsidR="00C921AA" w:rsidRPr="0019285D" w:rsidRDefault="00C921AA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9285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4.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Святий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Августин.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Сповідь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, –  К.: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Основи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>, 1996.</w:t>
            </w:r>
          </w:p>
          <w:p w:rsidR="00C921AA" w:rsidRPr="0019285D" w:rsidRDefault="00C921AA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9285D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Татаркевич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В.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Історія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філософії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антична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і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середньовічна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філософія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19285D"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gramEnd"/>
            <w:r w:rsidRPr="0019285D">
              <w:rPr>
                <w:rFonts w:ascii="Times New Roman" w:hAnsi="Times New Roman"/>
                <w:sz w:val="20"/>
                <w:szCs w:val="20"/>
              </w:rPr>
              <w:t>ічадо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>, 1997. Т. І.</w:t>
            </w:r>
          </w:p>
          <w:p w:rsidR="003110DC" w:rsidRPr="0019285D" w:rsidRDefault="003110DC" w:rsidP="003E7BA0">
            <w:pPr>
              <w:pStyle w:val="ac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77" w:type="dxa"/>
            <w:shd w:val="clear" w:color="auto" w:fill="auto"/>
          </w:tcPr>
          <w:p w:rsidR="003110DC" w:rsidRPr="0019285D" w:rsidRDefault="003110DC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9285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3.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Філософія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європейського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Середньовіччя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 та</w:t>
            </w:r>
            <w:proofErr w:type="gramStart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19285D">
              <w:rPr>
                <w:rFonts w:ascii="Times New Roman" w:hAnsi="Times New Roman"/>
                <w:sz w:val="20"/>
                <w:szCs w:val="20"/>
              </w:rPr>
              <w:t>ідродження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110DC" w:rsidRPr="0019285D" w:rsidRDefault="003110DC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9285D">
              <w:rPr>
                <w:rFonts w:ascii="Times New Roman" w:hAnsi="Times New Roman"/>
                <w:sz w:val="20"/>
                <w:szCs w:val="20"/>
              </w:rPr>
              <w:t xml:space="preserve">1.Західна та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східна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апологетика.</w:t>
            </w:r>
          </w:p>
          <w:p w:rsidR="003110DC" w:rsidRPr="0019285D" w:rsidRDefault="003110DC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9285D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Західна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східна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патристика.</w:t>
            </w:r>
          </w:p>
          <w:p w:rsidR="003110DC" w:rsidRPr="0019285D" w:rsidRDefault="003110DC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9285D">
              <w:rPr>
                <w:rFonts w:ascii="Times New Roman" w:hAnsi="Times New Roman"/>
                <w:sz w:val="20"/>
                <w:szCs w:val="20"/>
              </w:rPr>
              <w:t xml:space="preserve">3. Проблематика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схоластичної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філософії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110DC" w:rsidRPr="0019285D" w:rsidRDefault="003110DC" w:rsidP="003E7BA0">
            <w:pPr>
              <w:pStyle w:val="ac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9285D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Політична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філософія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Н.Макіавеллі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>.</w:t>
            </w:r>
            <w:r w:rsidRPr="0019285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(4 </w:t>
            </w:r>
            <w:r w:rsidRPr="0019285D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год)</w:t>
            </w:r>
          </w:p>
        </w:tc>
        <w:tc>
          <w:tcPr>
            <w:tcW w:w="1209" w:type="dxa"/>
            <w:shd w:val="clear" w:color="auto" w:fill="auto"/>
          </w:tcPr>
          <w:p w:rsidR="003110DC" w:rsidRPr="0019285D" w:rsidRDefault="003110DC" w:rsidP="003E7BA0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285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01.10</w:t>
            </w:r>
          </w:p>
          <w:p w:rsidR="003110DC" w:rsidRPr="0019285D" w:rsidRDefault="003110DC" w:rsidP="003E7BA0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285D">
              <w:rPr>
                <w:rFonts w:ascii="Times New Roman" w:hAnsi="Times New Roman" w:cs="Times New Roman"/>
                <w:bCs/>
                <w:sz w:val="20"/>
                <w:szCs w:val="20"/>
              </w:rPr>
              <w:t>08.10</w:t>
            </w:r>
          </w:p>
        </w:tc>
      </w:tr>
      <w:tr w:rsidR="0019285D" w:rsidRPr="0019285D" w:rsidTr="00AD1BA4">
        <w:trPr>
          <w:trHeight w:val="416"/>
        </w:trPr>
        <w:tc>
          <w:tcPr>
            <w:tcW w:w="1116" w:type="dxa"/>
            <w:shd w:val="clear" w:color="auto" w:fill="auto"/>
          </w:tcPr>
          <w:p w:rsidR="003110DC" w:rsidRPr="0019285D" w:rsidRDefault="003110DC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9285D">
              <w:rPr>
                <w:rFonts w:ascii="Times New Roman" w:hAnsi="Times New Roman"/>
                <w:sz w:val="20"/>
                <w:szCs w:val="20"/>
              </w:rPr>
              <w:lastRenderedPageBreak/>
              <w:t>30.10</w:t>
            </w:r>
          </w:p>
          <w:p w:rsidR="003110DC" w:rsidRPr="0019285D" w:rsidRDefault="003110DC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9285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2 пара, </w:t>
            </w:r>
            <w:proofErr w:type="spellStart"/>
            <w:r w:rsidRPr="0019285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фак.кім</w:t>
            </w:r>
            <w:proofErr w:type="spellEnd"/>
          </w:p>
        </w:tc>
        <w:tc>
          <w:tcPr>
            <w:tcW w:w="1777" w:type="dxa"/>
            <w:shd w:val="clear" w:color="auto" w:fill="auto"/>
          </w:tcPr>
          <w:p w:rsidR="003110DC" w:rsidRPr="0019285D" w:rsidRDefault="003110DC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9285D">
              <w:rPr>
                <w:rFonts w:ascii="Times New Roman" w:hAnsi="Times New Roman"/>
                <w:sz w:val="20"/>
                <w:szCs w:val="20"/>
              </w:rPr>
              <w:t xml:space="preserve">Тема 4.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Філософія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епохи</w:t>
            </w:r>
            <w:proofErr w:type="spellEnd"/>
            <w:proofErr w:type="gramStart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19285D">
              <w:rPr>
                <w:rFonts w:ascii="Times New Roman" w:hAnsi="Times New Roman"/>
                <w:sz w:val="20"/>
                <w:szCs w:val="20"/>
              </w:rPr>
              <w:t>ідродження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110DC" w:rsidRPr="0019285D" w:rsidRDefault="003110DC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9285D">
              <w:rPr>
                <w:rFonts w:ascii="Times New Roman" w:hAnsi="Times New Roman"/>
                <w:sz w:val="20"/>
                <w:szCs w:val="20"/>
              </w:rPr>
              <w:t xml:space="preserve">1.Гуманізм та проблема </w:t>
            </w:r>
            <w:proofErr w:type="spellStart"/>
            <w:proofErr w:type="gramStart"/>
            <w:r w:rsidRPr="0019285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9285D">
              <w:rPr>
                <w:rFonts w:ascii="Times New Roman" w:hAnsi="Times New Roman"/>
                <w:sz w:val="20"/>
                <w:szCs w:val="20"/>
              </w:rPr>
              <w:t>ідності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людини</w:t>
            </w:r>
            <w:proofErr w:type="spellEnd"/>
          </w:p>
          <w:p w:rsidR="003110DC" w:rsidRPr="0019285D" w:rsidRDefault="003110DC" w:rsidP="003E7BA0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9285D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Науково-філософські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змісти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пантеїзму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>.</w:t>
            </w:r>
            <w:r w:rsidRPr="0019285D">
              <w:rPr>
                <w:rFonts w:ascii="Times New Roman" w:hAnsi="Times New Roman"/>
                <w:noProof/>
                <w:sz w:val="20"/>
                <w:szCs w:val="20"/>
              </w:rPr>
              <w:t xml:space="preserve"> Відродження (М.  Кузанській, Дж. Бруно, М. Копернік, Г. Галілей).</w:t>
            </w:r>
          </w:p>
          <w:p w:rsidR="003110DC" w:rsidRPr="0019285D" w:rsidRDefault="003110DC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9285D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Політична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філософія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Н.Макіавеллі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110DC" w:rsidRPr="0019285D" w:rsidRDefault="003110DC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3110DC" w:rsidRPr="0019285D" w:rsidRDefault="003110DC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3110DC" w:rsidRPr="0019285D" w:rsidRDefault="003110DC" w:rsidP="003E7BA0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3110DC" w:rsidRPr="0019285D" w:rsidRDefault="003110DC" w:rsidP="003E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Лекція, групова дискусія</w:t>
            </w:r>
          </w:p>
        </w:tc>
        <w:tc>
          <w:tcPr>
            <w:tcW w:w="1472" w:type="dxa"/>
            <w:shd w:val="clear" w:color="auto" w:fill="auto"/>
          </w:tcPr>
          <w:p w:rsidR="003110DC" w:rsidRPr="0019285D" w:rsidRDefault="0060519D" w:rsidP="003E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Конспект лекцій, додаткова література, першоджерела</w:t>
            </w:r>
          </w:p>
        </w:tc>
        <w:tc>
          <w:tcPr>
            <w:tcW w:w="6491" w:type="dxa"/>
            <w:shd w:val="clear" w:color="auto" w:fill="auto"/>
          </w:tcPr>
          <w:p w:rsidR="00C921AA" w:rsidRPr="001A0229" w:rsidRDefault="00C921AA" w:rsidP="003E7BA0">
            <w:pPr>
              <w:spacing w:line="240" w:lineRule="auto"/>
              <w:ind w:right="-261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A02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Обов’язкова</w:t>
            </w:r>
            <w:proofErr w:type="spellEnd"/>
            <w:r w:rsidRPr="001A02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02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Література</w:t>
            </w:r>
            <w:proofErr w:type="spellEnd"/>
            <w:r w:rsidRPr="001A02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  <w:p w:rsidR="00C921AA" w:rsidRPr="001A0229" w:rsidRDefault="00C921AA" w:rsidP="003E7BA0">
            <w:pPr>
              <w:spacing w:line="240" w:lineRule="auto"/>
              <w:ind w:right="-261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A02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С.Боецій</w:t>
            </w:r>
            <w:proofErr w:type="spellEnd"/>
            <w:r w:rsidRPr="001A02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1A02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Розрада</w:t>
            </w:r>
            <w:proofErr w:type="spellEnd"/>
            <w:r w:rsidRPr="001A02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02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 w:rsidRPr="001A02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02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філософії</w:t>
            </w:r>
            <w:proofErr w:type="spellEnd"/>
            <w:r w:rsidRPr="001A02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1A02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частина</w:t>
            </w:r>
            <w:proofErr w:type="spellEnd"/>
            <w:r w:rsidRPr="001A02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1 і 2</w:t>
            </w:r>
          </w:p>
          <w:p w:rsidR="00C921AA" w:rsidRPr="001A0229" w:rsidRDefault="00AD1BA4" w:rsidP="003E7BA0">
            <w:pPr>
              <w:spacing w:line="240" w:lineRule="auto"/>
              <w:ind w:right="-26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6" w:history="1">
              <w:r w:rsidR="00C921AA" w:rsidRPr="001A0229">
                <w:rPr>
                  <w:rStyle w:val="a5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</w:rPr>
                <w:t>http://shron1.chtyvo.org.ua/Boetsii_Severyn/Rozrada_vid_filosofii.pdf</w:t>
              </w:r>
            </w:hyperlink>
          </w:p>
          <w:p w:rsidR="00C921AA" w:rsidRPr="001A0229" w:rsidRDefault="00C921AA" w:rsidP="003E7BA0">
            <w:pPr>
              <w:spacing w:line="240" w:lineRule="auto"/>
              <w:ind w:right="-26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2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Н. </w:t>
            </w:r>
            <w:proofErr w:type="spellStart"/>
            <w:r w:rsidRPr="001A02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Макіавеллі</w:t>
            </w:r>
            <w:proofErr w:type="spellEnd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Обговорення</w:t>
            </w:r>
            <w:proofErr w:type="spellEnd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відомих</w:t>
            </w:r>
            <w:proofErr w:type="spellEnd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висловлювань</w:t>
            </w:r>
            <w:proofErr w:type="spellEnd"/>
          </w:p>
          <w:p w:rsidR="00C921AA" w:rsidRPr="001A0229" w:rsidRDefault="00C921AA" w:rsidP="003E7BA0">
            <w:pPr>
              <w:shd w:val="clear" w:color="auto" w:fill="FFFFFF"/>
              <w:spacing w:line="240" w:lineRule="auto"/>
              <w:ind w:right="-26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2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Н. </w:t>
            </w:r>
            <w:proofErr w:type="spellStart"/>
            <w:r w:rsidRPr="001A02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Макіавеллі</w:t>
            </w:r>
            <w:proofErr w:type="spellEnd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Володар</w:t>
            </w:r>
            <w:proofErr w:type="spellEnd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(</w:t>
            </w:r>
            <w:proofErr w:type="spellStart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уривок</w:t>
            </w:r>
            <w:proofErr w:type="spellEnd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  <w:p w:rsidR="003110DC" w:rsidRPr="001A0229" w:rsidRDefault="003110DC" w:rsidP="003E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921AA" w:rsidRPr="001A0229" w:rsidRDefault="00C921AA" w:rsidP="003E7BA0">
            <w:pPr>
              <w:spacing w:line="240" w:lineRule="auto"/>
              <w:ind w:right="-261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A02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Література</w:t>
            </w:r>
            <w:proofErr w:type="spellEnd"/>
            <w:r w:rsidRPr="001A02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: </w:t>
            </w:r>
          </w:p>
          <w:p w:rsidR="00C921AA" w:rsidRPr="001A0229" w:rsidRDefault="00C921AA" w:rsidP="003E7BA0">
            <w:pPr>
              <w:spacing w:line="240" w:lineRule="auto"/>
              <w:ind w:right="-26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1.</w:t>
            </w:r>
            <w:proofErr w:type="spellStart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Татаркевич</w:t>
            </w:r>
            <w:proofErr w:type="spellEnd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Вл. </w:t>
            </w:r>
            <w:proofErr w:type="spellStart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Історія</w:t>
            </w:r>
            <w:proofErr w:type="spellEnd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філософії</w:t>
            </w:r>
            <w:proofErr w:type="spellEnd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Т. 2, </w:t>
            </w:r>
            <w:proofErr w:type="spellStart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Львів</w:t>
            </w:r>
            <w:proofErr w:type="spellEnd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1999.</w:t>
            </w:r>
          </w:p>
          <w:p w:rsidR="00C921AA" w:rsidRPr="001A0229" w:rsidRDefault="00C921AA" w:rsidP="003E7BA0">
            <w:pPr>
              <w:spacing w:line="240" w:lineRule="auto"/>
              <w:ind w:right="-26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Расел</w:t>
            </w:r>
            <w:proofErr w:type="spellEnd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Б. История западной философии. – Новосибирск, 2001.  </w:t>
            </w:r>
          </w:p>
          <w:p w:rsidR="00C921AA" w:rsidRPr="001A0229" w:rsidRDefault="00C921AA" w:rsidP="003E7BA0">
            <w:pPr>
              <w:spacing w:line="240" w:lineRule="auto"/>
              <w:ind w:right="-261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921AA" w:rsidRPr="001A0229" w:rsidRDefault="00C921AA" w:rsidP="003E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:rsidR="003110DC" w:rsidRPr="0019285D" w:rsidRDefault="003110DC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9285D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Філософія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Нового часу.</w:t>
            </w:r>
          </w:p>
          <w:p w:rsidR="003110DC" w:rsidRPr="0019285D" w:rsidRDefault="003110DC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9285D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Емпіризм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раціоналізм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становленні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філософії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Нового часу: Ф. Бекон та </w:t>
            </w:r>
            <w:proofErr w:type="spellStart"/>
            <w:proofErr w:type="gramStart"/>
            <w:r w:rsidRPr="0019285D">
              <w:rPr>
                <w:rFonts w:ascii="Times New Roman" w:hAnsi="Times New Roman"/>
                <w:sz w:val="20"/>
                <w:szCs w:val="20"/>
              </w:rPr>
              <w:t>та</w:t>
            </w:r>
            <w:proofErr w:type="spellEnd"/>
            <w:proofErr w:type="gram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Р. Декарт. </w:t>
            </w:r>
          </w:p>
          <w:p w:rsidR="003110DC" w:rsidRPr="0019285D" w:rsidRDefault="003110DC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9285D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Політична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філософія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Т. Гоббса. </w:t>
            </w:r>
          </w:p>
          <w:p w:rsidR="003110DC" w:rsidRPr="0019285D" w:rsidRDefault="003110DC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9285D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Основні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ідеї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німецького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ідеалізму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філосо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фські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погляди</w:t>
            </w:r>
            <w:proofErr w:type="gramStart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І.</w:t>
            </w:r>
            <w:proofErr w:type="gramEnd"/>
            <w:r w:rsidRPr="0019285D">
              <w:rPr>
                <w:rFonts w:ascii="Times New Roman" w:hAnsi="Times New Roman"/>
                <w:sz w:val="20"/>
                <w:szCs w:val="20"/>
              </w:rPr>
              <w:t>Канта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09" w:type="dxa"/>
            <w:shd w:val="clear" w:color="auto" w:fill="auto"/>
          </w:tcPr>
          <w:p w:rsidR="003110DC" w:rsidRPr="0019285D" w:rsidRDefault="003110DC" w:rsidP="003E7BA0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285D">
              <w:rPr>
                <w:rFonts w:ascii="Times New Roman" w:hAnsi="Times New Roman" w:cs="Times New Roman"/>
                <w:bCs/>
                <w:sz w:val="20"/>
                <w:szCs w:val="20"/>
              </w:rPr>
              <w:t>15.10</w:t>
            </w:r>
          </w:p>
          <w:p w:rsidR="003110DC" w:rsidRPr="0019285D" w:rsidRDefault="003110DC" w:rsidP="003E7BA0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285D">
              <w:rPr>
                <w:rFonts w:ascii="Times New Roman" w:hAnsi="Times New Roman" w:cs="Times New Roman"/>
                <w:bCs/>
                <w:sz w:val="20"/>
                <w:szCs w:val="20"/>
              </w:rPr>
              <w:t>22.10</w:t>
            </w:r>
          </w:p>
        </w:tc>
      </w:tr>
      <w:tr w:rsidR="0019285D" w:rsidRPr="0019285D" w:rsidTr="00AD1BA4">
        <w:trPr>
          <w:trHeight w:val="416"/>
        </w:trPr>
        <w:tc>
          <w:tcPr>
            <w:tcW w:w="1116" w:type="dxa"/>
            <w:shd w:val="clear" w:color="auto" w:fill="auto"/>
          </w:tcPr>
          <w:p w:rsidR="003110DC" w:rsidRPr="0019285D" w:rsidRDefault="003110DC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9285D">
              <w:rPr>
                <w:rFonts w:ascii="Times New Roman" w:hAnsi="Times New Roman"/>
                <w:sz w:val="20"/>
                <w:szCs w:val="20"/>
              </w:rPr>
              <w:t>13.11</w:t>
            </w:r>
          </w:p>
          <w:p w:rsidR="003110DC" w:rsidRPr="0019285D" w:rsidRDefault="003110DC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9285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2 пара, </w:t>
            </w:r>
            <w:proofErr w:type="spellStart"/>
            <w:r w:rsidRPr="0019285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фак.кім</w:t>
            </w:r>
            <w:proofErr w:type="spellEnd"/>
          </w:p>
        </w:tc>
        <w:tc>
          <w:tcPr>
            <w:tcW w:w="1777" w:type="dxa"/>
            <w:shd w:val="clear" w:color="auto" w:fill="auto"/>
          </w:tcPr>
          <w:p w:rsidR="003110DC" w:rsidRPr="0019285D" w:rsidRDefault="003110DC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9285D">
              <w:rPr>
                <w:rFonts w:ascii="Times New Roman" w:hAnsi="Times New Roman"/>
                <w:sz w:val="20"/>
                <w:szCs w:val="20"/>
              </w:rPr>
              <w:t xml:space="preserve">Тема 5.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Філософія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ХІХ-ХХ ст.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Духовний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вимі</w:t>
            </w:r>
            <w:proofErr w:type="gramStart"/>
            <w:r w:rsidRPr="0019285D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буття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людини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110DC" w:rsidRPr="0019285D" w:rsidRDefault="003110DC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9285D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Філософія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життя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Основні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аспекти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філософії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Ф.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Ніцше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110DC" w:rsidRPr="0019285D" w:rsidRDefault="003110DC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9285D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Психоаналіз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Основні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аспекти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філософії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З.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Фройда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110DC" w:rsidRPr="0019285D" w:rsidRDefault="003110DC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9285D">
              <w:rPr>
                <w:rFonts w:ascii="Times New Roman" w:hAnsi="Times New Roman"/>
                <w:sz w:val="20"/>
                <w:szCs w:val="20"/>
              </w:rPr>
              <w:t xml:space="preserve"> 3. Неофрейдизм.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Основні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аспекти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філософії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у К. Г. </w:t>
            </w:r>
            <w:r w:rsidRPr="0019285D">
              <w:rPr>
                <w:rFonts w:ascii="Times New Roman" w:hAnsi="Times New Roman"/>
                <w:sz w:val="20"/>
                <w:szCs w:val="20"/>
              </w:rPr>
              <w:lastRenderedPageBreak/>
              <w:t>Юнга</w:t>
            </w:r>
          </w:p>
          <w:p w:rsidR="003110DC" w:rsidRPr="0019285D" w:rsidRDefault="003110DC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3110DC" w:rsidRPr="0019285D" w:rsidRDefault="003110DC" w:rsidP="003E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Лекція, групова дискусія</w:t>
            </w:r>
          </w:p>
        </w:tc>
        <w:tc>
          <w:tcPr>
            <w:tcW w:w="1472" w:type="dxa"/>
            <w:shd w:val="clear" w:color="auto" w:fill="auto"/>
          </w:tcPr>
          <w:p w:rsidR="003110DC" w:rsidRPr="0019285D" w:rsidRDefault="0060519D" w:rsidP="003E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Конспект лекцій, додаткова література, першоджерела</w:t>
            </w:r>
          </w:p>
        </w:tc>
        <w:tc>
          <w:tcPr>
            <w:tcW w:w="6491" w:type="dxa"/>
            <w:shd w:val="clear" w:color="auto" w:fill="auto"/>
          </w:tcPr>
          <w:p w:rsidR="00C921AA" w:rsidRPr="0019285D" w:rsidRDefault="006A2A3C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Обов’язкова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л</w:t>
            </w:r>
            <w:r w:rsidR="00C921AA" w:rsidRPr="0019285D">
              <w:rPr>
                <w:rFonts w:ascii="Times New Roman" w:hAnsi="Times New Roman"/>
                <w:sz w:val="20"/>
                <w:szCs w:val="20"/>
              </w:rPr>
              <w:t>ітература</w:t>
            </w:r>
            <w:proofErr w:type="spellEnd"/>
            <w:proofErr w:type="gramStart"/>
            <w:r w:rsidR="00C921AA" w:rsidRPr="0019285D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</w:p>
          <w:p w:rsidR="00C921AA" w:rsidRPr="0019285D" w:rsidRDefault="00C921AA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9285D">
              <w:rPr>
                <w:rFonts w:ascii="Times New Roman" w:hAnsi="Times New Roman"/>
                <w:sz w:val="20"/>
                <w:szCs w:val="20"/>
              </w:rPr>
              <w:t>Аналіз уривкі</w:t>
            </w:r>
            <w:proofErr w:type="gramStart"/>
            <w:r w:rsidRPr="0019285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тексту </w:t>
            </w:r>
          </w:p>
          <w:p w:rsidR="00C921AA" w:rsidRPr="0019285D" w:rsidRDefault="00C921AA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9285D">
              <w:rPr>
                <w:rFonts w:ascii="Times New Roman" w:hAnsi="Times New Roman"/>
                <w:sz w:val="20"/>
                <w:szCs w:val="20"/>
              </w:rPr>
              <w:t xml:space="preserve">Ф. Ніцше «Воля до влади» і «Так </w:t>
            </w:r>
            <w:proofErr w:type="gramStart"/>
            <w:r w:rsidRPr="0019285D">
              <w:rPr>
                <w:rFonts w:ascii="Times New Roman" w:hAnsi="Times New Roman"/>
                <w:sz w:val="20"/>
                <w:szCs w:val="20"/>
              </w:rPr>
              <w:t>казав</w:t>
            </w:r>
            <w:proofErr w:type="gram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Заратустра» (</w:t>
            </w:r>
            <w:r w:rsidRPr="001928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Слова Заратустри: </w:t>
            </w:r>
            <w:proofErr w:type="gramStart"/>
            <w:r w:rsidRPr="001A0229">
              <w:rPr>
                <w:rStyle w:val="il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Про</w:t>
            </w:r>
            <w:r w:rsidRPr="001928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три перетворення духу, </w:t>
            </w:r>
            <w:r w:rsidRPr="001A0229">
              <w:rPr>
                <w:rStyle w:val="il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про</w:t>
            </w:r>
            <w:r w:rsidRPr="001928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радості й пристрасті, </w:t>
            </w:r>
            <w:r w:rsidRPr="001A0229">
              <w:rPr>
                <w:rStyle w:val="il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про</w:t>
            </w:r>
            <w:r w:rsidRPr="001928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читання і писання, </w:t>
            </w:r>
            <w:r w:rsidRPr="001A0229">
              <w:rPr>
                <w:rStyle w:val="il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про</w:t>
            </w:r>
            <w:r w:rsidRPr="001928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війну і воїнів, </w:t>
            </w:r>
            <w:r w:rsidRPr="001A0229">
              <w:rPr>
                <w:rStyle w:val="il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про </w:t>
            </w:r>
            <w:r w:rsidRPr="001928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старих і молодих </w:t>
            </w:r>
            <w:r w:rsidRPr="001A0229">
              <w:rPr>
                <w:rStyle w:val="il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жінок</w:t>
            </w:r>
            <w:r w:rsidRPr="001928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 </w:t>
            </w:r>
            <w:r w:rsidRPr="001A0229">
              <w:rPr>
                <w:rStyle w:val="il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про</w:t>
            </w:r>
            <w:r w:rsidRPr="001928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зміїний укус</w:t>
            </w:r>
            <w:r w:rsidRPr="0019285D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  <w:p w:rsidR="00C921AA" w:rsidRPr="0019285D" w:rsidRDefault="00C921AA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З.Фройд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«Я і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Воно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>» (уривок)</w:t>
            </w:r>
          </w:p>
          <w:p w:rsidR="00C921AA" w:rsidRPr="0019285D" w:rsidRDefault="00C921AA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К.Г.Юнг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> «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Психологічні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аспекти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архетипу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матері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C921AA" w:rsidRPr="0019285D" w:rsidRDefault="00C921AA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Е.Фром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Мистецтво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любові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розділ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ІІІ Розпад любові у сучасному західному суспільстві</w:t>
            </w:r>
          </w:p>
          <w:p w:rsidR="00C921AA" w:rsidRPr="0019285D" w:rsidRDefault="00C921AA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9285D">
              <w:rPr>
                <w:rFonts w:ascii="Times New Roman" w:hAnsi="Times New Roman"/>
                <w:sz w:val="20"/>
                <w:szCs w:val="20"/>
              </w:rPr>
              <w:t>А. Камю «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Міт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про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Сізіфа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921AA" w:rsidRPr="0019285D" w:rsidRDefault="00C921AA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9285D">
              <w:rPr>
                <w:rFonts w:ascii="Times New Roman" w:hAnsi="Times New Roman"/>
                <w:sz w:val="20"/>
                <w:szCs w:val="20"/>
              </w:rPr>
              <w:t>Ж. П. Сартр «Екзистенціалізм це гуманізм»</w:t>
            </w:r>
          </w:p>
          <w:p w:rsidR="00C921AA" w:rsidRPr="0019285D" w:rsidRDefault="00C921AA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С.Кєркєгор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 «Страх і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тремтіння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921AA" w:rsidRPr="0019285D" w:rsidRDefault="00C921AA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Переглянути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921AA" w:rsidRPr="0019285D" w:rsidRDefault="00C921AA" w:rsidP="003E7BA0">
            <w:pPr>
              <w:pStyle w:val="ac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 w:rsidRPr="0019285D">
              <w:rPr>
                <w:rFonts w:ascii="Times New Roman" w:hAnsi="Times New Roman"/>
                <w:sz w:val="20"/>
                <w:szCs w:val="20"/>
              </w:rPr>
              <w:t>Фільм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Небезпечний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метод»</w:t>
            </w:r>
            <w:r w:rsidRPr="001928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реж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1928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1928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Кроненберг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</w:t>
            </w:r>
            <w:proofErr w:type="gramEnd"/>
          </w:p>
          <w:p w:rsidR="00C921AA" w:rsidRPr="0019285D" w:rsidRDefault="00C921AA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9285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Ролик: </w:t>
            </w:r>
            <w:hyperlink r:id="rId17" w:history="1">
              <w:r w:rsidRPr="001A0229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https://www.youtube.com/watch?v=Uw_2FRJmtQo</w:t>
              </w:r>
            </w:hyperlink>
          </w:p>
          <w:p w:rsidR="00C921AA" w:rsidRPr="0019285D" w:rsidRDefault="00C921AA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9285D">
              <w:rPr>
                <w:rFonts w:ascii="Times New Roman" w:hAnsi="Times New Roman"/>
                <w:sz w:val="20"/>
                <w:szCs w:val="20"/>
              </w:rPr>
              <w:t>Література:</w:t>
            </w:r>
          </w:p>
          <w:p w:rsidR="00C921AA" w:rsidRPr="0019285D" w:rsidRDefault="00C921AA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9285D">
              <w:rPr>
                <w:rFonts w:ascii="Times New Roman" w:hAnsi="Times New Roman"/>
                <w:sz w:val="20"/>
                <w:szCs w:val="20"/>
              </w:rPr>
              <w:t xml:space="preserve">Сартр Ж.-П.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Екзистенціалізм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це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гуманізмм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// </w:t>
            </w:r>
            <w:proofErr w:type="spellStart"/>
            <w:r w:rsidRPr="0019285D">
              <w:rPr>
                <w:rFonts w:ascii="Times New Roman" w:hAnsi="Times New Roman"/>
                <w:bCs/>
                <w:sz w:val="20"/>
                <w:szCs w:val="20"/>
              </w:rPr>
              <w:t>Філософія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[Текст]</w:t>
            </w:r>
            <w:proofErr w:type="gramStart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Від витоків до сьогодення</w:t>
            </w:r>
            <w:proofErr w:type="gramStart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хрестоматія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: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навч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19285D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End"/>
            <w:r w:rsidRPr="0019285D">
              <w:rPr>
                <w:rFonts w:ascii="Times New Roman" w:hAnsi="Times New Roman"/>
                <w:sz w:val="20"/>
                <w:szCs w:val="20"/>
              </w:rPr>
              <w:t>ібник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за ред. Л. В.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Губерського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>. – К.</w:t>
            </w:r>
            <w:proofErr w:type="gramStart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spellStart"/>
            <w:proofErr w:type="gramEnd"/>
            <w:r w:rsidRPr="0019285D">
              <w:rPr>
                <w:rFonts w:ascii="Times New Roman" w:hAnsi="Times New Roman"/>
                <w:sz w:val="20"/>
                <w:szCs w:val="20"/>
              </w:rPr>
              <w:t>Знання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>, 2009 – С.206-216.</w:t>
            </w:r>
          </w:p>
          <w:p w:rsidR="00C921AA" w:rsidRPr="0019285D" w:rsidRDefault="00C921AA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Татаркевич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В.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Історія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філософії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. Т. 3.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Філософія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19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століття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і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новітня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. –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Львів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>, 1999.</w:t>
            </w:r>
          </w:p>
          <w:p w:rsidR="003110DC" w:rsidRPr="0019285D" w:rsidRDefault="003110DC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:rsidR="003110DC" w:rsidRPr="0019285D" w:rsidRDefault="003110DC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9285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5.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Філософія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ХІХ-ХХ ст.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Духовний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вимі</w:t>
            </w:r>
            <w:proofErr w:type="gramStart"/>
            <w:r w:rsidRPr="0019285D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буття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людини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110DC" w:rsidRPr="0019285D" w:rsidRDefault="003110DC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9285D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Філософія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життя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Основні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аспекти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філософії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Ф.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Ніцше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110DC" w:rsidRPr="0019285D" w:rsidRDefault="003110DC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9285D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Психоаналіз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Основні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аспекти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філософії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у З.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Фройда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110DC" w:rsidRPr="0019285D" w:rsidRDefault="003110DC" w:rsidP="003E7BA0">
            <w:pPr>
              <w:pStyle w:val="ac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85D">
              <w:rPr>
                <w:rFonts w:ascii="Times New Roman" w:hAnsi="Times New Roman"/>
                <w:sz w:val="20"/>
                <w:szCs w:val="20"/>
              </w:rPr>
              <w:t xml:space="preserve"> 3. Неофрейдизм.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Основні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аспекти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філософії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у К.Г. </w:t>
            </w:r>
            <w:r w:rsidRPr="0019285D">
              <w:rPr>
                <w:rFonts w:ascii="Times New Roman" w:hAnsi="Times New Roman"/>
                <w:sz w:val="20"/>
                <w:szCs w:val="20"/>
              </w:rPr>
              <w:lastRenderedPageBreak/>
              <w:t>Юнга.</w:t>
            </w:r>
            <w:r w:rsidRPr="0019285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(8 год)</w:t>
            </w:r>
          </w:p>
        </w:tc>
        <w:tc>
          <w:tcPr>
            <w:tcW w:w="1209" w:type="dxa"/>
            <w:shd w:val="clear" w:color="auto" w:fill="auto"/>
          </w:tcPr>
          <w:p w:rsidR="003110DC" w:rsidRPr="0019285D" w:rsidRDefault="003110DC" w:rsidP="003E7BA0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285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29.10</w:t>
            </w:r>
          </w:p>
          <w:p w:rsidR="003110DC" w:rsidRPr="0019285D" w:rsidRDefault="003110DC" w:rsidP="003E7BA0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285D">
              <w:rPr>
                <w:rFonts w:ascii="Times New Roman" w:hAnsi="Times New Roman" w:cs="Times New Roman"/>
                <w:bCs/>
                <w:sz w:val="20"/>
                <w:szCs w:val="20"/>
              </w:rPr>
              <w:t>05.11</w:t>
            </w:r>
          </w:p>
          <w:p w:rsidR="003110DC" w:rsidRPr="0019285D" w:rsidRDefault="003110DC" w:rsidP="003E7BA0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285D">
              <w:rPr>
                <w:rFonts w:ascii="Times New Roman" w:hAnsi="Times New Roman" w:cs="Times New Roman"/>
                <w:bCs/>
                <w:sz w:val="20"/>
                <w:szCs w:val="20"/>
              </w:rPr>
              <w:t>12.11</w:t>
            </w:r>
          </w:p>
          <w:p w:rsidR="003110DC" w:rsidRPr="0019285D" w:rsidRDefault="003110DC" w:rsidP="003E7BA0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285D">
              <w:rPr>
                <w:rFonts w:ascii="Times New Roman" w:hAnsi="Times New Roman" w:cs="Times New Roman"/>
                <w:bCs/>
                <w:sz w:val="20"/>
                <w:szCs w:val="20"/>
              </w:rPr>
              <w:t>19.11</w:t>
            </w:r>
          </w:p>
        </w:tc>
      </w:tr>
      <w:tr w:rsidR="0019285D" w:rsidRPr="0019285D" w:rsidTr="00AD1BA4">
        <w:trPr>
          <w:trHeight w:val="537"/>
        </w:trPr>
        <w:tc>
          <w:tcPr>
            <w:tcW w:w="1116" w:type="dxa"/>
            <w:shd w:val="clear" w:color="auto" w:fill="auto"/>
          </w:tcPr>
          <w:p w:rsidR="003110DC" w:rsidRPr="0019285D" w:rsidRDefault="003110DC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9285D">
              <w:rPr>
                <w:rFonts w:ascii="Times New Roman" w:hAnsi="Times New Roman"/>
                <w:sz w:val="20"/>
                <w:szCs w:val="20"/>
              </w:rPr>
              <w:lastRenderedPageBreak/>
              <w:t>27.11</w:t>
            </w:r>
          </w:p>
          <w:p w:rsidR="003110DC" w:rsidRPr="0019285D" w:rsidRDefault="003110DC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9285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2 пара, </w:t>
            </w:r>
            <w:proofErr w:type="spellStart"/>
            <w:r w:rsidRPr="0019285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фак.кім</w:t>
            </w:r>
            <w:proofErr w:type="spellEnd"/>
          </w:p>
        </w:tc>
        <w:tc>
          <w:tcPr>
            <w:tcW w:w="1777" w:type="dxa"/>
            <w:shd w:val="clear" w:color="auto" w:fill="auto"/>
          </w:tcPr>
          <w:p w:rsidR="003110DC" w:rsidRPr="0019285D" w:rsidRDefault="003110DC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9285D">
              <w:rPr>
                <w:rFonts w:ascii="Times New Roman" w:hAnsi="Times New Roman"/>
                <w:sz w:val="20"/>
                <w:szCs w:val="20"/>
              </w:rPr>
              <w:t xml:space="preserve">Тема 6.Філософська думка  в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Україні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110DC" w:rsidRPr="0019285D" w:rsidRDefault="003110DC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9285D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Філософські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ідеї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Україні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Княжої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доби</w:t>
            </w:r>
            <w:proofErr w:type="spellEnd"/>
          </w:p>
          <w:p w:rsidR="003110DC" w:rsidRPr="0019285D" w:rsidRDefault="003110DC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9285D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Філософське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вчення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Г. Сковороди.</w:t>
            </w:r>
          </w:p>
          <w:p w:rsidR="003110DC" w:rsidRPr="0019285D" w:rsidRDefault="003110DC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9285D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Філософська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проблематика у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творчості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Тараса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Шевченка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110DC" w:rsidRPr="0019285D" w:rsidRDefault="003110DC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9285D">
              <w:rPr>
                <w:rFonts w:ascii="Times New Roman" w:hAnsi="Times New Roman"/>
                <w:sz w:val="20"/>
                <w:szCs w:val="20"/>
              </w:rPr>
              <w:t xml:space="preserve">4. Проблематика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професійної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філософії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Києво-Могилянської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академії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110DC" w:rsidRPr="0019285D" w:rsidRDefault="003110DC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9285D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Філософія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національної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ідеї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Україні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285D">
              <w:rPr>
                <w:rFonts w:ascii="Times New Roman" w:hAnsi="Times New Roman"/>
                <w:sz w:val="20"/>
                <w:szCs w:val="20"/>
                <w:lang w:val="pl-PL"/>
              </w:rPr>
              <w:t>XIX</w:t>
            </w:r>
            <w:r w:rsidRPr="0019285D">
              <w:rPr>
                <w:rFonts w:ascii="Times New Roman" w:hAnsi="Times New Roman"/>
                <w:sz w:val="20"/>
                <w:szCs w:val="20"/>
              </w:rPr>
              <w:t>-</w:t>
            </w:r>
            <w:r w:rsidRPr="0019285D">
              <w:rPr>
                <w:rFonts w:ascii="Times New Roman" w:hAnsi="Times New Roman"/>
                <w:sz w:val="20"/>
                <w:szCs w:val="20"/>
                <w:lang w:val="pl-PL"/>
              </w:rPr>
              <w:t>XX</w:t>
            </w:r>
            <w:r w:rsidRPr="0019285D">
              <w:rPr>
                <w:rFonts w:ascii="Times New Roman" w:hAnsi="Times New Roman"/>
                <w:sz w:val="20"/>
                <w:szCs w:val="20"/>
              </w:rPr>
              <w:t xml:space="preserve"> ст.</w:t>
            </w:r>
          </w:p>
          <w:p w:rsidR="003110DC" w:rsidRPr="0019285D" w:rsidRDefault="003110DC" w:rsidP="003E7BA0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19285D"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Філософська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спадщина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української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діаспори</w:t>
            </w:r>
            <w:proofErr w:type="spellEnd"/>
          </w:p>
        </w:tc>
        <w:tc>
          <w:tcPr>
            <w:tcW w:w="1265" w:type="dxa"/>
            <w:shd w:val="clear" w:color="auto" w:fill="auto"/>
          </w:tcPr>
          <w:p w:rsidR="003110DC" w:rsidRPr="0019285D" w:rsidRDefault="003110DC" w:rsidP="003E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92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Лекція, групова дискусія</w:t>
            </w:r>
          </w:p>
        </w:tc>
        <w:tc>
          <w:tcPr>
            <w:tcW w:w="1472" w:type="dxa"/>
            <w:shd w:val="clear" w:color="auto" w:fill="auto"/>
          </w:tcPr>
          <w:p w:rsidR="003110DC" w:rsidRPr="0019285D" w:rsidRDefault="0060519D" w:rsidP="003E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Конспект лекцій, додаткова література, першоджерела</w:t>
            </w:r>
          </w:p>
        </w:tc>
        <w:tc>
          <w:tcPr>
            <w:tcW w:w="6491" w:type="dxa"/>
            <w:shd w:val="clear" w:color="auto" w:fill="auto"/>
          </w:tcPr>
          <w:p w:rsidR="00C921AA" w:rsidRPr="001A0229" w:rsidRDefault="00C921AA" w:rsidP="003E7BA0">
            <w:pPr>
              <w:pStyle w:val="af"/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1A02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Обов’язкова Література :</w:t>
            </w:r>
          </w:p>
          <w:p w:rsidR="00C921AA" w:rsidRPr="001A0229" w:rsidRDefault="00C921AA" w:rsidP="003E7BA0">
            <w:pPr>
              <w:spacing w:line="240" w:lineRule="auto"/>
              <w:ind w:right="-26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02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Григорій</w:t>
            </w:r>
            <w:proofErr w:type="spellEnd"/>
            <w:r w:rsidRPr="001A02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Сковорода</w:t>
            </w:r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„</w:t>
            </w:r>
            <w:proofErr w:type="spellStart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Розмова</w:t>
            </w:r>
            <w:proofErr w:type="spellEnd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названа</w:t>
            </w:r>
            <w:proofErr w:type="gramEnd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Алфавіт</w:t>
            </w:r>
            <w:proofErr w:type="spellEnd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Буквар</w:t>
            </w:r>
            <w:proofErr w:type="spellEnd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миру” (186-192ст.)</w:t>
            </w:r>
          </w:p>
          <w:p w:rsidR="00C921AA" w:rsidRPr="001A0229" w:rsidRDefault="00C921AA" w:rsidP="003E7BA0">
            <w:pPr>
              <w:spacing w:line="240" w:lineRule="auto"/>
              <w:ind w:right="-26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02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Памфіл</w:t>
            </w:r>
            <w:proofErr w:type="spellEnd"/>
            <w:r w:rsidRPr="001A02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Юркевич</w:t>
            </w:r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„</w:t>
            </w:r>
            <w:proofErr w:type="spellStart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Серце</w:t>
            </w:r>
            <w:proofErr w:type="spellEnd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значення</w:t>
            </w:r>
            <w:proofErr w:type="spellEnd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gramStart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духовному</w:t>
            </w:r>
            <w:proofErr w:type="gramEnd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житті</w:t>
            </w:r>
            <w:proofErr w:type="spellEnd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людини</w:t>
            </w:r>
            <w:proofErr w:type="spellEnd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вченням</w:t>
            </w:r>
            <w:proofErr w:type="spellEnd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Слова </w:t>
            </w:r>
            <w:proofErr w:type="spellStart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Божого</w:t>
            </w:r>
            <w:proofErr w:type="spellEnd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” (250 – 261ст).</w:t>
            </w:r>
          </w:p>
          <w:p w:rsidR="00C921AA" w:rsidRPr="001A0229" w:rsidRDefault="00C921AA" w:rsidP="003E7BA0">
            <w:pPr>
              <w:shd w:val="clear" w:color="auto" w:fill="FFFFFF"/>
              <w:spacing w:line="240" w:lineRule="auto"/>
              <w:ind w:right="-26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2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І. Франко</w:t>
            </w:r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таке</w:t>
            </w:r>
            <w:proofErr w:type="spellEnd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</w:t>
            </w:r>
            <w:proofErr w:type="spellEnd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?"</w:t>
            </w:r>
          </w:p>
          <w:p w:rsidR="00C921AA" w:rsidRPr="001A0229" w:rsidRDefault="00C921AA" w:rsidP="003E7BA0">
            <w:pPr>
              <w:spacing w:line="240" w:lineRule="auto"/>
              <w:ind w:right="-26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921AA" w:rsidRPr="001A0229" w:rsidRDefault="00C921AA" w:rsidP="003E7BA0">
            <w:pPr>
              <w:spacing w:line="240" w:lineRule="auto"/>
              <w:ind w:right="-261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A02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Література</w:t>
            </w:r>
            <w:proofErr w:type="spellEnd"/>
            <w:r w:rsidRPr="001A02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1A02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першоджерела</w:t>
            </w:r>
            <w:proofErr w:type="spellEnd"/>
            <w:r w:rsidRPr="001A02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  <w:p w:rsidR="00C921AA" w:rsidRPr="001A0229" w:rsidRDefault="00C921AA" w:rsidP="003E7BA0">
            <w:pPr>
              <w:spacing w:line="240" w:lineRule="auto"/>
              <w:ind w:right="-261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Історія</w:t>
            </w:r>
            <w:proofErr w:type="spellEnd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української</w:t>
            </w:r>
            <w:proofErr w:type="spellEnd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філософії</w:t>
            </w:r>
            <w:proofErr w:type="spellEnd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Хрестоматія</w:t>
            </w:r>
            <w:proofErr w:type="spellEnd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Упоряд</w:t>
            </w:r>
            <w:proofErr w:type="spellEnd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М.В. Кашуба. – </w:t>
            </w:r>
            <w:proofErr w:type="spellStart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Львів</w:t>
            </w:r>
            <w:proofErr w:type="spellEnd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Видавничий</w:t>
            </w:r>
            <w:proofErr w:type="spellEnd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 ЛНУ </w:t>
            </w:r>
            <w:proofErr w:type="spellStart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ім</w:t>
            </w:r>
            <w:proofErr w:type="spellEnd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І. Франка, 2004.</w:t>
            </w:r>
          </w:p>
          <w:p w:rsidR="00C921AA" w:rsidRPr="001A0229" w:rsidRDefault="00C921AA" w:rsidP="003E7BA0">
            <w:pPr>
              <w:spacing w:line="240" w:lineRule="auto"/>
              <w:ind w:right="-26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Горський</w:t>
            </w:r>
            <w:proofErr w:type="spellEnd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В.С., Кислюк К.В. </w:t>
            </w:r>
            <w:proofErr w:type="spellStart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Історія</w:t>
            </w:r>
            <w:proofErr w:type="spellEnd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української</w:t>
            </w:r>
            <w:proofErr w:type="spellEnd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філософії</w:t>
            </w:r>
            <w:proofErr w:type="spellEnd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ідручник</w:t>
            </w:r>
            <w:proofErr w:type="spellEnd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– К.: </w:t>
            </w:r>
            <w:proofErr w:type="spellStart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Либідь</w:t>
            </w:r>
            <w:proofErr w:type="spellEnd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2004. – 488 с.</w:t>
            </w:r>
          </w:p>
          <w:p w:rsidR="00C921AA" w:rsidRPr="001A0229" w:rsidRDefault="00C921AA" w:rsidP="003E7BA0">
            <w:pPr>
              <w:spacing w:line="240" w:lineRule="auto"/>
              <w:ind w:right="-26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Філософія</w:t>
            </w:r>
            <w:proofErr w:type="spellEnd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Відродження</w:t>
            </w:r>
            <w:proofErr w:type="spellEnd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Україні</w:t>
            </w:r>
            <w:proofErr w:type="spellEnd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М.В. Кашуба</w:t>
            </w:r>
            <w:proofErr w:type="gramStart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І.</w:t>
            </w:r>
            <w:proofErr w:type="gramEnd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В., І.С. Захара – К.: </w:t>
            </w:r>
            <w:proofErr w:type="spellStart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Наукова</w:t>
            </w:r>
            <w:proofErr w:type="spellEnd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думка, 1990. – 336 с. </w:t>
            </w:r>
          </w:p>
          <w:p w:rsidR="00C921AA" w:rsidRPr="001A0229" w:rsidRDefault="00C921AA" w:rsidP="003E7BA0">
            <w:pPr>
              <w:spacing w:line="240" w:lineRule="auto"/>
              <w:ind w:right="-26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Чижевський</w:t>
            </w:r>
            <w:proofErr w:type="spellEnd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  </w:t>
            </w:r>
            <w:proofErr w:type="spellStart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Нариси</w:t>
            </w:r>
            <w:proofErr w:type="spellEnd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історії</w:t>
            </w:r>
            <w:proofErr w:type="spellEnd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філософії</w:t>
            </w:r>
            <w:proofErr w:type="spellEnd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Україні</w:t>
            </w:r>
            <w:proofErr w:type="spellEnd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– Н.-Йорк</w:t>
            </w:r>
            <w:proofErr w:type="gramStart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1A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1991.</w:t>
            </w:r>
          </w:p>
          <w:p w:rsidR="003110DC" w:rsidRPr="001A0229" w:rsidRDefault="003110DC" w:rsidP="003E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:rsidR="003110DC" w:rsidRPr="0019285D" w:rsidRDefault="003110DC" w:rsidP="003E7BA0">
            <w:pPr>
              <w:pStyle w:val="ac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85D">
              <w:rPr>
                <w:rFonts w:ascii="Times New Roman" w:hAnsi="Times New Roman"/>
                <w:sz w:val="20"/>
                <w:szCs w:val="20"/>
                <w:lang w:val="uk-UA"/>
              </w:rPr>
              <w:t>6. Філософська думка  в Україні.</w:t>
            </w:r>
          </w:p>
          <w:p w:rsidR="003110DC" w:rsidRPr="0019285D" w:rsidRDefault="003110DC" w:rsidP="003E7BA0">
            <w:pPr>
              <w:pStyle w:val="ac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85D">
              <w:rPr>
                <w:rFonts w:ascii="Times New Roman" w:hAnsi="Times New Roman"/>
                <w:sz w:val="20"/>
                <w:szCs w:val="20"/>
                <w:lang w:val="uk-UA"/>
              </w:rPr>
              <w:t>1. Філософські ідеї в Україні Княжої доби</w:t>
            </w:r>
          </w:p>
          <w:p w:rsidR="003110DC" w:rsidRPr="0019285D" w:rsidRDefault="003110DC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9285D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Філософське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вчення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Г. Сковороди.</w:t>
            </w:r>
          </w:p>
          <w:p w:rsidR="003110DC" w:rsidRPr="0019285D" w:rsidRDefault="003110DC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9285D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Філософська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проблематика у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творчості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Тараса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Шевченка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110DC" w:rsidRPr="0019285D" w:rsidRDefault="003110DC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9285D">
              <w:rPr>
                <w:rFonts w:ascii="Times New Roman" w:hAnsi="Times New Roman"/>
                <w:sz w:val="20"/>
                <w:szCs w:val="20"/>
              </w:rPr>
              <w:t xml:space="preserve">4. Проблематика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професійної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філософії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Києво-Могилянської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академії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110DC" w:rsidRPr="0019285D" w:rsidRDefault="003110DC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9285D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Філософія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національної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ідеї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Україні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285D">
              <w:rPr>
                <w:rFonts w:ascii="Times New Roman" w:hAnsi="Times New Roman"/>
                <w:sz w:val="20"/>
                <w:szCs w:val="20"/>
                <w:lang w:val="pl-PL"/>
              </w:rPr>
              <w:t>XIX</w:t>
            </w:r>
            <w:r w:rsidRPr="0019285D">
              <w:rPr>
                <w:rFonts w:ascii="Times New Roman" w:hAnsi="Times New Roman"/>
                <w:sz w:val="20"/>
                <w:szCs w:val="20"/>
              </w:rPr>
              <w:t>-</w:t>
            </w:r>
            <w:r w:rsidRPr="0019285D">
              <w:rPr>
                <w:rFonts w:ascii="Times New Roman" w:hAnsi="Times New Roman"/>
                <w:sz w:val="20"/>
                <w:szCs w:val="20"/>
                <w:lang w:val="pl-PL"/>
              </w:rPr>
              <w:t>XX</w:t>
            </w:r>
            <w:r w:rsidRPr="0019285D">
              <w:rPr>
                <w:rFonts w:ascii="Times New Roman" w:hAnsi="Times New Roman"/>
                <w:sz w:val="20"/>
                <w:szCs w:val="20"/>
              </w:rPr>
              <w:t xml:space="preserve"> ст.</w:t>
            </w:r>
          </w:p>
          <w:p w:rsidR="003110DC" w:rsidRPr="0019285D" w:rsidRDefault="003110DC" w:rsidP="003E7BA0">
            <w:pPr>
              <w:pStyle w:val="ac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9285D"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Філософська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спадщина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української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діаспори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gramStart"/>
            <w:r w:rsidRPr="0019285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 </w:t>
            </w:r>
            <w:proofErr w:type="gramEnd"/>
            <w:r w:rsidRPr="0019285D">
              <w:rPr>
                <w:rFonts w:ascii="Times New Roman" w:hAnsi="Times New Roman"/>
                <w:sz w:val="20"/>
                <w:szCs w:val="20"/>
                <w:lang w:val="uk-UA"/>
              </w:rPr>
              <w:t>4 год)</w:t>
            </w:r>
          </w:p>
        </w:tc>
        <w:tc>
          <w:tcPr>
            <w:tcW w:w="1209" w:type="dxa"/>
            <w:shd w:val="clear" w:color="auto" w:fill="auto"/>
          </w:tcPr>
          <w:p w:rsidR="003110DC" w:rsidRPr="0019285D" w:rsidRDefault="003110DC" w:rsidP="003E7BA0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285D">
              <w:rPr>
                <w:rFonts w:ascii="Times New Roman" w:hAnsi="Times New Roman" w:cs="Times New Roman"/>
                <w:bCs/>
                <w:sz w:val="20"/>
                <w:szCs w:val="20"/>
              </w:rPr>
              <w:t>26.11</w:t>
            </w:r>
          </w:p>
          <w:p w:rsidR="003110DC" w:rsidRPr="0019285D" w:rsidRDefault="003110DC" w:rsidP="003E7BA0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285D">
              <w:rPr>
                <w:rFonts w:ascii="Times New Roman" w:hAnsi="Times New Roman" w:cs="Times New Roman"/>
                <w:bCs/>
                <w:sz w:val="20"/>
                <w:szCs w:val="20"/>
              </w:rPr>
              <w:t>03.12</w:t>
            </w:r>
          </w:p>
        </w:tc>
      </w:tr>
      <w:tr w:rsidR="0019285D" w:rsidRPr="0019285D" w:rsidTr="00AD1BA4">
        <w:trPr>
          <w:trHeight w:val="416"/>
        </w:trPr>
        <w:tc>
          <w:tcPr>
            <w:tcW w:w="1116" w:type="dxa"/>
            <w:shd w:val="clear" w:color="auto" w:fill="auto"/>
          </w:tcPr>
          <w:p w:rsidR="003110DC" w:rsidRPr="0019285D" w:rsidRDefault="003110DC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9285D">
              <w:rPr>
                <w:rFonts w:ascii="Times New Roman" w:hAnsi="Times New Roman"/>
                <w:sz w:val="20"/>
                <w:szCs w:val="20"/>
              </w:rPr>
              <w:t>11.12</w:t>
            </w:r>
          </w:p>
          <w:p w:rsidR="003110DC" w:rsidRPr="0019285D" w:rsidRDefault="003110DC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9285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2 пара, </w:t>
            </w:r>
            <w:proofErr w:type="spellStart"/>
            <w:r w:rsidRPr="0019285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фак.кім</w:t>
            </w:r>
            <w:proofErr w:type="spellEnd"/>
          </w:p>
        </w:tc>
        <w:tc>
          <w:tcPr>
            <w:tcW w:w="1777" w:type="dxa"/>
            <w:shd w:val="clear" w:color="auto" w:fill="auto"/>
          </w:tcPr>
          <w:p w:rsidR="003110DC" w:rsidRPr="0019285D" w:rsidRDefault="003110DC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9285D">
              <w:rPr>
                <w:rFonts w:ascii="Times New Roman" w:hAnsi="Times New Roman"/>
                <w:sz w:val="20"/>
                <w:szCs w:val="20"/>
              </w:rPr>
              <w:t xml:space="preserve">Тема 7. </w:t>
            </w:r>
            <w:proofErr w:type="spellStart"/>
            <w:proofErr w:type="gramStart"/>
            <w:r w:rsidRPr="0019285D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End"/>
            <w:r w:rsidRPr="0019285D">
              <w:rPr>
                <w:rFonts w:ascii="Times New Roman" w:hAnsi="Times New Roman"/>
                <w:sz w:val="20"/>
                <w:szCs w:val="20"/>
              </w:rPr>
              <w:t>іальна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філософія</w:t>
            </w:r>
            <w:proofErr w:type="spellEnd"/>
          </w:p>
          <w:p w:rsidR="003110DC" w:rsidRPr="0019285D" w:rsidRDefault="003110DC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9285D">
              <w:rPr>
                <w:rFonts w:ascii="Times New Roman" w:hAnsi="Times New Roman"/>
                <w:sz w:val="20"/>
                <w:szCs w:val="20"/>
              </w:rPr>
              <w:t xml:space="preserve">1.Філософські </w:t>
            </w:r>
            <w:proofErr w:type="spellStart"/>
            <w:proofErr w:type="gramStart"/>
            <w:r w:rsidRPr="0019285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9285D">
              <w:rPr>
                <w:rFonts w:ascii="Times New Roman" w:hAnsi="Times New Roman"/>
                <w:sz w:val="20"/>
                <w:szCs w:val="20"/>
              </w:rPr>
              <w:t>ідходи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трактування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lastRenderedPageBreak/>
              <w:t>суспільства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його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структури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функцій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110DC" w:rsidRPr="0019285D" w:rsidRDefault="003110DC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9285D">
              <w:rPr>
                <w:rFonts w:ascii="Times New Roman" w:hAnsi="Times New Roman"/>
                <w:sz w:val="20"/>
                <w:szCs w:val="20"/>
              </w:rPr>
              <w:t xml:space="preserve">2.Суспільство як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відкрита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система. К. </w:t>
            </w:r>
            <w:proofErr w:type="gramStart"/>
            <w:r w:rsidRPr="0019285D">
              <w:rPr>
                <w:rFonts w:ascii="Times New Roman" w:hAnsi="Times New Roman"/>
                <w:sz w:val="20"/>
                <w:szCs w:val="20"/>
              </w:rPr>
              <w:t>Попер</w:t>
            </w:r>
            <w:proofErr w:type="gramEnd"/>
            <w:r w:rsidRPr="0019285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110DC" w:rsidRPr="0019285D" w:rsidRDefault="003110DC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9285D">
              <w:rPr>
                <w:rFonts w:ascii="Times New Roman" w:hAnsi="Times New Roman"/>
                <w:sz w:val="20"/>
                <w:szCs w:val="20"/>
              </w:rPr>
              <w:t xml:space="preserve"> 3. «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Реальність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суспільства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 Е.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Дюркгайм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110DC" w:rsidRPr="0019285D" w:rsidRDefault="003110DC" w:rsidP="003E7BA0">
            <w:pPr>
              <w:pStyle w:val="ac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9285D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Суспільного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поступ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філософії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Х. 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Ортеґ</w:t>
            </w:r>
            <w:proofErr w:type="gramStart"/>
            <w:r w:rsidRPr="0019285D">
              <w:rPr>
                <w:rFonts w:ascii="Times New Roman" w:hAnsi="Times New Roman"/>
                <w:sz w:val="20"/>
                <w:szCs w:val="20"/>
              </w:rPr>
              <w:t>и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19285D">
              <w:rPr>
                <w:rFonts w:ascii="Times New Roman" w:hAnsi="Times New Roman"/>
                <w:sz w:val="20"/>
                <w:szCs w:val="20"/>
              </w:rPr>
              <w:t>і-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Ґасета</w:t>
            </w:r>
            <w:proofErr w:type="spellEnd"/>
          </w:p>
        </w:tc>
        <w:tc>
          <w:tcPr>
            <w:tcW w:w="1265" w:type="dxa"/>
            <w:shd w:val="clear" w:color="auto" w:fill="auto"/>
          </w:tcPr>
          <w:p w:rsidR="003110DC" w:rsidRPr="0019285D" w:rsidRDefault="003110DC" w:rsidP="003E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Лекція, групова дискусія</w:t>
            </w:r>
          </w:p>
        </w:tc>
        <w:tc>
          <w:tcPr>
            <w:tcW w:w="1472" w:type="dxa"/>
            <w:shd w:val="clear" w:color="auto" w:fill="auto"/>
          </w:tcPr>
          <w:p w:rsidR="003110DC" w:rsidRPr="0019285D" w:rsidRDefault="0060519D" w:rsidP="003E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Конспект лекцій, додаткова література, першоджерела</w:t>
            </w:r>
          </w:p>
        </w:tc>
        <w:tc>
          <w:tcPr>
            <w:tcW w:w="6491" w:type="dxa"/>
            <w:shd w:val="clear" w:color="auto" w:fill="auto"/>
          </w:tcPr>
          <w:p w:rsidR="006A2A3C" w:rsidRPr="001A0229" w:rsidRDefault="00C921AA" w:rsidP="003E7BA0">
            <w:pPr>
              <w:pStyle w:val="a9"/>
              <w:spacing w:before="0" w:beforeAutospacing="0" w:after="0" w:afterAutospacing="0"/>
              <w:ind w:right="-26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02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Обов’язкова Література:</w:t>
            </w:r>
          </w:p>
          <w:p w:rsidR="00C921AA" w:rsidRPr="0019285D" w:rsidRDefault="00C921AA" w:rsidP="003E7BA0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9285D">
              <w:rPr>
                <w:rFonts w:ascii="Times New Roman" w:hAnsi="Times New Roman"/>
                <w:b/>
                <w:sz w:val="20"/>
                <w:szCs w:val="20"/>
              </w:rPr>
              <w:t>Т.Лютий</w:t>
            </w:r>
            <w:proofErr w:type="spellEnd"/>
            <w:r w:rsidRPr="0019285D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19285D">
              <w:rPr>
                <w:rFonts w:ascii="Times New Roman" w:hAnsi="Times New Roman"/>
                <w:b/>
                <w:sz w:val="20"/>
                <w:szCs w:val="20"/>
              </w:rPr>
              <w:t>Кінець</w:t>
            </w:r>
            <w:proofErr w:type="spellEnd"/>
            <w:r w:rsidRPr="0019285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b/>
                <w:sz w:val="20"/>
                <w:szCs w:val="20"/>
              </w:rPr>
              <w:t>прекрасної</w:t>
            </w:r>
            <w:proofErr w:type="spellEnd"/>
            <w:r w:rsidRPr="0019285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b/>
                <w:sz w:val="20"/>
                <w:szCs w:val="20"/>
              </w:rPr>
              <w:t>епохи</w:t>
            </w:r>
            <w:proofErr w:type="spellEnd"/>
            <w:r w:rsidRPr="0019285D">
              <w:rPr>
                <w:rFonts w:ascii="Times New Roman" w:hAnsi="Times New Roman"/>
                <w:b/>
                <w:sz w:val="20"/>
                <w:szCs w:val="20"/>
              </w:rPr>
              <w:t xml:space="preserve">…» </w:t>
            </w:r>
            <w:hyperlink r:id="rId18" w:history="1">
              <w:r w:rsidRPr="001A0229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http://www.dsnews.ua/society/kinets-prekrasnoyi-epohi-v-kozhnogo-svoya-post-pravda--19112016180000</w:t>
              </w:r>
            </w:hyperlink>
          </w:p>
          <w:p w:rsidR="00C921AA" w:rsidRPr="0019285D" w:rsidRDefault="00C921AA" w:rsidP="003E7BA0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9285D">
              <w:rPr>
                <w:rFonts w:ascii="Times New Roman" w:hAnsi="Times New Roman"/>
                <w:b/>
                <w:sz w:val="20"/>
                <w:szCs w:val="20"/>
              </w:rPr>
              <w:t>І.Петренко</w:t>
            </w:r>
            <w:proofErr w:type="spellEnd"/>
            <w:r w:rsidRPr="0019285D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19285D">
              <w:rPr>
                <w:rFonts w:ascii="Times New Roman" w:hAnsi="Times New Roman"/>
                <w:b/>
                <w:sz w:val="20"/>
                <w:szCs w:val="20"/>
              </w:rPr>
              <w:t>Епоха</w:t>
            </w:r>
            <w:proofErr w:type="spellEnd"/>
            <w:r w:rsidRPr="0019285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b/>
                <w:sz w:val="20"/>
                <w:szCs w:val="20"/>
              </w:rPr>
              <w:t>постправди</w:t>
            </w:r>
            <w:proofErr w:type="spellEnd"/>
            <w:r w:rsidRPr="0019285D">
              <w:rPr>
                <w:rFonts w:ascii="Times New Roman" w:hAnsi="Times New Roman"/>
                <w:b/>
                <w:sz w:val="20"/>
                <w:szCs w:val="20"/>
              </w:rPr>
              <w:t xml:space="preserve">…» </w:t>
            </w:r>
            <w:hyperlink r:id="rId19" w:history="1">
              <w:r w:rsidRPr="001A0229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https://apostrophe.ua/ua/article/politics/political-parties/2018-12-21/epoha-postpravdyi-pochemu-pobejdaet-tehnologiya-populizma/22886</w:t>
              </w:r>
            </w:hyperlink>
          </w:p>
          <w:p w:rsidR="00C921AA" w:rsidRPr="0019285D" w:rsidRDefault="00C921AA" w:rsidP="003E7BA0">
            <w:pPr>
              <w:pStyle w:val="ac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85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Й. </w:t>
            </w:r>
            <w:proofErr w:type="spellStart"/>
            <w:r w:rsidRPr="0019285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Гейзінга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</w:t>
            </w:r>
            <w:r w:rsidRPr="0019285D">
              <w:rPr>
                <w:rFonts w:ascii="Times New Roman" w:hAnsi="Times New Roman"/>
                <w:sz w:val="20"/>
                <w:szCs w:val="20"/>
                <w:lang w:val="en-US"/>
              </w:rPr>
              <w:t>HOMO LUDENS</w:t>
            </w:r>
            <w:r w:rsidRPr="0019285D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  <w:p w:rsidR="00C921AA" w:rsidRPr="0019285D" w:rsidRDefault="00C921AA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285D">
              <w:rPr>
                <w:rFonts w:ascii="Times New Roman" w:hAnsi="Times New Roman"/>
                <w:b/>
                <w:sz w:val="20"/>
                <w:szCs w:val="20"/>
              </w:rPr>
              <w:t>Мічі</w:t>
            </w:r>
            <w:proofErr w:type="gramStart"/>
            <w:r w:rsidRPr="0019285D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proofErr w:type="spellEnd"/>
            <w:proofErr w:type="gramEnd"/>
            <w:r w:rsidRPr="0019285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19285D">
              <w:rPr>
                <w:rFonts w:ascii="Times New Roman" w:hAnsi="Times New Roman"/>
                <w:b/>
                <w:sz w:val="20"/>
                <w:szCs w:val="20"/>
              </w:rPr>
              <w:t>Кайку</w:t>
            </w:r>
            <w:proofErr w:type="gram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Фізика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майбутнього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>» розділ «Один день у 2100 році»</w:t>
            </w:r>
          </w:p>
          <w:p w:rsidR="00C921AA" w:rsidRPr="0019285D" w:rsidRDefault="00C921AA" w:rsidP="003E7BA0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19285D">
              <w:rPr>
                <w:rFonts w:ascii="Times New Roman" w:hAnsi="Times New Roman"/>
                <w:b/>
                <w:sz w:val="20"/>
                <w:szCs w:val="20"/>
              </w:rPr>
              <w:t>Переглянути:</w:t>
            </w:r>
          </w:p>
          <w:p w:rsidR="00C921AA" w:rsidRPr="0019285D" w:rsidRDefault="00C921AA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9285D">
              <w:rPr>
                <w:rFonts w:ascii="Times New Roman" w:hAnsi="Times New Roman"/>
                <w:sz w:val="20"/>
                <w:szCs w:val="20"/>
              </w:rPr>
              <w:t>Фільм «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Біле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9285D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19285D">
              <w:rPr>
                <w:rFonts w:ascii="Times New Roman" w:hAnsi="Times New Roman"/>
                <w:sz w:val="20"/>
                <w:szCs w:val="20"/>
              </w:rPr>
              <w:t>іздво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>» (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White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Christmas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) —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різдвяний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спецвипуск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телесеріалу «Чорне дзеркало».</w:t>
            </w:r>
          </w:p>
          <w:p w:rsidR="00C921AA" w:rsidRPr="0019285D" w:rsidRDefault="00C921AA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9285D">
              <w:rPr>
                <w:rFonts w:ascii="Times New Roman" w:hAnsi="Times New Roman"/>
                <w:b/>
                <w:sz w:val="20"/>
                <w:szCs w:val="20"/>
              </w:rPr>
              <w:t xml:space="preserve">Ролик:  </w:t>
            </w:r>
            <w:r w:rsidRPr="0019285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Що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в нас </w:t>
            </w:r>
            <w:proofErr w:type="gramStart"/>
            <w:r w:rsidRPr="0019285D">
              <w:rPr>
                <w:rFonts w:ascii="Times New Roman" w:hAnsi="Times New Roman"/>
                <w:sz w:val="20"/>
                <w:szCs w:val="20"/>
              </w:rPr>
              <w:t>особливого</w:t>
            </w:r>
            <w:proofErr w:type="gramEnd"/>
            <w:r w:rsidRPr="0019285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921AA" w:rsidRPr="0019285D" w:rsidRDefault="00AD1BA4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C921AA" w:rsidRPr="001A0229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https://www.youtube.com/watch?v=5aFB5fDOucE</w:t>
              </w:r>
            </w:hyperlink>
          </w:p>
          <w:p w:rsidR="003110DC" w:rsidRPr="001A0229" w:rsidRDefault="003110DC" w:rsidP="003E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:rsidR="003110DC" w:rsidRPr="0019285D" w:rsidRDefault="003110DC" w:rsidP="003E7BA0">
            <w:pPr>
              <w:pStyle w:val="ac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85D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7.Соціальна філософія</w:t>
            </w:r>
          </w:p>
          <w:p w:rsidR="003110DC" w:rsidRPr="0019285D" w:rsidRDefault="003110DC" w:rsidP="003E7BA0">
            <w:pPr>
              <w:pStyle w:val="ac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85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1.Філософські підходи  трактування </w:t>
            </w:r>
            <w:r w:rsidRPr="0019285D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суспільства, його структури та функцій. </w:t>
            </w:r>
          </w:p>
          <w:p w:rsidR="003110DC" w:rsidRPr="0019285D" w:rsidRDefault="003110DC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9285D">
              <w:rPr>
                <w:rFonts w:ascii="Times New Roman" w:hAnsi="Times New Roman"/>
                <w:sz w:val="20"/>
                <w:szCs w:val="20"/>
              </w:rPr>
              <w:t xml:space="preserve">2.Суспільство як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відкрита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система. К. </w:t>
            </w:r>
            <w:proofErr w:type="gramStart"/>
            <w:r w:rsidRPr="0019285D">
              <w:rPr>
                <w:rFonts w:ascii="Times New Roman" w:hAnsi="Times New Roman"/>
                <w:sz w:val="20"/>
                <w:szCs w:val="20"/>
              </w:rPr>
              <w:t>Попер</w:t>
            </w:r>
            <w:proofErr w:type="gramEnd"/>
            <w:r w:rsidRPr="0019285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110DC" w:rsidRPr="0019285D" w:rsidRDefault="003110DC" w:rsidP="003E7B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9285D">
              <w:rPr>
                <w:rFonts w:ascii="Times New Roman" w:hAnsi="Times New Roman"/>
                <w:sz w:val="20"/>
                <w:szCs w:val="20"/>
              </w:rPr>
              <w:t xml:space="preserve"> 3. «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Реальність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суспільства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 Е.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Дюркгайм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110DC" w:rsidRPr="0019285D" w:rsidRDefault="003110DC" w:rsidP="003E7BA0">
            <w:pPr>
              <w:pStyle w:val="ac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85D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Суспільного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поступ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філософії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 xml:space="preserve"> Х. 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Ортеґ</w:t>
            </w:r>
            <w:proofErr w:type="gramStart"/>
            <w:r w:rsidRPr="0019285D">
              <w:rPr>
                <w:rFonts w:ascii="Times New Roman" w:hAnsi="Times New Roman"/>
                <w:sz w:val="20"/>
                <w:szCs w:val="20"/>
              </w:rPr>
              <w:t>и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19285D">
              <w:rPr>
                <w:rFonts w:ascii="Times New Roman" w:hAnsi="Times New Roman"/>
                <w:sz w:val="20"/>
                <w:szCs w:val="20"/>
              </w:rPr>
              <w:t>і-</w:t>
            </w:r>
            <w:proofErr w:type="spellStart"/>
            <w:r w:rsidRPr="0019285D">
              <w:rPr>
                <w:rFonts w:ascii="Times New Roman" w:hAnsi="Times New Roman"/>
                <w:sz w:val="20"/>
                <w:szCs w:val="20"/>
              </w:rPr>
              <w:t>Ґасета</w:t>
            </w:r>
            <w:proofErr w:type="spellEnd"/>
            <w:r w:rsidRPr="0019285D">
              <w:rPr>
                <w:rFonts w:ascii="Times New Roman" w:hAnsi="Times New Roman"/>
                <w:sz w:val="20"/>
                <w:szCs w:val="20"/>
              </w:rPr>
              <w:t>.</w:t>
            </w:r>
            <w:r w:rsidRPr="0019285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(4 год)</w:t>
            </w:r>
          </w:p>
          <w:p w:rsidR="003110DC" w:rsidRPr="0019285D" w:rsidRDefault="003110DC" w:rsidP="003E7BA0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</w:tcPr>
          <w:p w:rsidR="003110DC" w:rsidRPr="0019285D" w:rsidRDefault="003110DC" w:rsidP="003E7BA0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285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10.12</w:t>
            </w:r>
          </w:p>
          <w:p w:rsidR="003110DC" w:rsidRPr="0019285D" w:rsidRDefault="003110DC" w:rsidP="003E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85D">
              <w:rPr>
                <w:rFonts w:ascii="Times New Roman" w:hAnsi="Times New Roman" w:cs="Times New Roman"/>
                <w:bCs/>
                <w:sz w:val="20"/>
                <w:szCs w:val="20"/>
              </w:rPr>
              <w:t>17.12</w:t>
            </w:r>
          </w:p>
        </w:tc>
      </w:tr>
    </w:tbl>
    <w:p w:rsidR="009D7179" w:rsidRPr="0019285D" w:rsidRDefault="009D7179" w:rsidP="003E7B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9D7179" w:rsidRPr="0019285D" w:rsidSect="009D09F9">
      <w:pgSz w:w="16838" w:h="11906"/>
      <w:pgMar w:top="1440" w:right="1440" w:bottom="1440" w:left="1440" w:header="0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F6F"/>
    <w:multiLevelType w:val="hybridMultilevel"/>
    <w:tmpl w:val="C35E6E7E"/>
    <w:lvl w:ilvl="0" w:tplc="471C4E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365F"/>
    <w:multiLevelType w:val="multilevel"/>
    <w:tmpl w:val="25522F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2FD1F5E"/>
    <w:multiLevelType w:val="multilevel"/>
    <w:tmpl w:val="01E4C6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9A32E95"/>
    <w:multiLevelType w:val="hybridMultilevel"/>
    <w:tmpl w:val="AF20052C"/>
    <w:lvl w:ilvl="0" w:tplc="040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F5794"/>
    <w:multiLevelType w:val="hybridMultilevel"/>
    <w:tmpl w:val="9530F4D6"/>
    <w:lvl w:ilvl="0" w:tplc="7EBC8284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F3362"/>
    <w:multiLevelType w:val="hybridMultilevel"/>
    <w:tmpl w:val="FDCE4A5C"/>
    <w:lvl w:ilvl="0" w:tplc="254070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23337"/>
    <w:multiLevelType w:val="hybridMultilevel"/>
    <w:tmpl w:val="1930C74C"/>
    <w:lvl w:ilvl="0" w:tplc="56CC2C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6B648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E433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920650"/>
    <w:multiLevelType w:val="multilevel"/>
    <w:tmpl w:val="B5BEA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7B5556"/>
    <w:multiLevelType w:val="hybridMultilevel"/>
    <w:tmpl w:val="F65CE12E"/>
    <w:lvl w:ilvl="0" w:tplc="1EB2F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D1742D"/>
    <w:multiLevelType w:val="hybridMultilevel"/>
    <w:tmpl w:val="F6B4F1EC"/>
    <w:lvl w:ilvl="0" w:tplc="752EF5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FCA2808"/>
    <w:multiLevelType w:val="hybridMultilevel"/>
    <w:tmpl w:val="0E1ED4B8"/>
    <w:lvl w:ilvl="0" w:tplc="3B46374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AB7AE2"/>
    <w:multiLevelType w:val="hybridMultilevel"/>
    <w:tmpl w:val="F7EA5DFC"/>
    <w:lvl w:ilvl="0" w:tplc="C7B4EB0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4F4FAF"/>
    <w:multiLevelType w:val="hybridMultilevel"/>
    <w:tmpl w:val="2914733A"/>
    <w:lvl w:ilvl="0" w:tplc="FE8E3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3F725C2"/>
    <w:multiLevelType w:val="hybridMultilevel"/>
    <w:tmpl w:val="7FCC16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618D7"/>
    <w:multiLevelType w:val="multilevel"/>
    <w:tmpl w:val="69F697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48941A02"/>
    <w:multiLevelType w:val="hybridMultilevel"/>
    <w:tmpl w:val="8736B4F8"/>
    <w:lvl w:ilvl="0" w:tplc="72827622">
      <w:start w:val="6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9F757D5"/>
    <w:multiLevelType w:val="hybridMultilevel"/>
    <w:tmpl w:val="88E0592E"/>
    <w:lvl w:ilvl="0" w:tplc="9E28E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5B3704"/>
    <w:multiLevelType w:val="hybridMultilevel"/>
    <w:tmpl w:val="92EA8F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573EF1"/>
    <w:multiLevelType w:val="hybridMultilevel"/>
    <w:tmpl w:val="6A62C240"/>
    <w:lvl w:ilvl="0" w:tplc="3314061A">
      <w:start w:val="2013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9">
    <w:nsid w:val="524F7246"/>
    <w:multiLevelType w:val="multilevel"/>
    <w:tmpl w:val="834C79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52AB2598"/>
    <w:multiLevelType w:val="hybridMultilevel"/>
    <w:tmpl w:val="BAEA3F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083973"/>
    <w:multiLevelType w:val="hybridMultilevel"/>
    <w:tmpl w:val="E6D6614C"/>
    <w:lvl w:ilvl="0" w:tplc="0668317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FD7497"/>
    <w:multiLevelType w:val="multilevel"/>
    <w:tmpl w:val="0D688C4E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3">
    <w:nsid w:val="5B9C48A1"/>
    <w:multiLevelType w:val="hybridMultilevel"/>
    <w:tmpl w:val="F7DA0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C40667"/>
    <w:multiLevelType w:val="hybridMultilevel"/>
    <w:tmpl w:val="C9986594"/>
    <w:lvl w:ilvl="0" w:tplc="44CA73B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957127"/>
    <w:multiLevelType w:val="hybridMultilevel"/>
    <w:tmpl w:val="84AA10C4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1594412"/>
    <w:multiLevelType w:val="hybridMultilevel"/>
    <w:tmpl w:val="C99016E6"/>
    <w:lvl w:ilvl="0" w:tplc="608C78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0211EB"/>
    <w:multiLevelType w:val="hybridMultilevel"/>
    <w:tmpl w:val="B33225AC"/>
    <w:lvl w:ilvl="0" w:tplc="B644FB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9">
    <w:nsid w:val="75B9183A"/>
    <w:multiLevelType w:val="hybridMultilevel"/>
    <w:tmpl w:val="B5D41FE0"/>
    <w:lvl w:ilvl="0" w:tplc="1E32AF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83E447E"/>
    <w:multiLevelType w:val="hybridMultilevel"/>
    <w:tmpl w:val="13A60C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F51136"/>
    <w:multiLevelType w:val="multilevel"/>
    <w:tmpl w:val="1388C81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nsid w:val="7D091F4D"/>
    <w:multiLevelType w:val="hybridMultilevel"/>
    <w:tmpl w:val="0F3E12AA"/>
    <w:lvl w:ilvl="0" w:tplc="FA8A3D5E">
      <w:start w:val="1"/>
      <w:numFmt w:val="decimal"/>
      <w:lvlText w:val="%1. "/>
      <w:legacy w:legacy="1" w:legacySpace="0" w:legacyIndent="283"/>
      <w:lvlJc w:val="left"/>
      <w:pPr>
        <w:ind w:left="28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51"/>
        </w:tabs>
        <w:ind w:left="3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71"/>
        </w:tabs>
        <w:ind w:left="3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91"/>
        </w:tabs>
        <w:ind w:left="4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11"/>
        </w:tabs>
        <w:ind w:left="5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31"/>
        </w:tabs>
        <w:ind w:left="6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51"/>
        </w:tabs>
        <w:ind w:left="6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71"/>
        </w:tabs>
        <w:ind w:left="7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91"/>
        </w:tabs>
        <w:ind w:left="8291" w:hanging="180"/>
      </w:pPr>
    </w:lvl>
  </w:abstractNum>
  <w:num w:numId="1">
    <w:abstractNumId w:val="1"/>
  </w:num>
  <w:num w:numId="2">
    <w:abstractNumId w:val="14"/>
  </w:num>
  <w:num w:numId="3">
    <w:abstractNumId w:val="31"/>
  </w:num>
  <w:num w:numId="4">
    <w:abstractNumId w:val="9"/>
  </w:num>
  <w:num w:numId="5">
    <w:abstractNumId w:val="7"/>
  </w:num>
  <w:num w:numId="6">
    <w:abstractNumId w:val="32"/>
  </w:num>
  <w:num w:numId="7">
    <w:abstractNumId w:val="22"/>
  </w:num>
  <w:num w:numId="8">
    <w:abstractNumId w:val="2"/>
  </w:num>
  <w:num w:numId="9">
    <w:abstractNumId w:val="19"/>
  </w:num>
  <w:num w:numId="10">
    <w:abstractNumId w:val="13"/>
  </w:num>
  <w:num w:numId="11">
    <w:abstractNumId w:val="27"/>
  </w:num>
  <w:num w:numId="12">
    <w:abstractNumId w:val="11"/>
  </w:num>
  <w:num w:numId="13">
    <w:abstractNumId w:val="25"/>
  </w:num>
  <w:num w:numId="14">
    <w:abstractNumId w:val="18"/>
  </w:num>
  <w:num w:numId="15">
    <w:abstractNumId w:val="10"/>
  </w:num>
  <w:num w:numId="16">
    <w:abstractNumId w:val="26"/>
  </w:num>
  <w:num w:numId="17">
    <w:abstractNumId w:val="15"/>
  </w:num>
  <w:num w:numId="18">
    <w:abstractNumId w:val="21"/>
  </w:num>
  <w:num w:numId="19">
    <w:abstractNumId w:val="23"/>
  </w:num>
  <w:num w:numId="20">
    <w:abstractNumId w:val="28"/>
  </w:num>
  <w:num w:numId="21">
    <w:abstractNumId w:val="20"/>
  </w:num>
  <w:num w:numId="22">
    <w:abstractNumId w:val="6"/>
  </w:num>
  <w:num w:numId="23">
    <w:abstractNumId w:val="24"/>
  </w:num>
  <w:num w:numId="24">
    <w:abstractNumId w:val="16"/>
  </w:num>
  <w:num w:numId="25">
    <w:abstractNumId w:val="8"/>
  </w:num>
  <w:num w:numId="26">
    <w:abstractNumId w:val="29"/>
  </w:num>
  <w:num w:numId="27">
    <w:abstractNumId w:val="12"/>
  </w:num>
  <w:num w:numId="28">
    <w:abstractNumId w:val="0"/>
  </w:num>
  <w:num w:numId="29">
    <w:abstractNumId w:val="5"/>
  </w:num>
  <w:num w:numId="30">
    <w:abstractNumId w:val="3"/>
  </w:num>
  <w:num w:numId="31">
    <w:abstractNumId w:val="4"/>
  </w:num>
  <w:num w:numId="32">
    <w:abstractNumId w:val="30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7B"/>
    <w:rsid w:val="00026846"/>
    <w:rsid w:val="000602C5"/>
    <w:rsid w:val="00065266"/>
    <w:rsid w:val="000846CC"/>
    <w:rsid w:val="000B291C"/>
    <w:rsid w:val="000B690E"/>
    <w:rsid w:val="000D3AC6"/>
    <w:rsid w:val="0011293E"/>
    <w:rsid w:val="00134685"/>
    <w:rsid w:val="00143754"/>
    <w:rsid w:val="00167534"/>
    <w:rsid w:val="0018039B"/>
    <w:rsid w:val="001833F9"/>
    <w:rsid w:val="0019285D"/>
    <w:rsid w:val="001A0229"/>
    <w:rsid w:val="001B131C"/>
    <w:rsid w:val="001D0863"/>
    <w:rsid w:val="001E21B3"/>
    <w:rsid w:val="001E3FA7"/>
    <w:rsid w:val="002114B4"/>
    <w:rsid w:val="00235A83"/>
    <w:rsid w:val="00251694"/>
    <w:rsid w:val="002843AE"/>
    <w:rsid w:val="002A6A61"/>
    <w:rsid w:val="002A7125"/>
    <w:rsid w:val="002B26B0"/>
    <w:rsid w:val="002C5C45"/>
    <w:rsid w:val="002D596C"/>
    <w:rsid w:val="002E4E80"/>
    <w:rsid w:val="002E733D"/>
    <w:rsid w:val="00300949"/>
    <w:rsid w:val="003110DC"/>
    <w:rsid w:val="003118E1"/>
    <w:rsid w:val="003A268A"/>
    <w:rsid w:val="003C131B"/>
    <w:rsid w:val="003E6214"/>
    <w:rsid w:val="003E7BA0"/>
    <w:rsid w:val="003F1E6C"/>
    <w:rsid w:val="00420C54"/>
    <w:rsid w:val="00456EC4"/>
    <w:rsid w:val="00487B45"/>
    <w:rsid w:val="004A53EA"/>
    <w:rsid w:val="004B2C02"/>
    <w:rsid w:val="004E3574"/>
    <w:rsid w:val="00504894"/>
    <w:rsid w:val="00533D88"/>
    <w:rsid w:val="00547858"/>
    <w:rsid w:val="005A758A"/>
    <w:rsid w:val="005B76D5"/>
    <w:rsid w:val="005C5906"/>
    <w:rsid w:val="00600217"/>
    <w:rsid w:val="0060519D"/>
    <w:rsid w:val="00622CCF"/>
    <w:rsid w:val="006262EE"/>
    <w:rsid w:val="00641717"/>
    <w:rsid w:val="00670E75"/>
    <w:rsid w:val="00674325"/>
    <w:rsid w:val="00680DC9"/>
    <w:rsid w:val="00682008"/>
    <w:rsid w:val="00691EAA"/>
    <w:rsid w:val="006A2A3C"/>
    <w:rsid w:val="006C2FED"/>
    <w:rsid w:val="006C5D4D"/>
    <w:rsid w:val="006E2808"/>
    <w:rsid w:val="006F3DE3"/>
    <w:rsid w:val="006F5071"/>
    <w:rsid w:val="00722225"/>
    <w:rsid w:val="007F40E6"/>
    <w:rsid w:val="0080671D"/>
    <w:rsid w:val="00821031"/>
    <w:rsid w:val="00826D5D"/>
    <w:rsid w:val="00856F10"/>
    <w:rsid w:val="00863584"/>
    <w:rsid w:val="00874463"/>
    <w:rsid w:val="00896CE2"/>
    <w:rsid w:val="008D318F"/>
    <w:rsid w:val="00923643"/>
    <w:rsid w:val="00946AE0"/>
    <w:rsid w:val="00977523"/>
    <w:rsid w:val="009A449C"/>
    <w:rsid w:val="009C79B4"/>
    <w:rsid w:val="009D09F9"/>
    <w:rsid w:val="009D246E"/>
    <w:rsid w:val="009D7179"/>
    <w:rsid w:val="009E1690"/>
    <w:rsid w:val="009E2A4B"/>
    <w:rsid w:val="009F26BB"/>
    <w:rsid w:val="00A54F28"/>
    <w:rsid w:val="00A6490A"/>
    <w:rsid w:val="00A72678"/>
    <w:rsid w:val="00A843FF"/>
    <w:rsid w:val="00AB0485"/>
    <w:rsid w:val="00AB0E4C"/>
    <w:rsid w:val="00AD1BA4"/>
    <w:rsid w:val="00AE0404"/>
    <w:rsid w:val="00B67E36"/>
    <w:rsid w:val="00BE2DC6"/>
    <w:rsid w:val="00C0209B"/>
    <w:rsid w:val="00C2253C"/>
    <w:rsid w:val="00C56488"/>
    <w:rsid w:val="00C56C25"/>
    <w:rsid w:val="00C56E8D"/>
    <w:rsid w:val="00C921AA"/>
    <w:rsid w:val="00CA3CA5"/>
    <w:rsid w:val="00CB26AB"/>
    <w:rsid w:val="00CC5EFB"/>
    <w:rsid w:val="00CD7E7B"/>
    <w:rsid w:val="00CE3F0A"/>
    <w:rsid w:val="00D1502B"/>
    <w:rsid w:val="00D34B35"/>
    <w:rsid w:val="00D76269"/>
    <w:rsid w:val="00D825FD"/>
    <w:rsid w:val="00DE0B63"/>
    <w:rsid w:val="00E10FAD"/>
    <w:rsid w:val="00E144B0"/>
    <w:rsid w:val="00E16899"/>
    <w:rsid w:val="00E40D1C"/>
    <w:rsid w:val="00E72AAE"/>
    <w:rsid w:val="00E77329"/>
    <w:rsid w:val="00E77A77"/>
    <w:rsid w:val="00EC0FAD"/>
    <w:rsid w:val="00ED5195"/>
    <w:rsid w:val="00EE05E9"/>
    <w:rsid w:val="00F06DFC"/>
    <w:rsid w:val="00F553E5"/>
    <w:rsid w:val="00FF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09F9"/>
    <w:pPr>
      <w:spacing w:line="276" w:lineRule="auto"/>
    </w:pPr>
    <w:rPr>
      <w:sz w:val="22"/>
      <w:szCs w:val="22"/>
      <w:lang w:val="ru-RU"/>
    </w:rPr>
  </w:style>
  <w:style w:type="paragraph" w:styleId="1">
    <w:name w:val="heading 1"/>
    <w:basedOn w:val="a"/>
    <w:next w:val="a"/>
    <w:rsid w:val="009D09F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9D09F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9D09F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9D09F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9D09F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9D09F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D09F9"/>
    <w:pPr>
      <w:spacing w:line="276" w:lineRule="auto"/>
    </w:pPr>
    <w:rPr>
      <w:sz w:val="22"/>
      <w:szCs w:val="22"/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Заголовок"/>
    <w:basedOn w:val="a"/>
    <w:next w:val="a"/>
    <w:rsid w:val="009D09F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9D09F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50">
    <w:name w:val="5"/>
    <w:basedOn w:val="TableNormal"/>
    <w:rsid w:val="009D09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"/>
    <w:basedOn w:val="TableNormal"/>
    <w:rsid w:val="009D09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"/>
    <w:basedOn w:val="TableNormal"/>
    <w:rsid w:val="009D09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"/>
    <w:basedOn w:val="TableNormal"/>
    <w:rsid w:val="009D09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"/>
    <w:basedOn w:val="TableNormal"/>
    <w:rsid w:val="009D09F9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5">
    <w:name w:val="Hyperlink"/>
    <w:uiPriority w:val="99"/>
    <w:unhideWhenUsed/>
    <w:rsid w:val="00167534"/>
    <w:rPr>
      <w:color w:val="0000FF"/>
      <w:u w:val="single"/>
    </w:rPr>
  </w:style>
  <w:style w:type="paragraph" w:styleId="a6">
    <w:name w:val="Body Text Indent"/>
    <w:basedOn w:val="a"/>
    <w:link w:val="a7"/>
    <w:rsid w:val="00E72AAE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Основний текст з відступом Знак"/>
    <w:link w:val="a6"/>
    <w:rsid w:val="00E72AA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List Paragraph"/>
    <w:basedOn w:val="a"/>
    <w:uiPriority w:val="34"/>
    <w:qFormat/>
    <w:rsid w:val="002A6A61"/>
    <w:pPr>
      <w:spacing w:after="200"/>
      <w:ind w:left="720"/>
      <w:contextualSpacing/>
    </w:pPr>
    <w:rPr>
      <w:rFonts w:ascii="Cambria" w:eastAsia="Cambria" w:hAnsi="Cambria" w:cs="Times New Roman"/>
      <w:lang w:val="uk-UA" w:eastAsia="en-US"/>
    </w:rPr>
  </w:style>
  <w:style w:type="paragraph" w:styleId="a9">
    <w:name w:val="Normal (Web)"/>
    <w:basedOn w:val="a"/>
    <w:rsid w:val="002A6A61"/>
    <w:pPr>
      <w:spacing w:before="100" w:beforeAutospacing="1" w:after="100" w:afterAutospacing="1" w:line="240" w:lineRule="auto"/>
    </w:pPr>
    <w:rPr>
      <w:rFonts w:eastAsia="Times New Roman"/>
      <w:color w:val="003300"/>
      <w:lang w:val="uk-UA"/>
    </w:rPr>
  </w:style>
  <w:style w:type="paragraph" w:customStyle="1" w:styleId="FR1">
    <w:name w:val="FR1"/>
    <w:uiPriority w:val="99"/>
    <w:rsid w:val="00C56488"/>
    <w:pPr>
      <w:widowControl w:val="0"/>
      <w:autoSpaceDE w:val="0"/>
      <w:autoSpaceDN w:val="0"/>
      <w:adjustRightInd w:val="0"/>
      <w:spacing w:before="220"/>
      <w:jc w:val="center"/>
    </w:pPr>
    <w:rPr>
      <w:rFonts w:eastAsia="Times New Roman"/>
      <w:b/>
      <w:bCs/>
      <w:i/>
      <w:iCs/>
      <w:lang w:eastAsia="ru-RU"/>
    </w:rPr>
  </w:style>
  <w:style w:type="character" w:styleId="aa">
    <w:name w:val="FollowedHyperlink"/>
    <w:uiPriority w:val="99"/>
    <w:semiHidden/>
    <w:unhideWhenUsed/>
    <w:rsid w:val="00547858"/>
    <w:rPr>
      <w:color w:val="800080"/>
      <w:u w:val="single"/>
    </w:rPr>
  </w:style>
  <w:style w:type="paragraph" w:customStyle="1" w:styleId="heading1">
    <w:name w:val="[О] heading 1"/>
    <w:rsid w:val="00251694"/>
    <w:pPr>
      <w:tabs>
        <w:tab w:val="right" w:leader="dot" w:pos="6691"/>
      </w:tabs>
      <w:autoSpaceDE w:val="0"/>
      <w:autoSpaceDN w:val="0"/>
      <w:adjustRightInd w:val="0"/>
      <w:ind w:left="283" w:hanging="283"/>
    </w:pPr>
    <w:rPr>
      <w:rFonts w:eastAsia="Times New Roman"/>
      <w:b/>
      <w:bCs/>
      <w:sz w:val="16"/>
      <w:szCs w:val="16"/>
      <w:lang w:val="ru-RU" w:eastAsia="ru-RU"/>
    </w:rPr>
  </w:style>
  <w:style w:type="character" w:styleId="ab">
    <w:name w:val="Strong"/>
    <w:uiPriority w:val="22"/>
    <w:qFormat/>
    <w:rsid w:val="009E1690"/>
    <w:rPr>
      <w:b/>
      <w:bCs/>
    </w:rPr>
  </w:style>
  <w:style w:type="paragraph" w:styleId="ac">
    <w:name w:val="No Spacing"/>
    <w:uiPriority w:val="1"/>
    <w:qFormat/>
    <w:rsid w:val="009E1690"/>
    <w:rPr>
      <w:rFonts w:ascii="Calibri" w:eastAsia="Times New Roman" w:hAnsi="Calibri" w:cs="Times New Roman"/>
      <w:sz w:val="22"/>
      <w:szCs w:val="22"/>
      <w:lang w:val="ru-RU" w:eastAsia="ru-RU"/>
    </w:rPr>
  </w:style>
  <w:style w:type="paragraph" w:styleId="ad">
    <w:name w:val="Plain Text"/>
    <w:basedOn w:val="a"/>
    <w:link w:val="ae"/>
    <w:uiPriority w:val="99"/>
    <w:unhideWhenUsed/>
    <w:rsid w:val="009E1690"/>
    <w:pPr>
      <w:spacing w:line="240" w:lineRule="auto"/>
    </w:pPr>
    <w:rPr>
      <w:rFonts w:ascii="Consolas" w:eastAsia="Times New Roman" w:hAnsi="Consolas" w:cs="Consolas"/>
      <w:sz w:val="21"/>
      <w:szCs w:val="21"/>
      <w:lang w:val="uk-UA" w:eastAsia="en-US"/>
    </w:rPr>
  </w:style>
  <w:style w:type="character" w:customStyle="1" w:styleId="ae">
    <w:name w:val="Текст Знак"/>
    <w:link w:val="ad"/>
    <w:uiPriority w:val="99"/>
    <w:rsid w:val="009E1690"/>
    <w:rPr>
      <w:rFonts w:ascii="Consolas" w:eastAsia="Times New Roman" w:hAnsi="Consolas" w:cs="Consolas"/>
      <w:sz w:val="21"/>
      <w:szCs w:val="21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9C79B4"/>
    <w:pPr>
      <w:spacing w:after="120"/>
    </w:pPr>
  </w:style>
  <w:style w:type="character" w:customStyle="1" w:styleId="af0">
    <w:name w:val="Основний текст Знак"/>
    <w:link w:val="af"/>
    <w:uiPriority w:val="99"/>
    <w:semiHidden/>
    <w:rsid w:val="009C79B4"/>
    <w:rPr>
      <w:sz w:val="22"/>
      <w:szCs w:val="22"/>
      <w:lang w:val="ru-RU"/>
    </w:rPr>
  </w:style>
  <w:style w:type="character" w:customStyle="1" w:styleId="apple-converted-space">
    <w:name w:val="apple-converted-space"/>
    <w:rsid w:val="00E40D1C"/>
  </w:style>
  <w:style w:type="character" w:customStyle="1" w:styleId="il">
    <w:name w:val="il"/>
    <w:rsid w:val="00E40D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09F9"/>
    <w:pPr>
      <w:spacing w:line="276" w:lineRule="auto"/>
    </w:pPr>
    <w:rPr>
      <w:sz w:val="22"/>
      <w:szCs w:val="22"/>
      <w:lang w:val="ru-RU"/>
    </w:rPr>
  </w:style>
  <w:style w:type="paragraph" w:styleId="1">
    <w:name w:val="heading 1"/>
    <w:basedOn w:val="a"/>
    <w:next w:val="a"/>
    <w:rsid w:val="009D09F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9D09F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9D09F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9D09F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9D09F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9D09F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D09F9"/>
    <w:pPr>
      <w:spacing w:line="276" w:lineRule="auto"/>
    </w:pPr>
    <w:rPr>
      <w:sz w:val="22"/>
      <w:szCs w:val="22"/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Заголовок"/>
    <w:basedOn w:val="a"/>
    <w:next w:val="a"/>
    <w:rsid w:val="009D09F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9D09F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50">
    <w:name w:val="5"/>
    <w:basedOn w:val="TableNormal"/>
    <w:rsid w:val="009D09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"/>
    <w:basedOn w:val="TableNormal"/>
    <w:rsid w:val="009D09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"/>
    <w:basedOn w:val="TableNormal"/>
    <w:rsid w:val="009D09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"/>
    <w:basedOn w:val="TableNormal"/>
    <w:rsid w:val="009D09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"/>
    <w:basedOn w:val="TableNormal"/>
    <w:rsid w:val="009D09F9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5">
    <w:name w:val="Hyperlink"/>
    <w:uiPriority w:val="99"/>
    <w:unhideWhenUsed/>
    <w:rsid w:val="00167534"/>
    <w:rPr>
      <w:color w:val="0000FF"/>
      <w:u w:val="single"/>
    </w:rPr>
  </w:style>
  <w:style w:type="paragraph" w:styleId="a6">
    <w:name w:val="Body Text Indent"/>
    <w:basedOn w:val="a"/>
    <w:link w:val="a7"/>
    <w:rsid w:val="00E72AAE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Основний текст з відступом Знак"/>
    <w:link w:val="a6"/>
    <w:rsid w:val="00E72AA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List Paragraph"/>
    <w:basedOn w:val="a"/>
    <w:uiPriority w:val="34"/>
    <w:qFormat/>
    <w:rsid w:val="002A6A61"/>
    <w:pPr>
      <w:spacing w:after="200"/>
      <w:ind w:left="720"/>
      <w:contextualSpacing/>
    </w:pPr>
    <w:rPr>
      <w:rFonts w:ascii="Cambria" w:eastAsia="Cambria" w:hAnsi="Cambria" w:cs="Times New Roman"/>
      <w:lang w:val="uk-UA" w:eastAsia="en-US"/>
    </w:rPr>
  </w:style>
  <w:style w:type="paragraph" w:styleId="a9">
    <w:name w:val="Normal (Web)"/>
    <w:basedOn w:val="a"/>
    <w:rsid w:val="002A6A61"/>
    <w:pPr>
      <w:spacing w:before="100" w:beforeAutospacing="1" w:after="100" w:afterAutospacing="1" w:line="240" w:lineRule="auto"/>
    </w:pPr>
    <w:rPr>
      <w:rFonts w:eastAsia="Times New Roman"/>
      <w:color w:val="003300"/>
      <w:lang w:val="uk-UA"/>
    </w:rPr>
  </w:style>
  <w:style w:type="paragraph" w:customStyle="1" w:styleId="FR1">
    <w:name w:val="FR1"/>
    <w:uiPriority w:val="99"/>
    <w:rsid w:val="00C56488"/>
    <w:pPr>
      <w:widowControl w:val="0"/>
      <w:autoSpaceDE w:val="0"/>
      <w:autoSpaceDN w:val="0"/>
      <w:adjustRightInd w:val="0"/>
      <w:spacing w:before="220"/>
      <w:jc w:val="center"/>
    </w:pPr>
    <w:rPr>
      <w:rFonts w:eastAsia="Times New Roman"/>
      <w:b/>
      <w:bCs/>
      <w:i/>
      <w:iCs/>
      <w:lang w:eastAsia="ru-RU"/>
    </w:rPr>
  </w:style>
  <w:style w:type="character" w:styleId="aa">
    <w:name w:val="FollowedHyperlink"/>
    <w:uiPriority w:val="99"/>
    <w:semiHidden/>
    <w:unhideWhenUsed/>
    <w:rsid w:val="00547858"/>
    <w:rPr>
      <w:color w:val="800080"/>
      <w:u w:val="single"/>
    </w:rPr>
  </w:style>
  <w:style w:type="paragraph" w:customStyle="1" w:styleId="heading1">
    <w:name w:val="[О] heading 1"/>
    <w:rsid w:val="00251694"/>
    <w:pPr>
      <w:tabs>
        <w:tab w:val="right" w:leader="dot" w:pos="6691"/>
      </w:tabs>
      <w:autoSpaceDE w:val="0"/>
      <w:autoSpaceDN w:val="0"/>
      <w:adjustRightInd w:val="0"/>
      <w:ind w:left="283" w:hanging="283"/>
    </w:pPr>
    <w:rPr>
      <w:rFonts w:eastAsia="Times New Roman"/>
      <w:b/>
      <w:bCs/>
      <w:sz w:val="16"/>
      <w:szCs w:val="16"/>
      <w:lang w:val="ru-RU" w:eastAsia="ru-RU"/>
    </w:rPr>
  </w:style>
  <w:style w:type="character" w:styleId="ab">
    <w:name w:val="Strong"/>
    <w:uiPriority w:val="22"/>
    <w:qFormat/>
    <w:rsid w:val="009E1690"/>
    <w:rPr>
      <w:b/>
      <w:bCs/>
    </w:rPr>
  </w:style>
  <w:style w:type="paragraph" w:styleId="ac">
    <w:name w:val="No Spacing"/>
    <w:uiPriority w:val="1"/>
    <w:qFormat/>
    <w:rsid w:val="009E1690"/>
    <w:rPr>
      <w:rFonts w:ascii="Calibri" w:eastAsia="Times New Roman" w:hAnsi="Calibri" w:cs="Times New Roman"/>
      <w:sz w:val="22"/>
      <w:szCs w:val="22"/>
      <w:lang w:val="ru-RU" w:eastAsia="ru-RU"/>
    </w:rPr>
  </w:style>
  <w:style w:type="paragraph" w:styleId="ad">
    <w:name w:val="Plain Text"/>
    <w:basedOn w:val="a"/>
    <w:link w:val="ae"/>
    <w:uiPriority w:val="99"/>
    <w:unhideWhenUsed/>
    <w:rsid w:val="009E1690"/>
    <w:pPr>
      <w:spacing w:line="240" w:lineRule="auto"/>
    </w:pPr>
    <w:rPr>
      <w:rFonts w:ascii="Consolas" w:eastAsia="Times New Roman" w:hAnsi="Consolas" w:cs="Consolas"/>
      <w:sz w:val="21"/>
      <w:szCs w:val="21"/>
      <w:lang w:val="uk-UA" w:eastAsia="en-US"/>
    </w:rPr>
  </w:style>
  <w:style w:type="character" w:customStyle="1" w:styleId="ae">
    <w:name w:val="Текст Знак"/>
    <w:link w:val="ad"/>
    <w:uiPriority w:val="99"/>
    <w:rsid w:val="009E1690"/>
    <w:rPr>
      <w:rFonts w:ascii="Consolas" w:eastAsia="Times New Roman" w:hAnsi="Consolas" w:cs="Consolas"/>
      <w:sz w:val="21"/>
      <w:szCs w:val="21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9C79B4"/>
    <w:pPr>
      <w:spacing w:after="120"/>
    </w:pPr>
  </w:style>
  <w:style w:type="character" w:customStyle="1" w:styleId="af0">
    <w:name w:val="Основний текст Знак"/>
    <w:link w:val="af"/>
    <w:uiPriority w:val="99"/>
    <w:semiHidden/>
    <w:rsid w:val="009C79B4"/>
    <w:rPr>
      <w:sz w:val="22"/>
      <w:szCs w:val="22"/>
      <w:lang w:val="ru-RU"/>
    </w:rPr>
  </w:style>
  <w:style w:type="character" w:customStyle="1" w:styleId="apple-converted-space">
    <w:name w:val="apple-converted-space"/>
    <w:rsid w:val="00E40D1C"/>
  </w:style>
  <w:style w:type="character" w:customStyle="1" w:styleId="il">
    <w:name w:val="il"/>
    <w:rsid w:val="00E40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osof.historic.ru/books/item/f00/s01/z0001103/st003.shtml" TargetMode="External"/><Relationship Id="rId13" Type="http://schemas.openxmlformats.org/officeDocument/2006/relationships/hyperlink" Target="http://194.44.152.155/elib/local/sk750294.pdf" TargetMode="External"/><Relationship Id="rId18" Type="http://schemas.openxmlformats.org/officeDocument/2006/relationships/hyperlink" Target="http://www.dsnews.ua/society/kinets-prekrasnoyi-epohi-v-kozhnogo-svoya-post-pravda--19112016180000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filos.lnu.edu.ua/course/filosofiya-robocha-prohrama-teatralne-i-muzychne-mystetstvo-knyhoznavstvo" TargetMode="External"/><Relationship Id="rId12" Type="http://schemas.openxmlformats.org/officeDocument/2006/relationships/hyperlink" Target="https://www.youtube.com/watch?v=epCOGAa7tRQ&amp;fbclid=IwAR2-WptoqkPeNr232yzHwz1qKda3ud83V1Ri9dmwhKU_KGmNZSD197KwMJA" TargetMode="External"/><Relationship Id="rId17" Type="http://schemas.openxmlformats.org/officeDocument/2006/relationships/hyperlink" Target="https://www.youtube.com/watch?v=Uw_2FRJmtQo" TargetMode="External"/><Relationship Id="rId2" Type="http://schemas.openxmlformats.org/officeDocument/2006/relationships/styles" Target="styles.xml"/><Relationship Id="rId16" Type="http://schemas.openxmlformats.org/officeDocument/2006/relationships/hyperlink" Target="http://shron1.chtyvo.org.ua/Boetsii_Severyn/Rozrada_vid_filosofii.pdf" TargetMode="External"/><Relationship Id="rId20" Type="http://schemas.openxmlformats.org/officeDocument/2006/relationships/hyperlink" Target="https://www.youtube.com/watch?v=5aFB5fDOucE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tkovychkateryna@yahoo.com" TargetMode="External"/><Relationship Id="rId11" Type="http://schemas.openxmlformats.org/officeDocument/2006/relationships/hyperlink" Target="https://www.youtube.com/watch?v=ttp7NR2IHb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7NafybgYvVg&amp;t=8s" TargetMode="External"/><Relationship Id="rId10" Type="http://schemas.openxmlformats.org/officeDocument/2006/relationships/hyperlink" Target="http://www.philosophy.ru/library/mmk/vved.html" TargetMode="External"/><Relationship Id="rId19" Type="http://schemas.openxmlformats.org/officeDocument/2006/relationships/hyperlink" Target="https://apostrophe.ua/ua/article/politics/political-parties/2018-12-21/epoha-postpravdyi-pochemu-pobejdaet-tehnologiya-populizma/228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A_CAkYt3GY&amp;fbclid=IwAR32BWOEcH-c1TsN8juDLn2n3ZTvKfp8GOzrXRYBVdFzerD0HAsqYJ-Uc_Y" TargetMode="External"/><Relationship Id="rId14" Type="http://schemas.openxmlformats.org/officeDocument/2006/relationships/hyperlink" Target="https://uk.wikipedia.org/wiki/%D0%96%D0%B0%D0%BD-%D0%96%D0%B0%D0%BA_%D0%90%D0%BD%D0%B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17731</Words>
  <Characters>10108</Characters>
  <Application>Microsoft Office Word</Application>
  <DocSecurity>0</DocSecurity>
  <Lines>84</Lines>
  <Paragraphs>55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27784</CharactersWithSpaces>
  <SharedDoc>false</SharedDoc>
  <HLinks>
    <vt:vector size="90" baseType="variant">
      <vt:variant>
        <vt:i4>3539000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https://www.youtube.com/watch?v=5aFB5fDOucE</vt:lpwstr>
      </vt:variant>
      <vt:variant>
        <vt:lpwstr/>
      </vt:variant>
      <vt:variant>
        <vt:i4>6619234</vt:i4>
      </vt:variant>
      <vt:variant>
        <vt:i4>39</vt:i4>
      </vt:variant>
      <vt:variant>
        <vt:i4>0</vt:i4>
      </vt:variant>
      <vt:variant>
        <vt:i4>5</vt:i4>
      </vt:variant>
      <vt:variant>
        <vt:lpwstr>https://apostrophe.ua/ua/article/politics/political-parties/2018-12-21/epoha-postpravdyi-pochemu-pobejdaet-tehnologiya-populizma/22886</vt:lpwstr>
      </vt:variant>
      <vt:variant>
        <vt:lpwstr/>
      </vt:variant>
      <vt:variant>
        <vt:i4>3735596</vt:i4>
      </vt:variant>
      <vt:variant>
        <vt:i4>36</vt:i4>
      </vt:variant>
      <vt:variant>
        <vt:i4>0</vt:i4>
      </vt:variant>
      <vt:variant>
        <vt:i4>5</vt:i4>
      </vt:variant>
      <vt:variant>
        <vt:lpwstr>http://www.dsnews.ua/society/kinets-prekrasnoyi-epohi-v-kozhnogo-svoya-post-pravda--19112016180000</vt:lpwstr>
      </vt:variant>
      <vt:variant>
        <vt:lpwstr/>
      </vt:variant>
      <vt:variant>
        <vt:i4>7602205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https://www.youtube.com/watch?v=Uw_2FRJmtQo</vt:lpwstr>
      </vt:variant>
      <vt:variant>
        <vt:lpwstr/>
      </vt:variant>
      <vt:variant>
        <vt:i4>6750293</vt:i4>
      </vt:variant>
      <vt:variant>
        <vt:i4>30</vt:i4>
      </vt:variant>
      <vt:variant>
        <vt:i4>0</vt:i4>
      </vt:variant>
      <vt:variant>
        <vt:i4>5</vt:i4>
      </vt:variant>
      <vt:variant>
        <vt:lpwstr>http://shron1.chtyvo.org.ua/Boetsii_Severyn/Rozrada_vid_filosofii.pdf</vt:lpwstr>
      </vt:variant>
      <vt:variant>
        <vt:lpwstr/>
      </vt:variant>
      <vt:variant>
        <vt:i4>5374042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https://www.youtube.com/watch?v=7NafybgYvVg&amp;t=8s</vt:lpwstr>
      </vt:variant>
      <vt:variant>
        <vt:lpwstr/>
      </vt:variant>
      <vt:variant>
        <vt:i4>524399</vt:i4>
      </vt:variant>
      <vt:variant>
        <vt:i4>24</vt:i4>
      </vt:variant>
      <vt:variant>
        <vt:i4>0</vt:i4>
      </vt:variant>
      <vt:variant>
        <vt:i4>5</vt:i4>
      </vt:variant>
      <vt:variant>
        <vt:lpwstr>https://uk.wikipedia.org/wiki/%D0%96%D0%B0%D0%BD-%D0%96%D0%B0%D0%BA_%D0%90%D0%BD%D0%BE</vt:lpwstr>
      </vt:variant>
      <vt:variant>
        <vt:lpwstr/>
      </vt:variant>
      <vt:variant>
        <vt:i4>6225927</vt:i4>
      </vt:variant>
      <vt:variant>
        <vt:i4>21</vt:i4>
      </vt:variant>
      <vt:variant>
        <vt:i4>0</vt:i4>
      </vt:variant>
      <vt:variant>
        <vt:i4>5</vt:i4>
      </vt:variant>
      <vt:variant>
        <vt:lpwstr>http://194.44.152.155/elib/local/sk750294.pdf</vt:lpwstr>
      </vt:variant>
      <vt:variant>
        <vt:lpwstr/>
      </vt:variant>
      <vt:variant>
        <vt:i4>917607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https://www.youtube.com/watch?v=epCOGAa7tRQ&amp;fbclid=IwAR2-WptoqkPeNr232yzHwz1qKda3ud83V1Ri9dmwhKU_KGmNZSD197KwMJA</vt:lpwstr>
      </vt:variant>
      <vt:variant>
        <vt:lpwstr/>
      </vt:variant>
      <vt:variant>
        <vt:i4>6619263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https://www.youtube.com/watch?v=ttp7NR2IHbU</vt:lpwstr>
      </vt:variant>
      <vt:variant>
        <vt:lpwstr/>
      </vt:variant>
      <vt:variant>
        <vt:i4>3407968</vt:i4>
      </vt:variant>
      <vt:variant>
        <vt:i4>12</vt:i4>
      </vt:variant>
      <vt:variant>
        <vt:i4>0</vt:i4>
      </vt:variant>
      <vt:variant>
        <vt:i4>5</vt:i4>
      </vt:variant>
      <vt:variant>
        <vt:lpwstr>http://www.philosophy.ru/library/mmk/vved.html</vt:lpwstr>
      </vt:variant>
      <vt:variant>
        <vt:lpwstr/>
      </vt:variant>
      <vt:variant>
        <vt:i4>4456523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https://www.youtube.com/watch?v=1A_CAkYt3GY&amp;fbclid=IwAR32BWOEcH-c1TsN8juDLn2n3ZTvKfp8GOzrXRYBVdFzerD0HAsqYJ-Uc_Y</vt:lpwstr>
      </vt:variant>
      <vt:variant>
        <vt:lpwstr/>
      </vt:variant>
      <vt:variant>
        <vt:i4>3538994</vt:i4>
      </vt:variant>
      <vt:variant>
        <vt:i4>6</vt:i4>
      </vt:variant>
      <vt:variant>
        <vt:i4>0</vt:i4>
      </vt:variant>
      <vt:variant>
        <vt:i4>5</vt:i4>
      </vt:variant>
      <vt:variant>
        <vt:lpwstr>http://filosof.historic.ru/books/item/f00/s01/z0001103/st003.shtml</vt:lpwstr>
      </vt:variant>
      <vt:variant>
        <vt:lpwstr/>
      </vt:variant>
      <vt:variant>
        <vt:i4>1179717</vt:i4>
      </vt:variant>
      <vt:variant>
        <vt:i4>3</vt:i4>
      </vt:variant>
      <vt:variant>
        <vt:i4>0</vt:i4>
      </vt:variant>
      <vt:variant>
        <vt:i4>5</vt:i4>
      </vt:variant>
      <vt:variant>
        <vt:lpwstr>https://filos.lnu.edu.ua/course/filosofiya-robocha-prohrama-teatralne-i-muzychne-mystetstvo-knyhoznavstvo</vt:lpwstr>
      </vt:variant>
      <vt:variant>
        <vt:lpwstr/>
      </vt:variant>
      <vt:variant>
        <vt:i4>8323137</vt:i4>
      </vt:variant>
      <vt:variant>
        <vt:i4>0</vt:i4>
      </vt:variant>
      <vt:variant>
        <vt:i4>0</vt:i4>
      </vt:variant>
      <vt:variant>
        <vt:i4>5</vt:i4>
      </vt:variant>
      <vt:variant>
        <vt:lpwstr>mailto:otkovychkateryna@yahoo.com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3</cp:revision>
  <cp:lastPrinted>2020-02-26T07:54:00Z</cp:lastPrinted>
  <dcterms:created xsi:type="dcterms:W3CDTF">2020-02-26T07:37:00Z</dcterms:created>
  <dcterms:modified xsi:type="dcterms:W3CDTF">2020-02-26T07:54:00Z</dcterms:modified>
</cp:coreProperties>
</file>