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54" w:rsidRDefault="000D3354" w:rsidP="00B70DAE">
      <w:pPr>
        <w:jc w:val="center"/>
        <w:rPr>
          <w:b/>
          <w:color w:val="auto"/>
          <w:lang w:val="uk-UA"/>
        </w:rPr>
      </w:pPr>
      <w:r>
        <w:rPr>
          <w:b/>
          <w:noProof/>
          <w:color w:val="auto"/>
          <w:lang w:val="ru-RU" w:eastAsia="ru-RU"/>
        </w:rPr>
        <w:drawing>
          <wp:inline distT="0" distB="0" distL="0" distR="0">
            <wp:extent cx="6120765" cy="8168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54" w:rsidRDefault="000D3354" w:rsidP="00B70DAE">
      <w:pPr>
        <w:jc w:val="center"/>
        <w:rPr>
          <w:b/>
          <w:color w:val="auto"/>
          <w:lang w:val="uk-UA"/>
        </w:rPr>
      </w:pPr>
    </w:p>
    <w:p w:rsidR="000D3354" w:rsidRDefault="000D3354" w:rsidP="00B70DAE">
      <w:pPr>
        <w:jc w:val="center"/>
        <w:rPr>
          <w:b/>
          <w:color w:val="auto"/>
          <w:lang w:val="uk-UA"/>
        </w:rPr>
      </w:pPr>
    </w:p>
    <w:p w:rsidR="000D3354" w:rsidRDefault="000D3354">
      <w:pPr>
        <w:spacing w:after="160" w:line="259" w:lineRule="auto"/>
        <w:rPr>
          <w:b/>
          <w:color w:val="auto"/>
          <w:lang w:val="uk-UA"/>
        </w:rPr>
      </w:pPr>
      <w:r>
        <w:rPr>
          <w:b/>
          <w:color w:val="auto"/>
          <w:lang w:val="uk-UA"/>
        </w:rPr>
        <w:br w:type="page"/>
      </w:r>
    </w:p>
    <w:p w:rsidR="009C6DED" w:rsidRPr="00B70DAE" w:rsidRDefault="009C6DED" w:rsidP="00B70DAE">
      <w:pPr>
        <w:jc w:val="center"/>
        <w:rPr>
          <w:b/>
          <w:color w:val="auto"/>
          <w:lang w:val="uk-UA"/>
        </w:rPr>
      </w:pPr>
      <w:r w:rsidRPr="00B70DAE">
        <w:rPr>
          <w:b/>
          <w:color w:val="auto"/>
          <w:lang w:val="uk-UA"/>
        </w:rPr>
        <w:lastRenderedPageBreak/>
        <w:t xml:space="preserve">СИЛАБУС  </w:t>
      </w:r>
    </w:p>
    <w:p w:rsidR="009526A1" w:rsidRPr="00B70DAE" w:rsidRDefault="009C6DED" w:rsidP="00B70DAE">
      <w:pPr>
        <w:jc w:val="center"/>
        <w:rPr>
          <w:b/>
          <w:color w:val="auto"/>
          <w:lang w:val="uk-UA"/>
        </w:rPr>
      </w:pPr>
      <w:r w:rsidRPr="00B70DAE">
        <w:rPr>
          <w:b/>
          <w:color w:val="auto"/>
          <w:lang w:val="uk-UA"/>
        </w:rPr>
        <w:t xml:space="preserve">навчального </w:t>
      </w:r>
      <w:r w:rsidR="00D235D2" w:rsidRPr="00B70DAE">
        <w:rPr>
          <w:b/>
          <w:color w:val="auto"/>
          <w:lang w:val="uk-UA"/>
        </w:rPr>
        <w:t xml:space="preserve">курсу </w:t>
      </w:r>
    </w:p>
    <w:p w:rsidR="00D235D2" w:rsidRPr="00B70DAE" w:rsidRDefault="009526A1" w:rsidP="00B70DAE">
      <w:pPr>
        <w:jc w:val="center"/>
        <w:rPr>
          <w:b/>
          <w:color w:val="auto"/>
          <w:lang w:val="uk-UA"/>
        </w:rPr>
      </w:pPr>
      <w:r w:rsidRPr="00B70DAE">
        <w:rPr>
          <w:b/>
          <w:color w:val="auto"/>
          <w:lang w:val="uk-UA"/>
        </w:rPr>
        <w:t>«</w:t>
      </w:r>
      <w:r w:rsidRPr="00B70DAE">
        <w:rPr>
          <w:b/>
          <w:lang w:val="ru-RU" w:eastAsia="uk-UA"/>
        </w:rPr>
        <w:t>ПРОБЛЕМИ СУЧАСНО</w:t>
      </w:r>
      <w:r w:rsidR="000D3354">
        <w:rPr>
          <w:b/>
          <w:lang w:val="ru-RU" w:eastAsia="uk-UA"/>
        </w:rPr>
        <w:t>Ї МУЗИЧНОЇ ПЕДАГОГІКИ</w:t>
      </w:r>
      <w:r w:rsidRPr="00B70DAE">
        <w:rPr>
          <w:b/>
          <w:color w:val="auto"/>
          <w:lang w:val="uk-UA"/>
        </w:rPr>
        <w:t>»</w:t>
      </w:r>
    </w:p>
    <w:p w:rsidR="00D235D2" w:rsidRPr="00B70DAE" w:rsidRDefault="000D3354" w:rsidP="00B70DAE">
      <w:pPr>
        <w:jc w:val="center"/>
        <w:rPr>
          <w:b/>
          <w:color w:val="auto"/>
          <w:lang w:val="uk-UA"/>
        </w:rPr>
      </w:pPr>
      <w:r>
        <w:rPr>
          <w:b/>
          <w:color w:val="auto"/>
          <w:lang w:val="uk-UA"/>
        </w:rPr>
        <w:t>2020–2021</w:t>
      </w:r>
      <w:r w:rsidR="00D235D2" w:rsidRPr="00B70DAE">
        <w:rPr>
          <w:b/>
          <w:color w:val="auto"/>
          <w:lang w:val="uk-UA"/>
        </w:rPr>
        <w:t xml:space="preserve"> навчального року</w:t>
      </w:r>
    </w:p>
    <w:p w:rsidR="00D235D2" w:rsidRPr="00B70DAE" w:rsidRDefault="00D235D2" w:rsidP="00B70DAE">
      <w:pPr>
        <w:jc w:val="center"/>
        <w:rPr>
          <w:b/>
          <w:color w:val="auto"/>
          <w:lang w:val="uk-UA"/>
        </w:rPr>
      </w:pPr>
    </w:p>
    <w:tbl>
      <w:tblPr>
        <w:tblW w:w="10201" w:type="dxa"/>
        <w:tblLook w:val="0000"/>
      </w:tblPr>
      <w:tblGrid>
        <w:gridCol w:w="2744"/>
        <w:gridCol w:w="7457"/>
      </w:tblGrid>
      <w:tr w:rsidR="00D235D2" w:rsidRPr="00B70DAE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5A45EC" w:rsidP="000D3354">
            <w:pPr>
              <w:ind w:right="175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lang w:val="uk-UA" w:eastAsia="uk-UA"/>
              </w:rPr>
              <w:t>«</w:t>
            </w:r>
            <w:r w:rsidR="00D235D2" w:rsidRPr="002F4572">
              <w:rPr>
                <w:b/>
                <w:lang w:val="uk-UA" w:eastAsia="uk-UA"/>
              </w:rPr>
              <w:t>Проблеми сучасно</w:t>
            </w:r>
            <w:r w:rsidR="000D3354">
              <w:rPr>
                <w:b/>
                <w:lang w:val="uk-UA" w:eastAsia="uk-UA"/>
              </w:rPr>
              <w:t>ї  музичної педагогіки</w:t>
            </w:r>
            <w:r w:rsidRPr="00B70DAE">
              <w:rPr>
                <w:b/>
                <w:lang w:val="uk-UA" w:eastAsia="uk-UA"/>
              </w:rPr>
              <w:t>»</w:t>
            </w:r>
          </w:p>
        </w:tc>
      </w:tr>
      <w:tr w:rsidR="00D235D2" w:rsidRPr="00B70DAE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м. Львів, вул. Валова, 18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shd w:val="clear" w:color="auto" w:fill="FFFFFF"/>
              <w:ind w:right="175"/>
              <w:jc w:val="both"/>
              <w:textAlignment w:val="baseline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Факультет культури і мистецтв, кафедра музикознавства та хорового мистецтва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01 Освіта</w:t>
            </w:r>
            <w:r w:rsidR="00D716ED" w:rsidRPr="00B70DAE">
              <w:rPr>
                <w:color w:val="auto"/>
                <w:lang w:val="uk-UA"/>
              </w:rPr>
              <w:t>/</w:t>
            </w:r>
            <w:r w:rsidRPr="00B70DAE">
              <w:rPr>
                <w:color w:val="auto"/>
                <w:lang w:val="uk-UA"/>
              </w:rPr>
              <w:t>Педагогіка, 014 Середня освіта (014.13 Музичне мистецтво)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 w:eastAsia="uk-UA"/>
              </w:rPr>
            </w:pPr>
            <w:r w:rsidRPr="00B70DAE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ind w:right="175"/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b/>
                <w:color w:val="auto"/>
                <w:lang w:val="ru-RU"/>
              </w:rPr>
              <w:t>Медведик</w:t>
            </w:r>
            <w:proofErr w:type="spellEnd"/>
            <w:r w:rsidRPr="00B70DAE">
              <w:rPr>
                <w:b/>
                <w:color w:val="auto"/>
                <w:lang w:val="ru-RU"/>
              </w:rPr>
              <w:t xml:space="preserve"> Юрій </w:t>
            </w:r>
            <w:r w:rsidRPr="002F4572">
              <w:rPr>
                <w:b/>
                <w:color w:val="auto"/>
                <w:lang w:val="uk-UA"/>
              </w:rPr>
              <w:t xml:space="preserve">Євгенович, </w:t>
            </w:r>
            <w:r w:rsidRPr="002F4572">
              <w:rPr>
                <w:color w:val="auto"/>
                <w:lang w:val="uk-UA"/>
              </w:rPr>
              <w:t>доктор мистецтвознавства, професор кафедри музикознавства та хорового мистецтва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D44B46">
            <w:pPr>
              <w:jc w:val="center"/>
              <w:rPr>
                <w:b/>
                <w:color w:val="auto"/>
                <w:lang w:val="uk-UA" w:eastAsia="uk-UA"/>
              </w:rPr>
            </w:pPr>
            <w:r w:rsidRPr="00B70DAE">
              <w:rPr>
                <w:b/>
                <w:color w:val="auto"/>
                <w:lang w:val="uk-UA"/>
              </w:rPr>
              <w:t xml:space="preserve">Контактна інформація 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833221" w:rsidP="00833221">
            <w:pPr>
              <w:ind w:right="175"/>
              <w:rPr>
                <w:color w:val="auto"/>
                <w:lang w:val="uk-UA"/>
              </w:rPr>
            </w:pPr>
            <w:r w:rsidRPr="00442F0D">
              <w:rPr>
                <w:color w:val="auto"/>
                <w:lang w:val="uk-UA"/>
              </w:rPr>
              <w:t>+380 067 9843 658</w:t>
            </w:r>
            <w:r>
              <w:rPr>
                <w:color w:val="auto"/>
                <w:lang w:val="uk-UA"/>
              </w:rPr>
              <w:t xml:space="preserve">, </w:t>
            </w:r>
            <w:hyperlink r:id="rId6" w:history="1">
              <w:r w:rsidRPr="00E115C9">
                <w:rPr>
                  <w:rStyle w:val="a4"/>
                  <w:color w:val="auto"/>
                  <w:u w:val="none"/>
                  <w:shd w:val="clear" w:color="auto" w:fill="FFFFFF"/>
                </w:rPr>
                <w:t>jurij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  <w:lang w:val="uk-UA"/>
                </w:rPr>
                <w:t>_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</w:rPr>
                <w:t>medvedyk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  <w:lang w:val="uk-UA"/>
                </w:rPr>
                <w:t>@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</w:rPr>
                <w:t>ukr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  <w:shd w:val="clear" w:color="auto" w:fill="FFFFFF"/>
                </w:rPr>
                <w:t>net</w:t>
              </w:r>
            </w:hyperlink>
            <w:r w:rsidRPr="00E115C9">
              <w:rPr>
                <w:color w:val="auto"/>
                <w:shd w:val="clear" w:color="auto" w:fill="FFFFFF"/>
                <w:lang w:val="uk-UA"/>
              </w:rPr>
              <w:t xml:space="preserve">, </w:t>
            </w:r>
            <w:hyperlink r:id="rId7" w:history="1"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</w:rPr>
                <w:t>jurij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</w:rPr>
                <w:t>medvedyk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  <w:lang w:val="uk-UA"/>
                </w:rPr>
                <w:t>@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</w:rPr>
                <w:t>lnu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</w:rPr>
                <w:t>edu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  <w:bdr w:val="none" w:sz="0" w:space="0" w:color="auto" w:frame="1"/>
                </w:rPr>
                <w:t>ua</w:t>
              </w:r>
            </w:hyperlink>
            <w:r w:rsidRPr="00E115C9">
              <w:rPr>
                <w:color w:val="auto"/>
                <w:lang w:val="uk-UA"/>
              </w:rPr>
              <w:t xml:space="preserve">, </w:t>
            </w:r>
            <w:hyperlink r:id="rId8" w:history="1">
              <w:r w:rsidRPr="00E115C9">
                <w:rPr>
                  <w:rStyle w:val="a4"/>
                  <w:color w:val="auto"/>
                  <w:u w:val="none"/>
                </w:rPr>
                <w:t>http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://</w:t>
              </w:r>
              <w:r w:rsidRPr="00E115C9">
                <w:rPr>
                  <w:rStyle w:val="a4"/>
                  <w:color w:val="auto"/>
                  <w:u w:val="none"/>
                </w:rPr>
                <w:t>kultart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</w:rPr>
                <w:t>lnu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</w:rPr>
                <w:t>edu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r w:rsidRPr="00E115C9">
                <w:rPr>
                  <w:rStyle w:val="a4"/>
                  <w:color w:val="auto"/>
                  <w:u w:val="none"/>
                </w:rPr>
                <w:t>ua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/</w:t>
              </w:r>
              <w:r w:rsidRPr="00E115C9">
                <w:rPr>
                  <w:rStyle w:val="a4"/>
                  <w:color w:val="auto"/>
                  <w:u w:val="none"/>
                </w:rPr>
                <w:t>employee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/</w:t>
              </w:r>
              <w:r w:rsidRPr="00E115C9">
                <w:rPr>
                  <w:rStyle w:val="a4"/>
                  <w:color w:val="auto"/>
                  <w:u w:val="none"/>
                </w:rPr>
                <w:t>medvedyk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-</w:t>
              </w:r>
              <w:r w:rsidRPr="00E115C9">
                <w:rPr>
                  <w:rStyle w:val="a4"/>
                  <w:color w:val="auto"/>
                  <w:u w:val="none"/>
                </w:rPr>
                <w:t>yurij</w:t>
              </w:r>
              <w:r w:rsidRPr="00E115C9">
                <w:rPr>
                  <w:rStyle w:val="a4"/>
                  <w:color w:val="auto"/>
                  <w:u w:val="none"/>
                  <w:lang w:val="uk-UA"/>
                </w:rPr>
                <w:t>-</w:t>
              </w:r>
              <w:r w:rsidRPr="00E115C9">
                <w:rPr>
                  <w:rStyle w:val="a4"/>
                  <w:color w:val="auto"/>
                  <w:u w:val="none"/>
                </w:rPr>
                <w:t>evhenovych</w:t>
              </w:r>
            </w:hyperlink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Щочетверга, 10.</w:t>
            </w:r>
            <w:r w:rsidR="00D44B46">
              <w:rPr>
                <w:color w:val="auto"/>
                <w:lang w:val="uk-UA"/>
              </w:rPr>
              <w:t>1</w:t>
            </w:r>
            <w:r w:rsidRPr="00B70DAE">
              <w:rPr>
                <w:color w:val="auto"/>
                <w:lang w:val="uk-UA"/>
              </w:rPr>
              <w:t xml:space="preserve">0-11.30 год. (вул. Валова, 18, ауд. </w:t>
            </w:r>
            <w:r w:rsidR="005A45EC" w:rsidRPr="00B70DAE">
              <w:rPr>
                <w:color w:val="auto"/>
                <w:lang w:val="uk-UA"/>
              </w:rPr>
              <w:t>23</w:t>
            </w:r>
            <w:r w:rsidRPr="00B70DAE">
              <w:rPr>
                <w:color w:val="auto"/>
                <w:lang w:val="uk-UA"/>
              </w:rPr>
              <w:t xml:space="preserve">) </w:t>
            </w:r>
          </w:p>
          <w:p w:rsidR="00D235D2" w:rsidRPr="00B70DAE" w:rsidRDefault="00D235D2" w:rsidP="00B70DAE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Також можливі он-лайн консультації. Для цього </w:t>
            </w:r>
            <w:r w:rsidR="005A45EC" w:rsidRPr="00B70DAE">
              <w:rPr>
                <w:color w:val="auto"/>
                <w:lang w:val="uk-UA"/>
              </w:rPr>
              <w:t>можна використовувати спілкування через електронну пошту, месенджер тощо.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Сторінка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833221" w:rsidRDefault="00085AEE" w:rsidP="00833221">
            <w:pPr>
              <w:tabs>
                <w:tab w:val="left" w:pos="7260"/>
              </w:tabs>
              <w:ind w:right="62"/>
              <w:jc w:val="both"/>
              <w:rPr>
                <w:color w:val="auto"/>
                <w:lang w:val="uk-UA"/>
              </w:rPr>
            </w:pPr>
            <w:hyperlink r:id="rId9" w:history="1">
              <w:r w:rsidR="00833221" w:rsidRPr="00833221">
                <w:rPr>
                  <w:rStyle w:val="a4"/>
                  <w:color w:val="auto"/>
                  <w:u w:val="none"/>
                </w:rPr>
                <w:t>http</w:t>
              </w:r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://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kultart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lnu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edu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.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ua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/</w:t>
              </w:r>
              <w:r w:rsidR="00833221" w:rsidRPr="00833221">
                <w:rPr>
                  <w:rStyle w:val="a4"/>
                  <w:color w:val="auto"/>
                  <w:u w:val="none"/>
                </w:rPr>
                <w:t>course</w:t>
              </w:r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/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problemy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-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suchasnoho</w:t>
              </w:r>
              <w:proofErr w:type="spellEnd"/>
              <w:r w:rsidR="00833221" w:rsidRPr="00833221">
                <w:rPr>
                  <w:rStyle w:val="a4"/>
                  <w:color w:val="auto"/>
                  <w:u w:val="none"/>
                  <w:lang w:val="uk-UA"/>
                </w:rPr>
                <w:t>-</w:t>
              </w:r>
              <w:proofErr w:type="spellStart"/>
              <w:r w:rsidR="00833221" w:rsidRPr="00833221">
                <w:rPr>
                  <w:rStyle w:val="a4"/>
                  <w:color w:val="auto"/>
                  <w:u w:val="none"/>
                </w:rPr>
                <w:t>muzykoznavstva</w:t>
              </w:r>
              <w:proofErr w:type="spellEnd"/>
            </w:hyperlink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Інформація про курс</w:t>
            </w:r>
          </w:p>
          <w:p w:rsidR="00D235D2" w:rsidRPr="00B70DAE" w:rsidRDefault="00D235D2" w:rsidP="00B70DAE">
            <w:pPr>
              <w:rPr>
                <w:color w:val="auto"/>
                <w:lang w:val="uk-UA"/>
              </w:rPr>
            </w:pPr>
          </w:p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8C2CB8" w:rsidP="000D3354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Навчальний курс розроблено </w:t>
            </w:r>
            <w:r w:rsidR="00256318" w:rsidRPr="00B70DAE">
              <w:rPr>
                <w:color w:val="auto"/>
                <w:lang w:val="uk-UA"/>
              </w:rPr>
              <w:t xml:space="preserve">для того, щоб студент магістратури мав змогу осмислити основні засадничі принципи розвитку сучасного музикознавства, </w:t>
            </w:r>
            <w:r w:rsidR="00256318" w:rsidRPr="00B70DAE">
              <w:rPr>
                <w:lang w:val="uk-UA"/>
              </w:rPr>
              <w:t xml:space="preserve">умів використовувати теоретичні основи й методологічні прийоми при роботі над музикознавчими дослідженнями; міг </w:t>
            </w:r>
            <w:r w:rsidR="00256318" w:rsidRPr="00B70DAE">
              <w:rPr>
                <w:spacing w:val="-2"/>
                <w:lang w:val="uk-UA"/>
              </w:rPr>
              <w:t>критично опрацьовувати наукові праці з метою їх використання у власній музикознавчій роботі; у</w:t>
            </w:r>
            <w:r w:rsidR="00256318" w:rsidRPr="00B70DAE">
              <w:rPr>
                <w:lang w:val="uk-UA"/>
              </w:rPr>
              <w:t>мів</w:t>
            </w:r>
            <w:r w:rsidR="00256318" w:rsidRPr="00B70DAE">
              <w:rPr>
                <w:spacing w:val="-3"/>
                <w:lang w:val="uk-UA"/>
              </w:rPr>
              <w:t xml:space="preserve"> аналізувати та узагальнювати результати наукових досліджень в</w:t>
            </w:r>
            <w:r w:rsidR="00256318" w:rsidRPr="00B70DAE">
              <w:rPr>
                <w:lang w:val="uk-UA"/>
              </w:rPr>
              <w:t xml:space="preserve"> написанні наукових праць (стаття, реферат, публікація джерела, магістерська робота, монографія тощо); умів застосувати сучасні методи музикознавчих та музично-педагогічних досліджень на практиці та використовувати здобуті результати в науковій роботі.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0D3354">
            <w:pPr>
              <w:ind w:right="175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Дисципліна  є нормативною дисципліною зі спеціальності </w:t>
            </w:r>
            <w:r w:rsidR="00833221" w:rsidRPr="00B70DAE">
              <w:rPr>
                <w:color w:val="auto"/>
                <w:lang w:val="uk-UA"/>
              </w:rPr>
              <w:t>014 Середня освіта (014.13 Музичне мистецтво)</w:t>
            </w:r>
            <w:r w:rsidRPr="00B70DAE">
              <w:rPr>
                <w:color w:val="auto"/>
                <w:lang w:val="uk-UA"/>
              </w:rPr>
              <w:t>, яка викладається в І</w:t>
            </w:r>
            <w:r w:rsidR="005A45EC" w:rsidRPr="00B70DAE">
              <w:rPr>
                <w:color w:val="auto"/>
                <w:lang w:val="uk-UA"/>
              </w:rPr>
              <w:t>І</w:t>
            </w:r>
            <w:r w:rsidRPr="00B70DAE">
              <w:rPr>
                <w:color w:val="auto"/>
                <w:lang w:val="uk-UA"/>
              </w:rPr>
              <w:t xml:space="preserve"> семестрі в обсязі 3 кредит</w:t>
            </w:r>
            <w:r w:rsidR="009001EB">
              <w:rPr>
                <w:color w:val="auto"/>
                <w:lang w:val="uk-UA"/>
              </w:rPr>
              <w:t>ів</w:t>
            </w:r>
            <w:r w:rsidRPr="00B70DAE">
              <w:rPr>
                <w:color w:val="auto"/>
                <w:lang w:val="uk-UA"/>
              </w:rPr>
              <w:t xml:space="preserve"> (ECTS)</w:t>
            </w:r>
            <w:r w:rsidR="009001EB">
              <w:rPr>
                <w:color w:val="auto"/>
                <w:lang w:val="uk-UA"/>
              </w:rPr>
              <w:t>:</w:t>
            </w:r>
            <w:r w:rsidR="005A45EC" w:rsidRPr="00B70DAE">
              <w:rPr>
                <w:color w:val="auto"/>
                <w:lang w:val="uk-UA"/>
              </w:rPr>
              <w:t xml:space="preserve"> 16 год. лекцій, 16 год. семінарських занять, 58 год. – самостійна робота</w:t>
            </w:r>
            <w:r w:rsidR="009001EB">
              <w:rPr>
                <w:color w:val="auto"/>
                <w:lang w:val="uk-UA"/>
              </w:rPr>
              <w:t>, екзамен.</w:t>
            </w:r>
            <w:bookmarkStart w:id="0" w:name="_GoBack"/>
            <w:bookmarkEnd w:id="0"/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0D3354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Метою</w:t>
            </w:r>
            <w:r w:rsidRPr="00B70DAE">
              <w:rPr>
                <w:color w:val="auto"/>
                <w:lang w:val="uk-UA"/>
              </w:rPr>
              <w:t xml:space="preserve"> вивчення нормативної дисципліни </w:t>
            </w:r>
            <w:r w:rsidR="00244FE7" w:rsidRPr="00B70DAE">
              <w:rPr>
                <w:color w:val="auto"/>
                <w:lang w:val="uk-UA"/>
              </w:rPr>
              <w:t xml:space="preserve">є </w:t>
            </w:r>
            <w:r w:rsidR="00244FE7" w:rsidRPr="00B70DAE">
              <w:rPr>
                <w:lang w:val="uk-UA"/>
              </w:rPr>
              <w:t xml:space="preserve">поглиблення теоретичних та практичних знань щодо системного опанування методологією та методикою музикознавчих досліджень. </w:t>
            </w:r>
            <w:r w:rsidR="00244FE7" w:rsidRPr="00B70DAE">
              <w:rPr>
                <w:b/>
                <w:lang w:val="uk-UA"/>
              </w:rPr>
              <w:t>Основними цілями курсу</w:t>
            </w:r>
            <w:r w:rsidR="00244FE7" w:rsidRPr="00B70DAE">
              <w:rPr>
                <w:lang w:val="uk-UA"/>
              </w:rPr>
              <w:t xml:space="preserve"> є: </w:t>
            </w:r>
            <w:r w:rsidR="00244FE7" w:rsidRPr="00B70DAE">
              <w:rPr>
                <w:b/>
                <w:lang w:val="uk-UA"/>
              </w:rPr>
              <w:t>а</w:t>
            </w:r>
            <w:r w:rsidR="00244FE7" w:rsidRPr="00B70DAE">
              <w:rPr>
                <w:lang w:val="uk-UA"/>
              </w:rPr>
              <w:t xml:space="preserve">) оволодіння методологією та методами музикознавства; </w:t>
            </w:r>
            <w:r w:rsidR="00244FE7" w:rsidRPr="00B70DAE">
              <w:rPr>
                <w:b/>
                <w:lang w:val="uk-UA"/>
              </w:rPr>
              <w:t>б</w:t>
            </w:r>
            <w:r w:rsidR="00244FE7" w:rsidRPr="00B70DAE">
              <w:rPr>
                <w:lang w:val="uk-UA"/>
              </w:rPr>
              <w:t xml:space="preserve">) аналітичне осмислення вибраних музикознавчих праць відомих українських та зарубіжних музикознавців; </w:t>
            </w:r>
            <w:r w:rsidR="00244FE7" w:rsidRPr="00B70DAE">
              <w:rPr>
                <w:b/>
                <w:lang w:val="uk-UA"/>
              </w:rPr>
              <w:t>в</w:t>
            </w:r>
            <w:r w:rsidR="00244FE7" w:rsidRPr="00B70DAE">
              <w:rPr>
                <w:lang w:val="uk-UA"/>
              </w:rPr>
              <w:t xml:space="preserve">) ознайомлення з новітніми напрямками розвитку музикознавства (парамузикознавство, виконавське музикознавство, органологія); </w:t>
            </w:r>
            <w:r w:rsidR="00244FE7" w:rsidRPr="00B70DAE">
              <w:rPr>
                <w:b/>
                <w:lang w:val="uk-UA"/>
              </w:rPr>
              <w:t>г</w:t>
            </w:r>
            <w:r w:rsidR="00244FE7" w:rsidRPr="00B70DAE">
              <w:rPr>
                <w:lang w:val="uk-UA"/>
              </w:rPr>
              <w:t>) засвоєння методів проведення етнофольклористичних досліджень в сучасних урбанізованих умовах та поєднання їх з використання досвіду минуло.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BA67A0" w:rsidP="00BA67A0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Вибрана л</w:t>
            </w:r>
            <w:r w:rsidR="00D235D2" w:rsidRPr="00B70DAE">
              <w:rPr>
                <w:b/>
                <w:bCs/>
                <w:color w:val="auto"/>
                <w:lang w:val="uk-UA" w:eastAsia="uk-UA"/>
              </w:rPr>
              <w:t>ітература для вивчення дисципліни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shd w:val="clear" w:color="auto" w:fill="FFFFFF"/>
              <w:ind w:left="88" w:right="175"/>
              <w:textAlignment w:val="baseline"/>
              <w:rPr>
                <w:color w:val="auto"/>
                <w:lang w:val="uk-UA" w:eastAsia="uk-UA"/>
              </w:rPr>
            </w:pPr>
            <w:r w:rsidRPr="00B70DAE">
              <w:rPr>
                <w:b/>
                <w:color w:val="auto"/>
                <w:lang w:val="uk-UA" w:eastAsia="uk-UA"/>
              </w:rPr>
              <w:t>Основна література</w:t>
            </w:r>
            <w:r w:rsidRPr="00B70DAE">
              <w:rPr>
                <w:color w:val="auto"/>
                <w:lang w:val="uk-UA" w:eastAsia="uk-UA"/>
              </w:rPr>
              <w:t xml:space="preserve">: </w:t>
            </w:r>
          </w:p>
          <w:p w:rsidR="005A45EC" w:rsidRPr="002F4572" w:rsidRDefault="005A45EC" w:rsidP="00B70DAE">
            <w:pPr>
              <w:shd w:val="clear" w:color="auto" w:fill="FFFFFF"/>
              <w:ind w:left="88" w:right="175" w:firstLine="262"/>
              <w:jc w:val="both"/>
              <w:rPr>
                <w:lang w:val="uk-UA"/>
              </w:rPr>
            </w:pPr>
            <w:r w:rsidRPr="00B70DAE">
              <w:rPr>
                <w:lang w:val="ru-RU"/>
              </w:rPr>
              <w:t>І</w:t>
            </w:r>
            <w:r w:rsidRPr="002F4572">
              <w:rPr>
                <w:lang w:val="uk-UA"/>
              </w:rPr>
              <w:t>ваницький А. Українська народна музична творчість. - Київ: Музична Україна, 1990.</w:t>
            </w:r>
          </w:p>
          <w:p w:rsidR="005D5D24" w:rsidRPr="00B70DAE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color w:val="auto"/>
                <w:lang w:val="ru-RU"/>
              </w:rPr>
            </w:pPr>
            <w:r w:rsidRPr="00B70DAE">
              <w:rPr>
                <w:rFonts w:eastAsiaTheme="minorHAnsi"/>
                <w:color w:val="auto"/>
                <w:lang w:val="uk-UA"/>
              </w:rPr>
              <w:t xml:space="preserve">Горюхина Н. </w:t>
            </w:r>
            <w:r w:rsidRPr="002F4572">
              <w:rPr>
                <w:rFonts w:eastAsiaTheme="minorHAnsi"/>
                <w:color w:val="auto"/>
                <w:lang w:val="ru-RU"/>
              </w:rPr>
              <w:t xml:space="preserve">Очерки по вопросам музыкального стиля и формы. </w:t>
            </w:r>
            <w:r w:rsidRPr="00B70DAE">
              <w:rPr>
                <w:rFonts w:eastAsiaTheme="minorHAnsi"/>
                <w:color w:val="auto"/>
                <w:lang w:val="uk-UA"/>
              </w:rPr>
              <w:t xml:space="preserve">– К. : Музична </w:t>
            </w:r>
            <w:r w:rsidR="002F4572" w:rsidRPr="00B70DAE">
              <w:rPr>
                <w:rFonts w:eastAsiaTheme="minorHAnsi"/>
                <w:color w:val="auto"/>
                <w:lang w:val="uk-UA"/>
              </w:rPr>
              <w:t>Україна</w:t>
            </w:r>
            <w:r w:rsidRPr="00B70DAE">
              <w:rPr>
                <w:rFonts w:eastAsiaTheme="minorHAnsi"/>
                <w:color w:val="auto"/>
                <w:lang w:val="uk-UA"/>
              </w:rPr>
              <w:t xml:space="preserve">, 1985. </w:t>
            </w:r>
            <w:r w:rsidRPr="00B70DAE">
              <w:rPr>
                <w:lang w:val="ru-RU"/>
              </w:rPr>
              <w:t>– 112 с.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lang w:val="uk-UA"/>
              </w:rPr>
            </w:pPr>
            <w:r w:rsidRPr="002F4572">
              <w:rPr>
                <w:rFonts w:eastAsiaTheme="minorHAnsi"/>
                <w:color w:val="auto"/>
                <w:lang w:val="uk-UA"/>
              </w:rPr>
              <w:lastRenderedPageBreak/>
              <w:t xml:space="preserve">Граб У. </w:t>
            </w:r>
            <w:r w:rsidRPr="002F4572">
              <w:rPr>
                <w:rFonts w:eastAsiaTheme="minorHAnsi"/>
                <w:iCs/>
                <w:color w:val="auto"/>
                <w:lang w:val="uk-UA"/>
              </w:rPr>
              <w:t xml:space="preserve">Музикологія як університетська дисципліна: Львівська музикологічна школа Адольфа Хибінського (1912–1941). </w:t>
            </w:r>
            <w:r w:rsidRPr="002F4572">
              <w:rPr>
                <w:rFonts w:eastAsiaTheme="minorHAnsi"/>
                <w:color w:val="auto"/>
                <w:lang w:val="uk-UA"/>
              </w:rPr>
              <w:t>Львів: УКУ, 2009. 178 с.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 xml:space="preserve">Кияновська Л.  </w:t>
            </w:r>
            <w:r w:rsidRPr="002F4572">
              <w:rPr>
                <w:bCs/>
                <w:lang w:val="uk-UA"/>
              </w:rPr>
              <w:t xml:space="preserve">Музична антропологія і її перспективи в сучасній гуманістичній науці // </w:t>
            </w:r>
            <w:r w:rsidRPr="002F4572">
              <w:rPr>
                <w:lang w:val="uk-UA"/>
              </w:rPr>
              <w:t>Вісник Національної академії керівних кадрів культури і мистецтв. 2019. № 1. 231 – 235.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iCs/>
                <w:lang w:val="uk-UA"/>
              </w:rPr>
            </w:pPr>
            <w:r w:rsidRPr="002F4572">
              <w:rPr>
                <w:rFonts w:eastAsiaTheme="minorHAnsi"/>
                <w:iCs/>
                <w:color w:val="auto"/>
                <w:lang w:val="uk-UA"/>
              </w:rPr>
              <w:t xml:space="preserve">Кияновська Л. Стильова еволюція галицької музичної культури ХІХ – ХХ ст. : </w:t>
            </w:r>
            <w:r w:rsidRPr="002F4572">
              <w:rPr>
                <w:rFonts w:eastAsiaTheme="minorHAnsi"/>
                <w:iCs/>
                <w:lang w:val="uk-UA"/>
              </w:rPr>
              <w:t>монографія  – Тернопіль: Астон, 2000. – 339 с.</w:t>
            </w:r>
          </w:p>
          <w:p w:rsidR="005D5D24" w:rsidRPr="002F4572" w:rsidRDefault="005D5D24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r w:rsidRPr="002F4572">
              <w:rPr>
                <w:sz w:val="24"/>
                <w:szCs w:val="24"/>
              </w:rPr>
              <w:t>Корній Л. Деякі теоретичні питання музично-історичного джерелознавства // Українське музикознавство. науково-методичний збірник. 2006. Вип. 35. 5 – 14.</w:t>
            </w:r>
          </w:p>
          <w:p w:rsidR="005A45EC" w:rsidRPr="002F4572" w:rsidRDefault="005D5D24" w:rsidP="00B70DAE">
            <w:pPr>
              <w:pStyle w:val="a5"/>
              <w:ind w:left="88" w:right="175" w:firstLine="262"/>
              <w:jc w:val="both"/>
              <w:rPr>
                <w:sz w:val="24"/>
                <w:szCs w:val="24"/>
              </w:rPr>
            </w:pPr>
            <w:r w:rsidRPr="002F4572">
              <w:rPr>
                <w:sz w:val="24"/>
                <w:szCs w:val="24"/>
              </w:rPr>
              <w:t xml:space="preserve">Козаренко </w:t>
            </w:r>
            <w:r w:rsidR="005A45EC" w:rsidRPr="002F4572">
              <w:rPr>
                <w:sz w:val="24"/>
                <w:szCs w:val="24"/>
              </w:rPr>
              <w:t>О. Феномен української національної музичної мови. Львів: Наукове товариство ім. Т. Шевченка, 2000, - 286 с.</w:t>
            </w:r>
          </w:p>
          <w:p w:rsidR="005A45EC" w:rsidRPr="002F4572" w:rsidRDefault="005A45EC" w:rsidP="00B70DAE">
            <w:pPr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Котляревський І. Музично-теоретична україністика // Українське музикознавство. – Київ, 1998. – Вип. 28. - С. 9-12.</w:t>
            </w:r>
          </w:p>
          <w:p w:rsidR="005D5D24" w:rsidRPr="002F4572" w:rsidRDefault="005D5D24" w:rsidP="00B70DAE">
            <w:pPr>
              <w:pStyle w:val="a5"/>
              <w:ind w:right="279" w:firstLine="284"/>
              <w:jc w:val="both"/>
              <w:rPr>
                <w:rFonts w:eastAsiaTheme="minorHAnsi"/>
                <w:sz w:val="24"/>
                <w:szCs w:val="24"/>
              </w:rPr>
            </w:pPr>
            <w:r w:rsidRPr="002F4572">
              <w:rPr>
                <w:rFonts w:eastAsiaTheme="minorHAnsi"/>
                <w:sz w:val="24"/>
                <w:szCs w:val="24"/>
                <w:lang w:val="ru-RU"/>
              </w:rPr>
              <w:t xml:space="preserve">Котляревский И. Системы западноевропейского музыкознания. – </w:t>
            </w:r>
            <w:r w:rsidRPr="002F4572">
              <w:rPr>
                <w:rFonts w:eastAsiaTheme="minorHAnsi"/>
                <w:sz w:val="24"/>
                <w:szCs w:val="24"/>
              </w:rPr>
              <w:t>К., 1983.</w:t>
            </w:r>
          </w:p>
          <w:p w:rsidR="005A45EC" w:rsidRPr="002F4572" w:rsidRDefault="005A45EC" w:rsidP="00B70DAE">
            <w:pPr>
              <w:pStyle w:val="a5"/>
              <w:ind w:left="88" w:right="175" w:firstLine="262"/>
              <w:jc w:val="both"/>
              <w:rPr>
                <w:iCs/>
                <w:sz w:val="24"/>
                <w:szCs w:val="24"/>
              </w:rPr>
            </w:pPr>
            <w:r w:rsidRPr="002F4572">
              <w:rPr>
                <w:iCs/>
                <w:sz w:val="24"/>
                <w:szCs w:val="24"/>
              </w:rPr>
              <w:t xml:space="preserve">Кулик Р. Музикознавство і музична критика // </w:t>
            </w:r>
            <w:r w:rsidRPr="002F4572">
              <w:rPr>
                <w:sz w:val="24"/>
                <w:szCs w:val="24"/>
              </w:rPr>
              <w:t xml:space="preserve">Історія української музики. Кінець ХІХ – початок ХХ ст. – Київ: Наукова думка, 1990. – Т. 3. - </w:t>
            </w:r>
            <w:r w:rsidRPr="002F4572">
              <w:rPr>
                <w:iCs/>
                <w:sz w:val="24"/>
                <w:szCs w:val="24"/>
              </w:rPr>
              <w:t>С. 386-403.</w:t>
            </w:r>
          </w:p>
          <w:p w:rsidR="005D5D24" w:rsidRPr="002F4572" w:rsidRDefault="005D5D24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r w:rsidRPr="002F4572">
              <w:rPr>
                <w:sz w:val="24"/>
                <w:szCs w:val="24"/>
              </w:rPr>
              <w:t>Маркова О. Герменевтичний зріз музичної культурної соціології // Вісник національної академії керівних кадрів культури і мистецтв. 2019. № 1. 235 - 241.</w:t>
            </w:r>
          </w:p>
          <w:p w:rsidR="00EE06A5" w:rsidRPr="002F4572" w:rsidRDefault="00EE06A5" w:rsidP="00B70DAE">
            <w:pPr>
              <w:pStyle w:val="a9"/>
              <w:ind w:left="88" w:right="175" w:firstLine="262"/>
              <w:jc w:val="both"/>
            </w:pPr>
            <w:r w:rsidRPr="002F4572">
              <w:t>Муха А. Музикознавство // Історія української музики. 1917-1941. – Київ: Наукова думка, 1992. – Т. ІV. – С. 519-543.</w:t>
            </w:r>
          </w:p>
          <w:p w:rsidR="005A45EC" w:rsidRPr="002F4572" w:rsidRDefault="005A45EC" w:rsidP="00B70DAE">
            <w:pPr>
              <w:tabs>
                <w:tab w:val="left" w:pos="3420"/>
              </w:tabs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 xml:space="preserve">Немкович О. Передумови формування науково-дослідної галузі українського музикознавства у другій половині ХІХ – на початку ХХ ст. </w:t>
            </w:r>
            <w:r w:rsidRPr="002F4572">
              <w:rPr>
                <w:b/>
                <w:lang w:val="uk-UA"/>
              </w:rPr>
              <w:t xml:space="preserve">// </w:t>
            </w:r>
            <w:r w:rsidRPr="002F4572">
              <w:rPr>
                <w:i/>
                <w:lang w:val="uk-UA"/>
              </w:rPr>
              <w:t xml:space="preserve">Українське музикознавство. </w:t>
            </w:r>
            <w:r w:rsidRPr="002F4572">
              <w:rPr>
                <w:lang w:val="uk-UA"/>
              </w:rPr>
              <w:t>Київ, 2002. – Вип. 31. – С. 67-81.</w:t>
            </w:r>
          </w:p>
          <w:p w:rsidR="005A45EC" w:rsidRPr="002F4572" w:rsidRDefault="005A45EC" w:rsidP="00B70DAE">
            <w:pPr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Немкович О. Предмет українського історичного музикознавства кінця ХІХ – 20-х рр. ХХ ст. // Українське музикознавство. Київ 2001. – Вип. 30. – С. 15-33.</w:t>
            </w:r>
          </w:p>
          <w:p w:rsidR="005D5D24" w:rsidRPr="002F4572" w:rsidRDefault="005D5D24" w:rsidP="00B70DAE">
            <w:pPr>
              <w:pStyle w:val="a7"/>
              <w:spacing w:after="0"/>
              <w:ind w:left="88" w:right="175" w:firstLine="262"/>
              <w:jc w:val="both"/>
              <w:rPr>
                <w:sz w:val="24"/>
                <w:lang w:val="uk-UA"/>
              </w:rPr>
            </w:pPr>
            <w:r w:rsidRPr="002F4572">
              <w:rPr>
                <w:sz w:val="24"/>
                <w:lang w:val="uk-UA"/>
              </w:rPr>
              <w:t>Правдюк О. Українська музична фольклористика. – Київ: Музична Україна, 1978.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bCs/>
                <w:lang w:val="uk-UA"/>
              </w:rPr>
            </w:pPr>
            <w:r w:rsidRPr="002F4572">
              <w:rPr>
                <w:rFonts w:eastAsiaTheme="minorHAnsi"/>
                <w:bCs/>
                <w:color w:val="auto"/>
                <w:lang w:val="uk-UA"/>
              </w:rPr>
              <w:t xml:space="preserve">Рожок В. Культурологія – музикознавство: </w:t>
            </w:r>
            <w:r w:rsidRPr="002F4572">
              <w:rPr>
                <w:rFonts w:eastAsiaTheme="minorHAnsi"/>
                <w:bCs/>
                <w:lang w:val="uk-UA"/>
              </w:rPr>
              <w:t xml:space="preserve">нові аспекти дослідження // Часопис. 2008. </w:t>
            </w:r>
            <w:r w:rsidRPr="002F4572">
              <w:rPr>
                <w:shd w:val="clear" w:color="auto" w:fill="FFFFFF"/>
                <w:lang w:val="uk-UA"/>
              </w:rPr>
              <w:t xml:space="preserve">№ 1(1). </w:t>
            </w:r>
            <w:r w:rsidRPr="002F4572">
              <w:rPr>
                <w:rFonts w:eastAsiaTheme="minorHAnsi"/>
                <w:bCs/>
                <w:lang w:val="uk-UA"/>
              </w:rPr>
              <w:t>7 – 16.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Самойленко О. І. До проблеми предметно-методичних тенденцій сучасного українського музикознавства // Музична україністика: сучасний вимір : зб. наук. праць на пошану музикознавця, доктора мистецтвознавства, професора М. П. Загайкевич / ред.-упор. А. К. Терещенко. – К. : ІМФЕ ім. М. Т. Рильського, 2009. – Вип. 4. – С. 139 – 144. 30.</w:t>
            </w:r>
          </w:p>
          <w:p w:rsidR="005D5D24" w:rsidRPr="002F4572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color w:val="auto"/>
                <w:lang w:val="uk-UA"/>
              </w:rPr>
            </w:pPr>
            <w:r w:rsidRPr="002F4572">
              <w:rPr>
                <w:lang w:val="uk-UA"/>
              </w:rPr>
              <w:t xml:space="preserve">Самойленко О. І. Музикознавство з позиції культурологічної </w:t>
            </w:r>
            <w:proofErr w:type="spellStart"/>
            <w:r w:rsidRPr="002F4572">
              <w:rPr>
                <w:lang w:val="uk-UA"/>
              </w:rPr>
              <w:t>діалогістики</w:t>
            </w:r>
            <w:proofErr w:type="spellEnd"/>
            <w:r w:rsidRPr="002F4572">
              <w:rPr>
                <w:lang w:val="uk-UA"/>
              </w:rPr>
              <w:t xml:space="preserve"> // Наукові записки 16 культурологічного семінару. – К., 2002. – Вип. 2 (Мистецтвознавчі аспекти славістики). – С. 108 – 115.</w:t>
            </w:r>
          </w:p>
          <w:p w:rsidR="005D5D24" w:rsidRPr="002F4572" w:rsidRDefault="005D5D24" w:rsidP="00B70DAE">
            <w:pPr>
              <w:pStyle w:val="Default"/>
              <w:ind w:firstLine="284"/>
              <w:jc w:val="both"/>
              <w:rPr>
                <w:bCs/>
              </w:rPr>
            </w:pPr>
            <w:r w:rsidRPr="002F4572">
              <w:rPr>
                <w:bCs/>
              </w:rPr>
              <w:t xml:space="preserve">Самойленко О. Часові </w:t>
            </w:r>
            <w:proofErr w:type="spellStart"/>
            <w:r w:rsidRPr="002F4572">
              <w:rPr>
                <w:bCs/>
              </w:rPr>
              <w:t>епістеми</w:t>
            </w:r>
            <w:proofErr w:type="spellEnd"/>
            <w:r w:rsidRPr="002F4572">
              <w:rPr>
                <w:bCs/>
              </w:rPr>
              <w:t xml:space="preserve"> музики і темпоральні категорії історичного музикознавства // </w:t>
            </w:r>
            <w:r w:rsidRPr="002F4572">
              <w:t xml:space="preserve"> Часопис </w:t>
            </w:r>
            <w:r w:rsidRPr="002F4572">
              <w:rPr>
                <w:color w:val="212121"/>
              </w:rPr>
              <w:t xml:space="preserve">Національної </w:t>
            </w:r>
            <w:r w:rsidRPr="002F4572">
              <w:t>музичної академії України імені П. І. Чайковського. 2017. №3 (36). 99 – 109.</w:t>
            </w:r>
          </w:p>
          <w:p w:rsidR="005A45EC" w:rsidRPr="009001EB" w:rsidRDefault="005A45EC" w:rsidP="00B70DAE">
            <w:pPr>
              <w:shd w:val="clear" w:color="auto" w:fill="FFFFFF"/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Сюта Б. Основи парамузикознавства. Київ, 2</w:t>
            </w:r>
            <w:r w:rsidRPr="009001EB">
              <w:rPr>
                <w:lang w:val="uk-UA"/>
              </w:rPr>
              <w:t>010. – 150 с.</w:t>
            </w:r>
          </w:p>
          <w:p w:rsidR="005D5D24" w:rsidRPr="00B70DAE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color w:val="auto"/>
                <w:lang w:val="uk-UA"/>
              </w:rPr>
            </w:pPr>
            <w:r w:rsidRPr="00B70DAE">
              <w:rPr>
                <w:lang w:val="uk-UA"/>
              </w:rPr>
              <w:t>Чекан Ю. І. До питання визначення предмету історії музики // Музично-історичні концепції в минулому і сучасності: матеріали Міжнародної наукової конференції</w:t>
            </w:r>
            <w:r w:rsidR="000707CD" w:rsidRPr="00B70DAE">
              <w:rPr>
                <w:lang w:val="uk-UA"/>
              </w:rPr>
              <w:t>.</w:t>
            </w:r>
            <w:r w:rsidRPr="00B70DAE">
              <w:rPr>
                <w:lang w:val="uk-UA"/>
              </w:rPr>
              <w:t xml:space="preserve"> Львів : Сполом, 1997. – С. 17 – 23.</w:t>
            </w:r>
          </w:p>
          <w:p w:rsidR="005D5D24" w:rsidRPr="00B70DAE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B70DAE">
              <w:rPr>
                <w:rFonts w:eastAsia="TimesNewRomanPS-BoldMT"/>
                <w:bCs/>
                <w:color w:val="auto"/>
                <w:lang w:val="uk-UA"/>
              </w:rPr>
              <w:t xml:space="preserve">Ярко М. Парадигма етнонаціональної ідентичності української </w:t>
            </w:r>
            <w:r w:rsidRPr="00B70DAE">
              <w:rPr>
                <w:rFonts w:eastAsia="TimesNewRomanPS-BoldMT"/>
                <w:bCs/>
                <w:color w:val="auto"/>
                <w:lang w:val="uk-UA"/>
              </w:rPr>
              <w:lastRenderedPageBreak/>
              <w:t xml:space="preserve">музичної творчості як пріоритетна дослідницька проблема </w:t>
            </w:r>
            <w:r w:rsidRPr="00B70DAE">
              <w:rPr>
                <w:rFonts w:eastAsia="TimesNewRomanPS-BoldMT"/>
                <w:bCs/>
                <w:lang w:val="uk-UA"/>
              </w:rPr>
              <w:t xml:space="preserve">сучасного вітчизняного музикознавства // </w:t>
            </w:r>
            <w:r w:rsidRPr="00B70DAE">
              <w:rPr>
                <w:rFonts w:eastAsiaTheme="minorHAnsi"/>
                <w:lang w:val="uk-UA"/>
              </w:rPr>
              <w:t>Наукові записки. Серія: мистецтвознавство. – 2013. – №2. 40 – 48.</w:t>
            </w:r>
          </w:p>
          <w:p w:rsidR="005D5D24" w:rsidRPr="00B70DAE" w:rsidRDefault="005D5D24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lang w:val="uk-UA"/>
              </w:rPr>
            </w:pPr>
            <w:r w:rsidRPr="00B70DAE">
              <w:rPr>
                <w:rFonts w:eastAsia="MinionPro-Semibold"/>
                <w:color w:val="auto"/>
                <w:lang w:val="uk-UA"/>
              </w:rPr>
              <w:t xml:space="preserve">Ясіновський Ю. </w:t>
            </w:r>
            <w:r w:rsidRPr="00B70DAE">
              <w:rPr>
                <w:rFonts w:eastAsia="MinionPro-Bold"/>
                <w:bCs/>
                <w:color w:val="auto"/>
                <w:lang w:val="uk-UA"/>
              </w:rPr>
              <w:t>Музикологія в сучасному науковому дискурсі або: чи наука про музику може стати університетською дисципліною в сучасній Україні // 27 – 48.</w:t>
            </w:r>
          </w:p>
          <w:p w:rsidR="005A45EC" w:rsidRPr="00B70DAE" w:rsidRDefault="005A45EC" w:rsidP="00B70DAE">
            <w:pPr>
              <w:shd w:val="clear" w:color="auto" w:fill="FFFFFF"/>
              <w:ind w:left="88" w:right="175" w:firstLine="262"/>
              <w:jc w:val="both"/>
              <w:rPr>
                <w:highlight w:val="green"/>
                <w:lang w:val="uk-UA"/>
              </w:rPr>
            </w:pPr>
          </w:p>
          <w:p w:rsidR="00D235D2" w:rsidRPr="00B70DAE" w:rsidRDefault="00D235D2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70DAE">
              <w:rPr>
                <w:b/>
                <w:color w:val="auto"/>
                <w:lang w:val="uk-UA" w:eastAsia="uk-UA"/>
              </w:rPr>
              <w:t>Додаткова література</w:t>
            </w:r>
            <w:r w:rsidRPr="00B70DAE">
              <w:rPr>
                <w:color w:val="auto"/>
                <w:lang w:val="uk-UA" w:eastAsia="uk-UA"/>
              </w:rPr>
              <w:t xml:space="preserve">: </w:t>
            </w:r>
          </w:p>
          <w:p w:rsidR="000707CD" w:rsidRPr="002F4572" w:rsidRDefault="000707CD" w:rsidP="00B70DAE">
            <w:pPr>
              <w:shd w:val="clear" w:color="auto" w:fill="FFFFFF"/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Антропова Т. Структуралістський аспект музикознавчого дискурсу: досвід і сучасність // Науковий вісник НМАУ. – Вип. 68: Музика в просторі сучасності: друга половина ХХ – початок ХХІ ст. – Київ. 2008. – С. 215 – 221.</w:t>
            </w:r>
          </w:p>
          <w:p w:rsidR="000707CD" w:rsidRPr="002F4572" w:rsidRDefault="000707CD" w:rsidP="00B70DAE">
            <w:pPr>
              <w:pStyle w:val="Default"/>
              <w:ind w:firstLine="284"/>
              <w:jc w:val="both"/>
            </w:pPr>
            <w:r w:rsidRPr="002F4572">
              <w:t>Білозуб Л. Національний аспект українського музичного мистецтва // Наукові записки. Серія: мистецтвознавство. 2014. № 1. 116 – 122.</w:t>
            </w:r>
          </w:p>
          <w:p w:rsidR="005A45EC" w:rsidRPr="002F4572" w:rsidRDefault="005A45EC" w:rsidP="00B70DAE">
            <w:pPr>
              <w:tabs>
                <w:tab w:val="left" w:pos="3420"/>
              </w:tabs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Гнатюк Л. Концепція курсу історії української музики у підручниках Миколи Грінченка // Українське музикознавство. Київ, 2002. – Вип. 31. – С. 43-55.</w:t>
            </w:r>
          </w:p>
          <w:p w:rsidR="00EE06A5" w:rsidRPr="002F4572" w:rsidRDefault="00EE06A5" w:rsidP="00B70DAE">
            <w:pPr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 xml:space="preserve">Кияновська Л. Львівська музикознавча школа і наукові концепції Стефанії </w:t>
            </w:r>
            <w:proofErr w:type="spellStart"/>
            <w:r w:rsidRPr="002F4572">
              <w:rPr>
                <w:lang w:val="uk-UA"/>
              </w:rPr>
              <w:t>Павлишин</w:t>
            </w:r>
            <w:proofErr w:type="spellEnd"/>
            <w:r w:rsidRPr="002F4572">
              <w:rPr>
                <w:lang w:val="uk-UA"/>
              </w:rPr>
              <w:t xml:space="preserve"> // </w:t>
            </w:r>
            <w:proofErr w:type="spellStart"/>
            <w:r w:rsidRPr="002F4572">
              <w:rPr>
                <w:lang w:val="uk-UA"/>
              </w:rPr>
              <w:t>MusicaHumana</w:t>
            </w:r>
            <w:proofErr w:type="spellEnd"/>
            <w:r w:rsidRPr="002F4572">
              <w:rPr>
                <w:lang w:val="uk-UA"/>
              </w:rPr>
              <w:t>. – Львів, 2003. – С. 188-197.</w:t>
            </w:r>
          </w:p>
          <w:p w:rsidR="000707CD" w:rsidRPr="002F4572" w:rsidRDefault="000707CD" w:rsidP="00B70DAE">
            <w:pPr>
              <w:pStyle w:val="a5"/>
              <w:tabs>
                <w:tab w:val="left" w:pos="0"/>
              </w:tabs>
              <w:ind w:left="88" w:right="175" w:firstLine="262"/>
              <w:jc w:val="both"/>
              <w:rPr>
                <w:b/>
                <w:iCs/>
                <w:sz w:val="24"/>
                <w:szCs w:val="24"/>
              </w:rPr>
            </w:pPr>
            <w:r w:rsidRPr="002F4572">
              <w:rPr>
                <w:sz w:val="24"/>
                <w:szCs w:val="24"/>
              </w:rPr>
              <w:t>Ляшенко І. Історико-стильові та етнофольклорні джерела формування української композиторської школи // Українська художня культура. – Київ: Либідь, - С. 235-258.</w:t>
            </w:r>
          </w:p>
          <w:p w:rsidR="00EE06A5" w:rsidRPr="002F4572" w:rsidRDefault="00EE06A5" w:rsidP="00B70DAE">
            <w:pPr>
              <w:ind w:left="88" w:right="175" w:firstLine="262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Сюта</w:t>
            </w:r>
            <w:r w:rsidR="00AC7BAE" w:rsidRPr="002F4572">
              <w:rPr>
                <w:lang w:val="uk-UA"/>
              </w:rPr>
              <w:t xml:space="preserve"> Б.</w:t>
            </w:r>
            <w:r w:rsidRPr="002F4572">
              <w:rPr>
                <w:lang w:val="uk-UA"/>
              </w:rPr>
              <w:t xml:space="preserve"> Основи парамузикознавства: методичні рекомендації. – Київ, 2008. -  40 с.</w:t>
            </w:r>
          </w:p>
          <w:p w:rsidR="000707CD" w:rsidRPr="00B70DAE" w:rsidRDefault="000707CD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 xml:space="preserve">Шульга Л. Деякі аспекти категорії драматургії в сучасному музикознавстві // </w:t>
            </w:r>
            <w:proofErr w:type="spellStart"/>
            <w:r w:rsidRPr="002F4572">
              <w:rPr>
                <w:lang w:val="uk-UA"/>
              </w:rPr>
              <w:t>Syntagmation</w:t>
            </w:r>
            <w:proofErr w:type="spellEnd"/>
            <w:r w:rsidRPr="002F4572">
              <w:rPr>
                <w:lang w:val="uk-UA"/>
              </w:rPr>
              <w:t xml:space="preserve"> : зб. наук. статей на пошану доктора мистецтвознавства Стефанії Павлишин. – Ль</w:t>
            </w:r>
            <w:r w:rsidRPr="00B70DAE">
              <w:rPr>
                <w:lang w:val="uk-UA"/>
              </w:rPr>
              <w:t>вів, 2000. – С. 100 – 118.</w:t>
            </w:r>
          </w:p>
          <w:p w:rsidR="00D235D2" w:rsidRPr="00B70DAE" w:rsidRDefault="00B70DA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70DAE">
              <w:rPr>
                <w:b/>
                <w:color w:val="auto"/>
                <w:lang w:val="uk-UA" w:eastAsia="uk-UA"/>
              </w:rPr>
              <w:t>Вибрані і</w:t>
            </w:r>
            <w:r w:rsidR="00D235D2" w:rsidRPr="00B70DAE">
              <w:rPr>
                <w:b/>
                <w:color w:val="auto"/>
                <w:lang w:val="uk-UA" w:eastAsia="uk-UA"/>
              </w:rPr>
              <w:t>нтернет-джерела</w:t>
            </w:r>
            <w:r w:rsidR="009F6A56" w:rsidRPr="00B70DAE">
              <w:rPr>
                <w:color w:val="auto"/>
                <w:lang w:val="uk-UA" w:eastAsia="uk-UA"/>
              </w:rPr>
              <w:t>:</w:t>
            </w:r>
          </w:p>
          <w:p w:rsidR="009F6A56" w:rsidRPr="00233AB4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lang w:val="uk-UA"/>
              </w:rPr>
            </w:pPr>
            <w:hyperlink r:id="rId10" w:history="1">
              <w:r w:rsidR="009F6A56" w:rsidRPr="00B70DAE">
                <w:rPr>
                  <w:rStyle w:val="a4"/>
                </w:rPr>
                <w:t>http</w:t>
              </w:r>
              <w:r w:rsidR="009F6A56" w:rsidRPr="00B70DAE">
                <w:rPr>
                  <w:rStyle w:val="a4"/>
                  <w:lang w:val="uk-UA"/>
                </w:rPr>
                <w:t>://</w:t>
              </w:r>
              <w:proofErr w:type="spellStart"/>
              <w:r w:rsidR="009F6A56" w:rsidRPr="00B70DAE">
                <w:rPr>
                  <w:rStyle w:val="a4"/>
                </w:rPr>
                <w:t>elib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nlu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r w:rsidR="009F6A56" w:rsidRPr="00B70DAE">
                <w:rPr>
                  <w:rStyle w:val="a4"/>
                </w:rPr>
                <w:t>org</w:t>
              </w:r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ua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object</w:t>
              </w:r>
              <w:r w:rsidR="009F6A56" w:rsidRPr="00B70DAE">
                <w:rPr>
                  <w:rStyle w:val="a4"/>
                  <w:lang w:val="uk-UA"/>
                </w:rPr>
                <w:t>.</w:t>
              </w:r>
              <w:r w:rsidR="009F6A56" w:rsidRPr="00B70DAE">
                <w:rPr>
                  <w:rStyle w:val="a4"/>
                </w:rPr>
                <w:t>html</w:t>
              </w:r>
              <w:r w:rsidR="009F6A56" w:rsidRPr="00B70DAE">
                <w:rPr>
                  <w:rStyle w:val="a4"/>
                  <w:lang w:val="uk-UA"/>
                </w:rPr>
                <w:t>?</w:t>
              </w:r>
              <w:r w:rsidR="009F6A56" w:rsidRPr="00B70DAE">
                <w:rPr>
                  <w:rStyle w:val="a4"/>
                </w:rPr>
                <w:t>id</w:t>
              </w:r>
              <w:r w:rsidR="009F6A56" w:rsidRPr="00B70DAE">
                <w:rPr>
                  <w:rStyle w:val="a4"/>
                  <w:lang w:val="uk-UA"/>
                </w:rPr>
                <w:t>=331</w:t>
              </w:r>
            </w:hyperlink>
          </w:p>
          <w:p w:rsidR="009F6A56" w:rsidRPr="00B70DAE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color w:val="auto"/>
                <w:lang w:val="uk-UA" w:eastAsia="uk-UA"/>
              </w:rPr>
            </w:pPr>
            <w:hyperlink r:id="rId11" w:history="1">
              <w:r w:rsidR="009F6A56" w:rsidRPr="00B70DAE">
                <w:rPr>
                  <w:rStyle w:val="a4"/>
                </w:rPr>
                <w:t>http</w:t>
              </w:r>
              <w:r w:rsidR="009F6A56" w:rsidRPr="00B70DAE">
                <w:rPr>
                  <w:rStyle w:val="a4"/>
                  <w:lang w:val="uk-UA"/>
                </w:rPr>
                <w:t>://</w:t>
              </w:r>
              <w:proofErr w:type="spellStart"/>
              <w:r w:rsidR="009F6A56" w:rsidRPr="00B70DAE">
                <w:rPr>
                  <w:rStyle w:val="a4"/>
                </w:rPr>
                <w:t>irbis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-</w:t>
              </w:r>
              <w:proofErr w:type="spellStart"/>
              <w:r w:rsidR="009F6A56" w:rsidRPr="00B70DAE">
                <w:rPr>
                  <w:rStyle w:val="a4"/>
                </w:rPr>
                <w:t>nbuv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gov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ua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/</w:t>
              </w:r>
              <w:proofErr w:type="spellStart"/>
              <w:r w:rsidR="009F6A56" w:rsidRPr="00B70DAE">
                <w:rPr>
                  <w:rStyle w:val="a4"/>
                </w:rPr>
                <w:t>ulib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item</w:t>
              </w:r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UKR</w:t>
              </w:r>
              <w:r w:rsidR="009F6A56" w:rsidRPr="00B70DAE">
                <w:rPr>
                  <w:rStyle w:val="a4"/>
                  <w:lang w:val="uk-UA"/>
                </w:rPr>
                <w:t>0008720</w:t>
              </w:r>
            </w:hyperlink>
          </w:p>
          <w:p w:rsidR="009F6A56" w:rsidRPr="00B70DAE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color w:val="auto"/>
                <w:lang w:val="uk-UA" w:eastAsia="uk-UA"/>
              </w:rPr>
            </w:pPr>
            <w:hyperlink r:id="rId12" w:history="1">
              <w:r w:rsidR="009F6A56" w:rsidRPr="00B70DAE">
                <w:rPr>
                  <w:rStyle w:val="a4"/>
                </w:rPr>
                <w:t>http</w:t>
              </w:r>
              <w:r w:rsidR="009F6A56" w:rsidRPr="00B70DAE">
                <w:rPr>
                  <w:rStyle w:val="a4"/>
                  <w:lang w:val="uk-UA"/>
                </w:rPr>
                <w:t>://</w:t>
              </w:r>
              <w:proofErr w:type="spellStart"/>
              <w:r w:rsidR="009F6A56" w:rsidRPr="00B70DAE">
                <w:rPr>
                  <w:rStyle w:val="a4"/>
                </w:rPr>
                <w:t>irbis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-</w:t>
              </w:r>
              <w:proofErr w:type="spellStart"/>
              <w:r w:rsidR="009F6A56" w:rsidRPr="00B70DAE">
                <w:rPr>
                  <w:rStyle w:val="a4"/>
                </w:rPr>
                <w:t>nbuv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gov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ua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/</w:t>
              </w:r>
              <w:proofErr w:type="spellStart"/>
              <w:r w:rsidR="009F6A56" w:rsidRPr="00B70DAE">
                <w:rPr>
                  <w:rStyle w:val="a4"/>
                </w:rPr>
                <w:t>ulib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item</w:t>
              </w:r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UKR</w:t>
              </w:r>
              <w:r w:rsidR="009F6A56" w:rsidRPr="00B70DAE">
                <w:rPr>
                  <w:rStyle w:val="a4"/>
                  <w:lang w:val="uk-UA"/>
                </w:rPr>
                <w:t>0008719</w:t>
              </w:r>
            </w:hyperlink>
          </w:p>
          <w:p w:rsidR="00072973" w:rsidRPr="00B70DAE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rStyle w:val="a4"/>
                <w:lang w:val="uk-UA"/>
              </w:rPr>
            </w:pPr>
            <w:hyperlink r:id="rId13" w:history="1">
              <w:r w:rsidR="009F6A56" w:rsidRPr="00B70DAE">
                <w:rPr>
                  <w:rStyle w:val="a4"/>
                </w:rPr>
                <w:t>https</w:t>
              </w:r>
              <w:r w:rsidR="009F6A56" w:rsidRPr="00B70DAE">
                <w:rPr>
                  <w:rStyle w:val="a4"/>
                  <w:lang w:val="uk-UA"/>
                </w:rPr>
                <w:t>://</w:t>
              </w:r>
              <w:r w:rsidR="009F6A56" w:rsidRPr="00B70DAE">
                <w:rPr>
                  <w:rStyle w:val="a4"/>
                </w:rPr>
                <w:t>www</w:t>
              </w:r>
              <w:r w:rsidR="009F6A56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9F6A56" w:rsidRPr="00B70DAE">
                <w:rPr>
                  <w:rStyle w:val="a4"/>
                </w:rPr>
                <w:t>twirpx</w:t>
              </w:r>
              <w:proofErr w:type="spellEnd"/>
              <w:r w:rsidR="009F6A56" w:rsidRPr="00B70DAE">
                <w:rPr>
                  <w:rStyle w:val="a4"/>
                  <w:lang w:val="uk-UA"/>
                </w:rPr>
                <w:t>.</w:t>
              </w:r>
              <w:r w:rsidR="009F6A56" w:rsidRPr="00B70DAE">
                <w:rPr>
                  <w:rStyle w:val="a4"/>
                </w:rPr>
                <w:t>com</w:t>
              </w:r>
              <w:r w:rsidR="009F6A56" w:rsidRPr="00B70DAE">
                <w:rPr>
                  <w:rStyle w:val="a4"/>
                  <w:lang w:val="uk-UA"/>
                </w:rPr>
                <w:t>/</w:t>
              </w:r>
              <w:r w:rsidR="009F6A56" w:rsidRPr="00B70DAE">
                <w:rPr>
                  <w:rStyle w:val="a4"/>
                </w:rPr>
                <w:t>file</w:t>
              </w:r>
              <w:r w:rsidR="009F6A56" w:rsidRPr="00B70DAE">
                <w:rPr>
                  <w:rStyle w:val="a4"/>
                  <w:lang w:val="uk-UA"/>
                </w:rPr>
                <w:t>/1797007/</w:t>
              </w:r>
            </w:hyperlink>
          </w:p>
          <w:p w:rsidR="00244FE7" w:rsidRPr="009001EB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lang w:val="uk-UA"/>
              </w:rPr>
            </w:pPr>
            <w:hyperlink r:id="rId14" w:history="1">
              <w:r w:rsidR="00244FE7" w:rsidRPr="00B70DAE">
                <w:rPr>
                  <w:rStyle w:val="a4"/>
                </w:rPr>
                <w:t>http</w:t>
              </w:r>
              <w:r w:rsidR="00244FE7" w:rsidRPr="00B70DAE">
                <w:rPr>
                  <w:rStyle w:val="a4"/>
                  <w:lang w:val="uk-UA"/>
                </w:rPr>
                <w:t>://</w:t>
              </w:r>
              <w:proofErr w:type="spellStart"/>
              <w:r w:rsidR="00244FE7" w:rsidRPr="00B70DAE">
                <w:rPr>
                  <w:rStyle w:val="a4"/>
                </w:rPr>
                <w:t>er</w:t>
              </w:r>
              <w:proofErr w:type="spellEnd"/>
              <w:r w:rsidR="00244FE7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244FE7" w:rsidRPr="00B70DAE">
                <w:rPr>
                  <w:rStyle w:val="a4"/>
                </w:rPr>
                <w:t>ucu</w:t>
              </w:r>
              <w:proofErr w:type="spellEnd"/>
              <w:r w:rsidR="00244FE7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244FE7" w:rsidRPr="00B70DAE">
                <w:rPr>
                  <w:rStyle w:val="a4"/>
                </w:rPr>
                <w:t>edu</w:t>
              </w:r>
              <w:proofErr w:type="spellEnd"/>
              <w:r w:rsidR="00244FE7" w:rsidRPr="00B70DAE">
                <w:rPr>
                  <w:rStyle w:val="a4"/>
                  <w:lang w:val="uk-UA"/>
                </w:rPr>
                <w:t>.</w:t>
              </w:r>
              <w:proofErr w:type="spellStart"/>
              <w:r w:rsidR="00244FE7" w:rsidRPr="00B70DAE">
                <w:rPr>
                  <w:rStyle w:val="a4"/>
                </w:rPr>
                <w:t>ua</w:t>
              </w:r>
              <w:proofErr w:type="spellEnd"/>
              <w:r w:rsidR="00244FE7" w:rsidRPr="00B70DAE">
                <w:rPr>
                  <w:rStyle w:val="a4"/>
                  <w:lang w:val="uk-UA"/>
                </w:rPr>
                <w:t>/</w:t>
              </w:r>
              <w:r w:rsidR="00244FE7" w:rsidRPr="00B70DAE">
                <w:rPr>
                  <w:rStyle w:val="a4"/>
                </w:rPr>
                <w:t>handle</w:t>
              </w:r>
              <w:r w:rsidR="00244FE7" w:rsidRPr="00B70DAE">
                <w:rPr>
                  <w:rStyle w:val="a4"/>
                  <w:lang w:val="uk-UA"/>
                </w:rPr>
                <w:t>/1/658</w:t>
              </w:r>
            </w:hyperlink>
          </w:p>
          <w:p w:rsidR="00244FE7" w:rsidRPr="009001EB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lang w:val="uk-UA"/>
              </w:rPr>
            </w:pPr>
            <w:hyperlink r:id="rId15" w:history="1">
              <w:r w:rsidR="00244FE7" w:rsidRPr="00B70DAE">
                <w:rPr>
                  <w:rStyle w:val="a4"/>
                </w:rPr>
                <w:t>https</w:t>
              </w:r>
              <w:r w:rsidR="00244FE7" w:rsidRPr="009001EB">
                <w:rPr>
                  <w:rStyle w:val="a4"/>
                  <w:lang w:val="uk-UA"/>
                </w:rPr>
                <w:t>://</w:t>
              </w:r>
              <w:proofErr w:type="spellStart"/>
              <w:r w:rsidR="00244FE7" w:rsidRPr="00B70DAE">
                <w:rPr>
                  <w:rStyle w:val="a4"/>
                </w:rPr>
                <w:t>issuu</w:t>
              </w:r>
              <w:proofErr w:type="spellEnd"/>
              <w:r w:rsidR="00244FE7" w:rsidRPr="009001EB">
                <w:rPr>
                  <w:rStyle w:val="a4"/>
                  <w:lang w:val="uk-UA"/>
                </w:rPr>
                <w:t>.</w:t>
              </w:r>
              <w:r w:rsidR="00244FE7" w:rsidRPr="00B70DAE">
                <w:rPr>
                  <w:rStyle w:val="a4"/>
                </w:rPr>
                <w:t>com</w:t>
              </w:r>
              <w:r w:rsidR="00244FE7" w:rsidRPr="009001EB">
                <w:rPr>
                  <w:rStyle w:val="a4"/>
                  <w:lang w:val="uk-UA"/>
                </w:rPr>
                <w:t>/</w:t>
              </w:r>
              <w:r w:rsidR="00244FE7" w:rsidRPr="00B70DAE">
                <w:rPr>
                  <w:rStyle w:val="a4"/>
                </w:rPr>
                <w:t>duh</w:t>
              </w:r>
              <w:r w:rsidR="00244FE7" w:rsidRPr="009001EB">
                <w:rPr>
                  <w:rStyle w:val="a4"/>
                  <w:lang w:val="uk-UA"/>
                </w:rPr>
                <w:t>-</w:t>
              </w:r>
              <w:proofErr w:type="spellStart"/>
              <w:r w:rsidR="00244FE7" w:rsidRPr="00B70DAE">
                <w:rPr>
                  <w:rStyle w:val="a4"/>
                </w:rPr>
                <w:t>i</w:t>
              </w:r>
              <w:proofErr w:type="spellEnd"/>
              <w:r w:rsidR="00244FE7" w:rsidRPr="009001EB">
                <w:rPr>
                  <w:rStyle w:val="a4"/>
                  <w:lang w:val="uk-UA"/>
                </w:rPr>
                <w:t>-</w:t>
              </w:r>
              <w:proofErr w:type="spellStart"/>
              <w:r w:rsidR="00244FE7" w:rsidRPr="00B70DAE">
                <w:rPr>
                  <w:rStyle w:val="a4"/>
                </w:rPr>
                <w:t>litera</w:t>
              </w:r>
              <w:proofErr w:type="spellEnd"/>
              <w:r w:rsidR="00244FE7" w:rsidRPr="009001EB">
                <w:rPr>
                  <w:rStyle w:val="a4"/>
                  <w:lang w:val="uk-UA"/>
                </w:rPr>
                <w:t>/</w:t>
              </w:r>
              <w:r w:rsidR="00244FE7" w:rsidRPr="00B70DAE">
                <w:rPr>
                  <w:rStyle w:val="a4"/>
                </w:rPr>
                <w:t>docs</w:t>
              </w:r>
              <w:r w:rsidR="00244FE7" w:rsidRPr="009001EB">
                <w:rPr>
                  <w:rStyle w:val="a4"/>
                  <w:lang w:val="uk-UA"/>
                </w:rPr>
                <w:t>/</w:t>
              </w:r>
              <w:r w:rsidR="00244FE7" w:rsidRPr="00B70DAE">
                <w:rPr>
                  <w:rStyle w:val="a4"/>
                </w:rPr>
                <w:t>extract</w:t>
              </w:r>
            </w:hyperlink>
          </w:p>
          <w:p w:rsidR="00244FE7" w:rsidRPr="00B70DAE" w:rsidRDefault="00085AEE" w:rsidP="00B70DAE">
            <w:pPr>
              <w:shd w:val="clear" w:color="auto" w:fill="FFFFFF"/>
              <w:ind w:left="88" w:right="175" w:firstLine="262"/>
              <w:jc w:val="both"/>
              <w:textAlignment w:val="baseline"/>
              <w:rPr>
                <w:color w:val="auto"/>
                <w:lang w:val="uk-UA" w:eastAsia="uk-UA"/>
              </w:rPr>
            </w:pPr>
            <w:hyperlink r:id="rId16" w:history="1">
              <w:r w:rsidR="00244FE7" w:rsidRPr="00B70DAE">
                <w:rPr>
                  <w:rStyle w:val="a4"/>
                  <w:shd w:val="clear" w:color="auto" w:fill="F9F9F9"/>
                </w:rPr>
                <w:t>http</w:t>
              </w:r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://</w:t>
              </w:r>
              <w:proofErr w:type="spellStart"/>
              <w:r w:rsidR="00244FE7" w:rsidRPr="00B70DAE">
                <w:rPr>
                  <w:rStyle w:val="a4"/>
                  <w:shd w:val="clear" w:color="auto" w:fill="F9F9F9"/>
                </w:rPr>
                <w:t>nbuv</w:t>
              </w:r>
              <w:proofErr w:type="spellEnd"/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.</w:t>
              </w:r>
              <w:proofErr w:type="spellStart"/>
              <w:r w:rsidR="00244FE7" w:rsidRPr="00B70DAE">
                <w:rPr>
                  <w:rStyle w:val="a4"/>
                  <w:shd w:val="clear" w:color="auto" w:fill="F9F9F9"/>
                </w:rPr>
                <w:t>gov</w:t>
              </w:r>
              <w:proofErr w:type="spellEnd"/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.</w:t>
              </w:r>
              <w:proofErr w:type="spellStart"/>
              <w:r w:rsidR="00244FE7" w:rsidRPr="00B70DAE">
                <w:rPr>
                  <w:rStyle w:val="a4"/>
                  <w:shd w:val="clear" w:color="auto" w:fill="F9F9F9"/>
                </w:rPr>
                <w:t>ua</w:t>
              </w:r>
              <w:proofErr w:type="spellEnd"/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/</w:t>
              </w:r>
              <w:r w:rsidR="00244FE7" w:rsidRPr="00B70DAE">
                <w:rPr>
                  <w:rStyle w:val="a4"/>
                  <w:shd w:val="clear" w:color="auto" w:fill="F9F9F9"/>
                </w:rPr>
                <w:t>UJRN</w:t>
              </w:r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/</w:t>
              </w:r>
              <w:proofErr w:type="spellStart"/>
              <w:r w:rsidR="00244FE7" w:rsidRPr="00B70DAE">
                <w:rPr>
                  <w:rStyle w:val="a4"/>
                  <w:shd w:val="clear" w:color="auto" w:fill="F9F9F9"/>
                </w:rPr>
                <w:t>StudM</w:t>
              </w:r>
              <w:proofErr w:type="spellEnd"/>
              <w:r w:rsidR="00244FE7" w:rsidRPr="009001EB">
                <w:rPr>
                  <w:rStyle w:val="a4"/>
                  <w:shd w:val="clear" w:color="auto" w:fill="F9F9F9"/>
                  <w:lang w:val="uk-UA"/>
                </w:rPr>
                <w:t>_2011_3_20</w:t>
              </w:r>
            </w:hyperlink>
          </w:p>
        </w:tc>
      </w:tr>
      <w:tr w:rsidR="00D235D2" w:rsidRPr="00B70DAE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90</w:t>
            </w:r>
            <w:r w:rsidRPr="00B70DAE">
              <w:rPr>
                <w:color w:val="auto"/>
                <w:lang w:val="uk-UA"/>
              </w:rPr>
              <w:t xml:space="preserve"> год. 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6A4E3E" w:rsidP="005B75C4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16</w:t>
            </w:r>
            <w:r w:rsidR="00D235D2" w:rsidRPr="00B70DAE">
              <w:rPr>
                <w:color w:val="auto"/>
                <w:lang w:val="uk-UA"/>
              </w:rPr>
              <w:t xml:space="preserve"> годин лекцій, </w:t>
            </w:r>
            <w:r w:rsidRPr="00B70DAE">
              <w:rPr>
                <w:b/>
                <w:color w:val="auto"/>
                <w:lang w:val="uk-UA"/>
              </w:rPr>
              <w:t>16</w:t>
            </w:r>
            <w:r w:rsidR="00D235D2" w:rsidRPr="00B70DAE">
              <w:rPr>
                <w:color w:val="auto"/>
                <w:lang w:val="uk-UA"/>
              </w:rPr>
              <w:t xml:space="preserve"> годин практичних занять</w:t>
            </w:r>
            <w:r w:rsidR="005B75C4">
              <w:rPr>
                <w:color w:val="auto"/>
                <w:lang w:val="uk-UA"/>
              </w:rPr>
              <w:t xml:space="preserve">, </w:t>
            </w:r>
            <w:r w:rsidRPr="00B70DAE">
              <w:rPr>
                <w:b/>
                <w:color w:val="auto"/>
                <w:lang w:val="uk-UA"/>
              </w:rPr>
              <w:t>58</w:t>
            </w:r>
            <w:r w:rsidR="00D235D2" w:rsidRPr="00B70DAE">
              <w:rPr>
                <w:color w:val="auto"/>
                <w:lang w:val="uk-UA"/>
              </w:rPr>
              <w:t xml:space="preserve"> годин самостійної роботи</w:t>
            </w:r>
            <w:r w:rsidR="0055280C">
              <w:rPr>
                <w:color w:val="auto"/>
                <w:lang w:val="uk-UA"/>
              </w:rPr>
              <w:t>, 3 кредити.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593" w:rsidRPr="002F4572" w:rsidRDefault="00930593" w:rsidP="00B70DAE">
            <w:pPr>
              <w:tabs>
                <w:tab w:val="left" w:pos="284"/>
                <w:tab w:val="left" w:pos="567"/>
              </w:tabs>
              <w:ind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t>У результаті вивчення даного курсу студент повинен:</w:t>
            </w:r>
          </w:p>
          <w:p w:rsidR="00930593" w:rsidRPr="00EF2951" w:rsidRDefault="00930593" w:rsidP="00B70DAE">
            <w:pPr>
              <w:ind w:firstLine="120"/>
              <w:jc w:val="both"/>
              <w:rPr>
                <w:i/>
                <w:u w:val="single"/>
                <w:lang w:val="uk-UA"/>
              </w:rPr>
            </w:pPr>
            <w:r w:rsidRPr="00EF2951">
              <w:rPr>
                <w:i/>
                <w:u w:val="single"/>
                <w:lang w:val="uk-UA"/>
              </w:rPr>
              <w:t xml:space="preserve">Знати: 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методику проведення системних музикознавчих досліджень;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> основні праці з питань теорії, історії музики, методології досліджень українських та зарубіжних дослідників;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історію та теорію музики, які постають «ключем» для здійснення наукових досліджень;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історію розвитку стилів та жанрів;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специфіку формування сучасної музичної бібліографії та бази даних дослідження, вміти послуговуватися інтернет-каталогами та базами даних;</w:t>
            </w:r>
          </w:p>
          <w:p w:rsidR="00930593" w:rsidRPr="00EF2951" w:rsidRDefault="00930593" w:rsidP="00B70DAE">
            <w:pPr>
              <w:ind w:firstLine="120"/>
              <w:jc w:val="both"/>
              <w:rPr>
                <w:i/>
                <w:u w:val="single"/>
                <w:lang w:val="uk-UA"/>
              </w:rPr>
            </w:pPr>
            <w:r w:rsidRPr="00EF2951">
              <w:rPr>
                <w:i/>
                <w:u w:val="single"/>
                <w:lang w:val="uk-UA"/>
              </w:rPr>
              <w:t>Вміти: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> т</w:t>
            </w:r>
            <w:r w:rsidRPr="002F4572">
              <w:rPr>
                <w:bCs/>
                <w:lang w:val="uk-UA"/>
              </w:rPr>
              <w:t>еоретично обґрунтовуватиосновні положення сучасного</w:t>
            </w:r>
            <w:r w:rsidRPr="002F4572">
              <w:rPr>
                <w:lang w:val="uk-UA"/>
              </w:rPr>
              <w:t>музикознавства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вміти сформулювати проблему, що потребує наукового пошуку </w:t>
            </w:r>
            <w:r w:rsidRPr="002F4572">
              <w:rPr>
                <w:lang w:val="uk-UA"/>
              </w:rPr>
              <w:lastRenderedPageBreak/>
              <w:t>та опрацювання;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визначати мету і завдання музикознавчого дослідження щодо тієї чи іншої проблеми з питань теорії, історії музики, виконавської практики, музичної психології, музичної педагогіки, соціології, менеджменту;</w:t>
            </w:r>
          </w:p>
          <w:p w:rsidR="00930593" w:rsidRPr="002F4572" w:rsidRDefault="00930593" w:rsidP="00B70DAE">
            <w:pPr>
              <w:ind w:right="180" w:firstLine="120"/>
              <w:jc w:val="both"/>
              <w:rPr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будувати одну або декілька робочих гіпотез наукового дослідження;</w:t>
            </w:r>
          </w:p>
          <w:p w:rsidR="00D235D2" w:rsidRPr="00B70DAE" w:rsidRDefault="00930593" w:rsidP="00B70DAE">
            <w:pPr>
              <w:ind w:left="-22" w:right="180" w:firstLine="120"/>
              <w:jc w:val="both"/>
              <w:rPr>
                <w:color w:val="auto"/>
                <w:lang w:val="uk-UA"/>
              </w:rPr>
            </w:pPr>
            <w:r w:rsidRPr="002F4572">
              <w:rPr>
                <w:lang w:val="uk-UA"/>
              </w:rPr>
              <w:sym w:font="Symbol" w:char="F0B7"/>
            </w:r>
            <w:r w:rsidRPr="002F4572">
              <w:rPr>
                <w:lang w:val="uk-UA"/>
              </w:rPr>
              <w:t xml:space="preserve"> використовувати набуті знання, що необхідні для системного дослідження поставленої проблеми.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AC7BAE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Музикознавство</w:t>
            </w:r>
            <w:r w:rsidR="00D235D2" w:rsidRPr="00B70DAE">
              <w:rPr>
                <w:color w:val="auto"/>
                <w:lang w:val="uk-UA"/>
              </w:rPr>
              <w:t xml:space="preserve">, </w:t>
            </w:r>
            <w:r w:rsidRPr="00B70DAE">
              <w:rPr>
                <w:color w:val="auto"/>
                <w:lang w:val="uk-UA"/>
              </w:rPr>
              <w:t>етномузикознавство, музична культура, історія музики, теорія музики, методологія, композиторська творчість, музичне виконавство</w:t>
            </w:r>
          </w:p>
        </w:tc>
      </w:tr>
      <w:tr w:rsidR="00D235D2" w:rsidRPr="00B70DAE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Очн</w:t>
            </w:r>
            <w:r w:rsidR="00C217DE" w:rsidRPr="00B70DAE">
              <w:rPr>
                <w:color w:val="auto"/>
                <w:lang w:val="uk-UA"/>
              </w:rPr>
              <w:t>а</w:t>
            </w:r>
            <w:r w:rsidRPr="00B70DAE">
              <w:rPr>
                <w:color w:val="auto"/>
                <w:lang w:val="uk-UA"/>
              </w:rPr>
              <w:t>, заочн</w:t>
            </w:r>
            <w:r w:rsidR="00C217DE" w:rsidRPr="00B70DAE">
              <w:rPr>
                <w:color w:val="auto"/>
                <w:lang w:val="uk-UA"/>
              </w:rPr>
              <w:t>а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highlight w:val="green"/>
                <w:lang w:val="uk-UA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Проведення лекцій, практичних занять та консультації для кращого розуміння тем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Вступ, предмет, мета та завдання курсу. Методологія та методика музикознавчих студій.</w:t>
            </w:r>
          </w:p>
          <w:p w:rsidR="00BB0F6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 xml:space="preserve"> Історія становлення та розвитку музикознавчої думки в Європі та Україні</w:t>
            </w:r>
          </w:p>
          <w:p w:rsidR="00BB0F6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 xml:space="preserve"> Музикознавчі школи в Україні: особливості еволюції, специфіка наукових напрямків, здобутки та перспективи діяльності (історія, теорія, музична критика)</w:t>
            </w:r>
          </w:p>
          <w:p w:rsidR="00BB0F6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Сучасна українська та європейська музична медієвістика: проблеми розвитку, засадничі цілі</w:t>
            </w:r>
          </w:p>
          <w:p w:rsidR="00BB0F6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Засадничі цілі й пріоритети українського етномузико</w:t>
            </w:r>
            <w:r w:rsidR="000A0EA4" w:rsidRPr="00B70DA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знавство, огляд становлення національної фольклористики</w:t>
            </w:r>
          </w:p>
          <w:p w:rsidR="00BB0F62" w:rsidRPr="00B70DAE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. Виконавське музикознавство – новий напрямок в українському музикознавстві, питання органології</w:t>
            </w:r>
          </w:p>
          <w:p w:rsidR="00BB0F62" w:rsidRDefault="00BB0F62" w:rsidP="00B70DAE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4D675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  <w:r w:rsidRPr="00B70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Музичне краєзнавство: специфіка наукової праці, значення в контексті пізнання національної музичної культури.</w:t>
            </w:r>
          </w:p>
          <w:p w:rsidR="004D6755" w:rsidRPr="004D6755" w:rsidRDefault="004D6755" w:rsidP="004D6755">
            <w:pPr>
              <w:pStyle w:val="a3"/>
              <w:spacing w:after="0" w:line="240" w:lineRule="auto"/>
              <w:ind w:left="0" w:firstLine="26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70DAE">
              <w:rPr>
                <w:rFonts w:ascii="Times New Roman" w:hAnsi="Times New Roman" w:cs="Times New Roman"/>
                <w:bCs/>
                <w:sz w:val="24"/>
                <w:szCs w:val="24"/>
              </w:rPr>
              <w:t>Парамузикознавство, як розділ систематичного музикознавства</w:t>
            </w:r>
            <w:r w:rsidRPr="00B70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Іспит </w:t>
            </w:r>
            <w:r w:rsidR="00DE65EE" w:rsidRPr="00B70DAE">
              <w:rPr>
                <w:color w:val="auto"/>
                <w:lang w:val="uk-UA"/>
              </w:rPr>
              <w:t>у</w:t>
            </w:r>
            <w:r w:rsidRPr="00B70DAE">
              <w:rPr>
                <w:color w:val="auto"/>
                <w:lang w:val="uk-UA"/>
              </w:rPr>
              <w:t xml:space="preserve"> кінці семестру,</w:t>
            </w:r>
          </w:p>
          <w:p w:rsidR="00D235D2" w:rsidRPr="00AA6E75" w:rsidRDefault="00D235D2" w:rsidP="00B70DAE">
            <w:pPr>
              <w:jc w:val="both"/>
              <w:rPr>
                <w:color w:val="auto"/>
                <w:lang w:val="uk-UA"/>
              </w:rPr>
            </w:pPr>
            <w:r w:rsidRPr="00AA6E75">
              <w:rPr>
                <w:rStyle w:val="docdata"/>
                <w:color w:val="auto"/>
                <w:lang w:val="uk-UA"/>
              </w:rPr>
              <w:t>письмовий/тестовий/усний/комбінований</w:t>
            </w:r>
            <w:r w:rsidR="00AA6E75">
              <w:rPr>
                <w:rStyle w:val="docdata"/>
                <w:color w:val="auto"/>
                <w:lang w:val="uk-UA"/>
              </w:rPr>
              <w:t>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B70DAE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Для вивчення курсу студенти потребують базових знань з гуманітарних дисциплін, достатніх для сприйняття категоріального апарату музикознавства.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Презентація, лекції, колаборативне навчання (форми – групові проекти, студентська розробка і постава інтермедійних сценок), дискусія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Вивчення курсу потребує використання загально в</w:t>
            </w:r>
            <w:r w:rsidR="00DE65EE" w:rsidRPr="00B70DAE">
              <w:rPr>
                <w:color w:val="auto"/>
                <w:lang w:val="uk-UA"/>
              </w:rPr>
              <w:t xml:space="preserve">икористовуваних </w:t>
            </w:r>
            <w:r w:rsidRPr="00B70DAE">
              <w:rPr>
                <w:color w:val="auto"/>
                <w:lang w:val="uk-UA"/>
              </w:rPr>
              <w:t xml:space="preserve"> програм і операційних систем, доступу до мережі Інтернет.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Оцінювання проводиться за 100-бальною шкалою. Бали нараховуються за наступним співвідношенням: 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• практичні: 30% семестрової оцінки; максимальна кількість балів 30;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• модулі: 20 семестрової оцінки; максимальна кількість балів 20;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 • залік: 50% семестрової оцінки. Максимальна кількість балів 50.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Підсумкова максимальна кількість балів 100.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Письмові роботи:</w:t>
            </w:r>
            <w:r w:rsidRPr="00B70DAE">
              <w:rPr>
                <w:color w:val="auto"/>
                <w:lang w:val="uk-UA"/>
              </w:rPr>
              <w:t xml:space="preserve"> Очікується, що студенти виконають декілька видів письмових робіт (есе, вирішення кейсу). </w:t>
            </w:r>
            <w:r w:rsidRPr="00B70DAE">
              <w:rPr>
                <w:b/>
                <w:color w:val="auto"/>
                <w:lang w:val="uk-UA"/>
              </w:rPr>
              <w:t>Академічна доброчесність</w:t>
            </w:r>
            <w:r w:rsidRPr="00B70DAE">
              <w:rPr>
                <w:color w:val="auto"/>
                <w:lang w:val="uk-UA"/>
              </w:rPr>
              <w:t xml:space="preserve">: Очікується, що роботи студентів будуть їх оригінальними дослідженнями чи міркуваннями. Відсутність посилань на </w:t>
            </w:r>
            <w:r w:rsidRPr="00B70DAE">
              <w:rPr>
                <w:color w:val="auto"/>
                <w:lang w:val="uk-UA"/>
              </w:rPr>
              <w:lastRenderedPageBreak/>
              <w:t xml:space="preserve">використані джерела, фабрикування джерел, списування, втручання в роботу інших студентів становлять, але не обмежують, приклади можливої академічної </w:t>
            </w:r>
            <w:proofErr w:type="spellStart"/>
            <w:r w:rsidRPr="00B70DAE">
              <w:rPr>
                <w:color w:val="auto"/>
                <w:lang w:val="uk-UA"/>
              </w:rPr>
              <w:t>недоброчесності</w:t>
            </w:r>
            <w:proofErr w:type="spellEnd"/>
            <w:r w:rsidRPr="00B70DAE">
              <w:rPr>
                <w:color w:val="auto"/>
                <w:lang w:val="uk-UA"/>
              </w:rPr>
              <w:t xml:space="preserve">. Виявлення ознак академічної </w:t>
            </w:r>
            <w:proofErr w:type="spellStart"/>
            <w:r w:rsidRPr="00B70DAE">
              <w:rPr>
                <w:color w:val="auto"/>
                <w:lang w:val="uk-UA"/>
              </w:rPr>
              <w:t>недоброчесності</w:t>
            </w:r>
            <w:proofErr w:type="spellEnd"/>
            <w:r w:rsidRPr="00B70DAE">
              <w:rPr>
                <w:color w:val="auto"/>
                <w:lang w:val="uk-UA"/>
              </w:rPr>
              <w:t xml:space="preserve"> в письмовій роботі студента є підставою для її </w:t>
            </w:r>
            <w:proofErr w:type="spellStart"/>
            <w:r w:rsidRPr="00B70DAE">
              <w:rPr>
                <w:color w:val="auto"/>
                <w:lang w:val="uk-UA"/>
              </w:rPr>
              <w:t>незарахуванння</w:t>
            </w:r>
            <w:proofErr w:type="spellEnd"/>
            <w:r w:rsidRPr="00B70DAE">
              <w:rPr>
                <w:color w:val="auto"/>
                <w:lang w:val="uk-UA"/>
              </w:rPr>
              <w:t xml:space="preserve"> викладачем, незалежно від масштабів плагіату чи обману. </w:t>
            </w:r>
            <w:r w:rsidRPr="00B70DAE">
              <w:rPr>
                <w:b/>
                <w:color w:val="auto"/>
                <w:lang w:val="uk-UA"/>
              </w:rPr>
              <w:t>Відвідання занять</w:t>
            </w:r>
            <w:r w:rsidRPr="00B70DAE">
              <w:rPr>
                <w:color w:val="auto"/>
                <w:lang w:val="uk-UA"/>
              </w:rPr>
              <w:t xml:space="preserve"> є важливою складовою навчання. Очікується, що всі студенти відвідають усі лекції і практичні зайняття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 визначених для виконання усіх видів письмових робіт, передбачених курсом. </w:t>
            </w:r>
            <w:r w:rsidRPr="00B70DAE">
              <w:rPr>
                <w:b/>
                <w:color w:val="auto"/>
                <w:lang w:val="uk-UA"/>
              </w:rPr>
              <w:t>Література.</w:t>
            </w:r>
            <w:r w:rsidRPr="00B70DAE">
              <w:rPr>
                <w:color w:val="auto"/>
                <w:lang w:val="uk-UA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рекомендованих.П</w:t>
            </w:r>
            <w:r w:rsidRPr="00B70DAE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B70DAE">
              <w:rPr>
                <w:color w:val="auto"/>
                <w:lang w:val="uk-UA" w:eastAsia="uk-UA"/>
              </w:rPr>
              <w:t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 заняття; недопустимість пропусків та запізнень на заняття; користування мобільним телефоном, планшетом чи іншими мобільними пристроями під час заняття в цілях не пов’язаних з навчанням; списування та плагіат; несвоєчасне виконання поставленого завдання і т. ін.</w:t>
            </w:r>
            <w:r w:rsidRPr="00B70DAE">
              <w:rPr>
                <w:color w:val="auto"/>
                <w:lang w:val="uk-UA"/>
              </w:rPr>
              <w:t>Жодні форми порушення академічної доброчесності не толеруються.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E6" w:rsidRPr="00B70DAE" w:rsidRDefault="00F24FE6" w:rsidP="00B70DAE">
            <w:pPr>
              <w:jc w:val="center"/>
              <w:rPr>
                <w:b/>
                <w:bCs/>
                <w:color w:val="auto"/>
                <w:lang w:val="uk-UA" w:eastAsia="uk-UA"/>
              </w:rPr>
            </w:pPr>
            <w:r w:rsidRPr="00B70DAE">
              <w:rPr>
                <w:b/>
                <w:bCs/>
                <w:color w:val="auto"/>
                <w:lang w:val="uk-UA" w:eastAsia="uk-UA"/>
              </w:rPr>
              <w:lastRenderedPageBreak/>
              <w:t xml:space="preserve">Основні </w:t>
            </w:r>
          </w:p>
          <w:p w:rsidR="00D235D2" w:rsidRPr="00B70DAE" w:rsidRDefault="00F24FE6" w:rsidP="00B70DAE">
            <w:pPr>
              <w:jc w:val="center"/>
              <w:rPr>
                <w:b/>
                <w:color w:val="auto"/>
                <w:lang w:val="uk-UA"/>
              </w:rPr>
            </w:pPr>
            <w:r w:rsidRPr="00B70DAE">
              <w:rPr>
                <w:b/>
                <w:bCs/>
                <w:color w:val="auto"/>
                <w:lang w:val="uk-UA" w:eastAsia="uk-UA"/>
              </w:rPr>
              <w:t>п</w:t>
            </w:r>
            <w:r w:rsidR="00D235D2" w:rsidRPr="00B70DAE">
              <w:rPr>
                <w:b/>
                <w:bCs/>
                <w:color w:val="auto"/>
                <w:lang w:val="uk-UA" w:eastAsia="uk-UA"/>
              </w:rPr>
              <w:t xml:space="preserve">итання до </w:t>
            </w:r>
            <w:r w:rsidR="00B26D18" w:rsidRPr="00B70DAE">
              <w:rPr>
                <w:b/>
                <w:bCs/>
                <w:color w:val="auto"/>
                <w:lang w:val="uk-UA" w:eastAsia="uk-UA"/>
              </w:rPr>
              <w:t>іспиту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B26D18" w:rsidP="00B70DAE">
            <w:pPr>
              <w:pStyle w:val="a3"/>
              <w:spacing w:after="0" w:line="240" w:lineRule="auto"/>
              <w:ind w:left="120" w:firstLine="28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B70D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Основні засадничі принципи методології та методики музикознавчих студій.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lang w:val="uk-UA"/>
              </w:rPr>
              <w:t>2. Історія становлення та розвитку музикознавчої думки в Європі та Україні.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3. Характеристика музикознавчих шкіл в Україні.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lang w:val="uk-UA"/>
              </w:rPr>
              <w:t>4. Сучасна українська та європейська музична медієвістика: проблеми розвитку, засадничі цілі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5. Засадничі цілі й пріоритети українського етномузикознавства.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lang w:val="uk-UA"/>
              </w:rPr>
              <w:t>6. Специфіка становлення національної фольклористики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7. Особливості органологічних студій.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8. Сучасні методи досліджень у царині музичного краєзнавства.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9. Теоретичні трактати західноєвропей</w:t>
            </w:r>
            <w:r w:rsidRPr="00B70DAE">
              <w:rPr>
                <w:lang w:val="uk-UA"/>
              </w:rPr>
              <w:softHyphen/>
              <w:t>ських музикологів, композиторів про клавесинне мистецтво (Ф. Куперен та ін.).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10. Праці О. Мезенця, М. Дилецького в публікаціях та коментарях сучасних музикознавців.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11. Традиція та засадничі принципи Львівської музикознавчої школи.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12. Роль А. Хибінського та його послідовників у формуванні львівської музикознавчої школи.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13. Сучасні здобутки музикознавства в Галичині.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14. Музикознавчі дослідження у часописах кін. ХІХ – першої третини ХХ ст.</w:t>
            </w:r>
          </w:p>
          <w:p w:rsidR="00B26D18" w:rsidRPr="00B70DAE" w:rsidRDefault="00B26D18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15. Музикознавчі школи в Україні: особливості ево</w:t>
            </w:r>
            <w:r w:rsidRPr="00B70DAE">
              <w:rPr>
                <w:lang w:val="uk-UA"/>
              </w:rPr>
              <w:softHyphen/>
              <w:t>люції, специфіка наукових напрямків, здобутки та пер</w:t>
            </w:r>
            <w:r w:rsidRPr="00B70DAE">
              <w:rPr>
                <w:lang w:val="uk-UA"/>
              </w:rPr>
              <w:softHyphen/>
              <w:t>спективи діяльності (історія, теорія, музична критика).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16. Сучасна європейська музикознавча думка: здобутки та перспективи розвитку.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>17. Аналіз нотновидавничого процесу від часів зародження до сьогодення.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lang w:val="uk-UA"/>
              </w:rPr>
              <w:t xml:space="preserve">18. Основні напрямки розвитку українського та світового </w:t>
            </w:r>
            <w:r w:rsidRPr="00B70DAE">
              <w:rPr>
                <w:lang w:val="uk-UA"/>
              </w:rPr>
              <w:lastRenderedPageBreak/>
              <w:t>музикознавства.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lang w:val="uk-UA"/>
              </w:rPr>
            </w:pPr>
            <w:r w:rsidRPr="00B70DAE">
              <w:rPr>
                <w:color w:val="auto"/>
                <w:lang w:val="uk-UA"/>
              </w:rPr>
              <w:t xml:space="preserve">19. </w:t>
            </w:r>
            <w:r w:rsidRPr="00B70DAE">
              <w:rPr>
                <w:lang w:val="uk-UA"/>
              </w:rPr>
              <w:t>Основні напрямки розвитку українського та світового етномузикознавства.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20. Основні напрямки розвитку парамузикознавства.</w:t>
            </w:r>
          </w:p>
          <w:p w:rsidR="006F1B4C" w:rsidRPr="00B70DAE" w:rsidRDefault="006F1B4C" w:rsidP="00B70DAE">
            <w:pPr>
              <w:ind w:left="120"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21. Основні напрямки розвитку прикладного музикознавства.</w:t>
            </w:r>
          </w:p>
        </w:tc>
      </w:tr>
      <w:tr w:rsidR="00D235D2" w:rsidRPr="000D3354" w:rsidTr="005474EC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center"/>
              <w:rPr>
                <w:b/>
                <w:color w:val="auto"/>
                <w:highlight w:val="green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D235D2" w:rsidRPr="00B70DAE" w:rsidRDefault="00D235D2" w:rsidP="00B70DAE">
      <w:pPr>
        <w:rPr>
          <w:b/>
          <w:color w:val="auto"/>
          <w:lang w:val="uk-UA"/>
        </w:rPr>
      </w:pPr>
    </w:p>
    <w:p w:rsidR="00D235D2" w:rsidRPr="00B70DAE" w:rsidRDefault="00D235D2" w:rsidP="00B70DAE">
      <w:pPr>
        <w:jc w:val="center"/>
        <w:rPr>
          <w:b/>
          <w:color w:val="auto"/>
          <w:lang w:val="uk-UA"/>
        </w:rPr>
      </w:pPr>
      <w:r w:rsidRPr="00B70DAE">
        <w:rPr>
          <w:b/>
          <w:color w:val="auto"/>
          <w:lang w:val="uk-UA"/>
        </w:rPr>
        <w:t>СХЕМА КУРСУ</w:t>
      </w:r>
    </w:p>
    <w:p w:rsidR="00D235D2" w:rsidRPr="00B70DAE" w:rsidRDefault="00D235D2" w:rsidP="00B70DAE">
      <w:pPr>
        <w:jc w:val="both"/>
        <w:rPr>
          <w:color w:val="auto"/>
          <w:lang w:val="uk-UA"/>
        </w:rPr>
      </w:pPr>
    </w:p>
    <w:tbl>
      <w:tblPr>
        <w:tblW w:w="101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8"/>
        <w:gridCol w:w="3011"/>
        <w:gridCol w:w="992"/>
        <w:gridCol w:w="3260"/>
        <w:gridCol w:w="1134"/>
        <w:gridCol w:w="962"/>
      </w:tblGrid>
      <w:tr w:rsidR="00D235D2" w:rsidRPr="00B70DAE" w:rsidTr="00E27511">
        <w:trPr>
          <w:trHeight w:val="2270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Тиж</w:t>
            </w:r>
            <w:proofErr w:type="spellEnd"/>
            <w:r w:rsidRPr="00B70DAE">
              <w:rPr>
                <w:color w:val="auto"/>
                <w:lang w:val="uk-UA"/>
              </w:rPr>
              <w:t xml:space="preserve">. / дата / </w:t>
            </w:r>
            <w:r w:rsidR="006F1B4C" w:rsidRPr="00B70DAE">
              <w:rPr>
                <w:color w:val="auto"/>
                <w:lang w:val="uk-UA"/>
              </w:rPr>
              <w:t>г</w:t>
            </w:r>
            <w:r w:rsidRPr="00B70DAE">
              <w:rPr>
                <w:color w:val="auto"/>
                <w:lang w:val="uk-UA"/>
              </w:rPr>
              <w:t>од.-</w:t>
            </w:r>
          </w:p>
        </w:tc>
        <w:tc>
          <w:tcPr>
            <w:tcW w:w="3011" w:type="dxa"/>
            <w:shd w:val="clear" w:color="auto" w:fill="auto"/>
          </w:tcPr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Тема, план, короткі тези</w:t>
            </w:r>
          </w:p>
          <w:p w:rsidR="00D235D2" w:rsidRPr="00B70DAE" w:rsidRDefault="00D235D2" w:rsidP="00B70DA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B70DA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Форма діяль</w:t>
            </w:r>
            <w:r w:rsidR="00E27511" w:rsidRPr="00B70DAE">
              <w:rPr>
                <w:color w:val="auto"/>
                <w:lang w:val="uk-UA"/>
              </w:rPr>
              <w:softHyphen/>
            </w:r>
            <w:r w:rsidRPr="00B70DAE">
              <w:rPr>
                <w:color w:val="auto"/>
                <w:lang w:val="uk-UA"/>
              </w:rPr>
              <w:t>ності (заняття)</w:t>
            </w:r>
          </w:p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(лекція, самостійна, дис</w:t>
            </w:r>
            <w:r w:rsidR="00E27511" w:rsidRPr="00B70DAE">
              <w:rPr>
                <w:color w:val="auto"/>
                <w:lang w:val="uk-UA"/>
              </w:rPr>
              <w:softHyphen/>
            </w:r>
            <w:r w:rsidRPr="00B70DAE">
              <w:rPr>
                <w:color w:val="auto"/>
                <w:lang w:val="uk-UA"/>
              </w:rPr>
              <w:t>кусія, групова робота)</w:t>
            </w:r>
          </w:p>
        </w:tc>
        <w:tc>
          <w:tcPr>
            <w:tcW w:w="3260" w:type="dxa"/>
            <w:shd w:val="clear" w:color="auto" w:fill="auto"/>
          </w:tcPr>
          <w:p w:rsidR="006F1B4C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Література.</w:t>
            </w:r>
          </w:p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Ресурси в інтернеті</w:t>
            </w:r>
          </w:p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Завдання, год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Термін виконання</w:t>
            </w:r>
          </w:p>
        </w:tc>
      </w:tr>
      <w:tr w:rsidR="00D235D2" w:rsidRPr="00B70DAE" w:rsidTr="00E27511"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235D2" w:rsidRPr="00B70DAE" w:rsidRDefault="00D235D2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</w:t>
            </w:r>
            <w:r w:rsidR="00DB05B6" w:rsidRPr="00B70DAE">
              <w:rPr>
                <w:color w:val="auto"/>
                <w:lang w:val="uk-UA"/>
              </w:rPr>
              <w:t>20</w:t>
            </w:r>
            <w:r w:rsidRPr="00B70DAE">
              <w:rPr>
                <w:color w:val="auto"/>
                <w:lang w:val="uk-UA"/>
              </w:rPr>
              <w:t>/</w:t>
            </w:r>
          </w:p>
          <w:p w:rsidR="00D235D2" w:rsidRPr="00B70DAE" w:rsidRDefault="00D235D2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233AB4" w:rsidRDefault="006F1B4C" w:rsidP="00B70DA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Pr="00B70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33AB4">
              <w:rPr>
                <w:rFonts w:ascii="Times New Roman" w:hAnsi="Times New Roman" w:cs="Times New Roman"/>
                <w:b/>
                <w:sz w:val="24"/>
                <w:szCs w:val="24"/>
              </w:rPr>
              <w:t>Вступ, предмет, мета та завдання курсу. Методологія та методика музикознавчих студій.</w:t>
            </w:r>
          </w:p>
          <w:p w:rsidR="00233AB4" w:rsidRPr="00233AB4" w:rsidRDefault="00233AB4" w:rsidP="00233AB4">
            <w:pPr>
              <w:pStyle w:val="af0"/>
              <w:ind w:left="68" w:right="180"/>
              <w:jc w:val="both"/>
              <w:rPr>
                <w:lang w:val="ru-RU"/>
              </w:rPr>
            </w:pPr>
            <w:proofErr w:type="spellStart"/>
            <w:r w:rsidRPr="00233AB4">
              <w:rPr>
                <w:lang w:val="ru-RU"/>
              </w:rPr>
              <w:t>Ознайомлення</w:t>
            </w:r>
            <w:proofErr w:type="spellEnd"/>
            <w:r w:rsidRPr="00233AB4">
              <w:rPr>
                <w:lang w:val="ru-RU"/>
              </w:rPr>
              <w:t xml:space="preserve"> </w:t>
            </w:r>
            <w:proofErr w:type="spellStart"/>
            <w:r w:rsidRPr="00233AB4">
              <w:rPr>
                <w:lang w:val="ru-RU"/>
              </w:rPr>
              <w:t>з</w:t>
            </w:r>
            <w:proofErr w:type="spellEnd"/>
            <w:r w:rsidRPr="00233AB4">
              <w:rPr>
                <w:lang w:val="ru-RU"/>
              </w:rPr>
              <w:t xml:space="preserve"> </w:t>
            </w:r>
            <w:proofErr w:type="spellStart"/>
            <w:r w:rsidRPr="00233AB4">
              <w:rPr>
                <w:lang w:val="ru-RU"/>
              </w:rPr>
              <w:t>цілями</w:t>
            </w:r>
            <w:proofErr w:type="spellEnd"/>
            <w:r w:rsidRPr="00233AB4">
              <w:rPr>
                <w:lang w:val="ru-RU"/>
              </w:rPr>
              <w:t xml:space="preserve"> та засадами курсу. </w:t>
            </w:r>
            <w:proofErr w:type="spellStart"/>
            <w:r w:rsidRPr="00233AB4">
              <w:rPr>
                <w:lang w:val="ru-RU"/>
              </w:rPr>
              <w:t>Визначеннязначеннямузикознавства</w:t>
            </w:r>
            <w:proofErr w:type="spellEnd"/>
            <w:r w:rsidRPr="00233AB4">
              <w:rPr>
                <w:lang w:val="ru-RU"/>
              </w:rPr>
              <w:t xml:space="preserve"> в </w:t>
            </w:r>
            <w:proofErr w:type="spellStart"/>
            <w:r w:rsidRPr="00233AB4">
              <w:rPr>
                <w:lang w:val="ru-RU"/>
              </w:rPr>
              <w:t>системіцінностісучасноїсвітової</w:t>
            </w:r>
            <w:proofErr w:type="spellEnd"/>
            <w:r w:rsidRPr="00233AB4">
              <w:rPr>
                <w:lang w:val="ru-RU"/>
              </w:rPr>
              <w:t xml:space="preserve"> та </w:t>
            </w:r>
            <w:proofErr w:type="spellStart"/>
            <w:r w:rsidRPr="00233AB4">
              <w:rPr>
                <w:lang w:val="ru-RU"/>
              </w:rPr>
              <w:t>українськоїгуманітарної</w:t>
            </w:r>
            <w:proofErr w:type="spellEnd"/>
            <w:r w:rsidRPr="00233AB4">
              <w:rPr>
                <w:lang w:val="ru-RU"/>
              </w:rPr>
              <w:t xml:space="preserve"> науки, в </w:t>
            </w:r>
            <w:proofErr w:type="spellStart"/>
            <w:r w:rsidRPr="00233AB4">
              <w:rPr>
                <w:lang w:val="ru-RU"/>
              </w:rPr>
              <w:t>дослідженнінаціональноїминувшини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їїкультури</w:t>
            </w:r>
            <w:proofErr w:type="spellEnd"/>
            <w:r w:rsidRPr="00233AB4">
              <w:rPr>
                <w:lang w:val="ru-RU"/>
              </w:rPr>
              <w:t xml:space="preserve"> та </w:t>
            </w:r>
            <w:proofErr w:type="spellStart"/>
            <w:r w:rsidRPr="00233AB4">
              <w:rPr>
                <w:lang w:val="ru-RU"/>
              </w:rPr>
              <w:t>мистецтва</w:t>
            </w:r>
            <w:proofErr w:type="spellEnd"/>
            <w:r w:rsidRPr="00233AB4">
              <w:rPr>
                <w:lang w:val="ru-RU"/>
              </w:rPr>
              <w:t xml:space="preserve">. </w:t>
            </w:r>
            <w:proofErr w:type="spellStart"/>
            <w:r w:rsidRPr="00233AB4">
              <w:rPr>
                <w:lang w:val="ru-RU"/>
              </w:rPr>
              <w:t>Розгляд</w:t>
            </w:r>
            <w:proofErr w:type="spellEnd"/>
            <w:r w:rsidRPr="00233AB4">
              <w:rPr>
                <w:lang w:val="ru-RU"/>
              </w:rPr>
              <w:t xml:space="preserve"> проблематики </w:t>
            </w:r>
            <w:proofErr w:type="spellStart"/>
            <w:r w:rsidRPr="00233AB4">
              <w:rPr>
                <w:lang w:val="ru-RU"/>
              </w:rPr>
              <w:t>засадничихпріоритетівмузикознавства</w:t>
            </w:r>
            <w:proofErr w:type="spellEnd"/>
            <w:r w:rsidRPr="00233AB4">
              <w:rPr>
                <w:lang w:val="ru-RU"/>
              </w:rPr>
              <w:t xml:space="preserve"> в </w:t>
            </w:r>
            <w:proofErr w:type="spellStart"/>
            <w:r w:rsidRPr="00233AB4">
              <w:rPr>
                <w:lang w:val="ru-RU"/>
              </w:rPr>
              <w:t>сучаснихумовах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методологіїнауковихпошуків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методичнихприйомівтощо</w:t>
            </w:r>
            <w:proofErr w:type="spellEnd"/>
            <w:r w:rsidRPr="00233AB4">
              <w:rPr>
                <w:lang w:val="ru-RU"/>
              </w:rPr>
              <w:t xml:space="preserve">. </w:t>
            </w:r>
          </w:p>
          <w:p w:rsidR="00D235D2" w:rsidRPr="00233AB4" w:rsidRDefault="00D235D2" w:rsidP="00B70DAE">
            <w:pPr>
              <w:jc w:val="both"/>
              <w:rPr>
                <w:color w:val="auto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Л</w:t>
            </w:r>
            <w:r w:rsidR="00D235D2" w:rsidRPr="00B70DAE">
              <w:rPr>
                <w:color w:val="auto"/>
                <w:lang w:val="uk-UA"/>
              </w:rPr>
              <w:t>екція</w:t>
            </w:r>
          </w:p>
        </w:tc>
        <w:tc>
          <w:tcPr>
            <w:tcW w:w="3260" w:type="dxa"/>
            <w:shd w:val="clear" w:color="auto" w:fill="auto"/>
          </w:tcPr>
          <w:tbl>
            <w:tblPr>
              <w:tblW w:w="95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761"/>
              <w:gridCol w:w="4761"/>
            </w:tblGrid>
            <w:tr w:rsidR="00CA2700" w:rsidRPr="00B70DAE" w:rsidTr="00C90BEA">
              <w:trPr>
                <w:trHeight w:val="367"/>
              </w:trPr>
              <w:tc>
                <w:tcPr>
                  <w:tcW w:w="4761" w:type="dxa"/>
                </w:tcPr>
                <w:p w:rsidR="00C90BEA" w:rsidRPr="00B70DAE" w:rsidRDefault="00C90BEA" w:rsidP="00B70DAE">
                  <w:pPr>
                    <w:autoSpaceDE w:val="0"/>
                    <w:autoSpaceDN w:val="0"/>
                    <w:adjustRightInd w:val="0"/>
                    <w:ind w:right="1642" w:firstLine="209"/>
                    <w:jc w:val="both"/>
                    <w:rPr>
                      <w:rFonts w:eastAsiaTheme="minorHAnsi"/>
                      <w:lang w:val="uk-UA"/>
                    </w:rPr>
                  </w:pPr>
                  <w:r w:rsidRPr="00B70DAE">
                    <w:rPr>
                      <w:rFonts w:eastAsiaTheme="minorHAnsi"/>
                      <w:i/>
                      <w:color w:val="auto"/>
                      <w:lang w:val="uk-UA"/>
                    </w:rPr>
                    <w:t>Граб У</w:t>
                  </w:r>
                  <w:r w:rsidRPr="00B70DAE">
                    <w:rPr>
                      <w:rFonts w:eastAsiaTheme="minorHAnsi"/>
                      <w:color w:val="auto"/>
                      <w:lang w:val="uk-UA"/>
                    </w:rPr>
                    <w:t xml:space="preserve">. </w:t>
                  </w:r>
                  <w:r w:rsidRPr="00B70DAE">
                    <w:rPr>
                      <w:rFonts w:eastAsiaTheme="minorHAnsi"/>
                      <w:iCs/>
                      <w:color w:val="auto"/>
                      <w:lang w:val="uk-UA"/>
                    </w:rPr>
                    <w:t>Музикологія як університетська дисциплі</w:t>
                  </w:r>
                  <w:r w:rsidRPr="00B70DAE">
                    <w:rPr>
                      <w:rFonts w:eastAsiaTheme="minorHAnsi"/>
                      <w:iCs/>
                      <w:color w:val="auto"/>
                      <w:lang w:val="uk-UA"/>
                    </w:rPr>
                    <w:softHyphen/>
                    <w:t>на: львівська музикологічна школа Адольфа Хибінсько</w:t>
                  </w:r>
                  <w:r w:rsidRPr="00B70DAE">
                    <w:rPr>
                      <w:rFonts w:eastAsiaTheme="minorHAnsi"/>
                      <w:iCs/>
                      <w:color w:val="auto"/>
                      <w:lang w:val="uk-UA"/>
                    </w:rPr>
                    <w:softHyphen/>
                    <w:t xml:space="preserve">го (1912–1941). </w:t>
                  </w:r>
                  <w:r w:rsidRPr="00B70DAE">
                    <w:rPr>
                      <w:rFonts w:eastAsiaTheme="minorHAnsi"/>
                      <w:color w:val="auto"/>
                      <w:lang w:val="uk-UA"/>
                    </w:rPr>
                    <w:t>Львів, 2009.</w:t>
                  </w:r>
                </w:p>
                <w:p w:rsidR="008F49D3" w:rsidRPr="00B70DAE" w:rsidRDefault="008F49D3" w:rsidP="00B70DAE">
                  <w:pPr>
                    <w:autoSpaceDE w:val="0"/>
                    <w:autoSpaceDN w:val="0"/>
                    <w:adjustRightInd w:val="0"/>
                    <w:ind w:right="1642" w:firstLine="284"/>
                    <w:jc w:val="both"/>
                    <w:rPr>
                      <w:lang w:val="uk-UA"/>
                    </w:rPr>
                  </w:pPr>
                  <w:r w:rsidRPr="00B70DAE">
                    <w:rPr>
                      <w:i/>
                      <w:lang w:val="uk-UA"/>
                    </w:rPr>
                    <w:t>Кияновська Л.</w:t>
                  </w:r>
                  <w:r w:rsidRPr="00B70DAE">
                    <w:rPr>
                      <w:bCs/>
                      <w:lang w:val="uk-UA"/>
                    </w:rPr>
                    <w:t>Музична антропологія і її перспек</w:t>
                  </w:r>
                  <w:r w:rsidRPr="00B70DAE">
                    <w:rPr>
                      <w:bCs/>
                      <w:lang w:val="uk-UA"/>
                    </w:rPr>
                    <w:softHyphen/>
                    <w:t>тиви в сучасній гуманістич</w:t>
                  </w:r>
                  <w:r w:rsidRPr="00B70DAE">
                    <w:rPr>
                      <w:bCs/>
                      <w:lang w:val="uk-UA"/>
                    </w:rPr>
                    <w:softHyphen/>
                    <w:t xml:space="preserve">ній науці // </w:t>
                  </w:r>
                  <w:r w:rsidRPr="00B70DAE">
                    <w:rPr>
                      <w:lang w:val="uk-UA"/>
                    </w:rPr>
                    <w:t>Вісник Націо</w:t>
                  </w:r>
                  <w:r w:rsidRPr="00B70DAE">
                    <w:rPr>
                      <w:lang w:val="uk-UA"/>
                    </w:rPr>
                    <w:softHyphen/>
                    <w:t>нальної академії керівних кадрів культури і мистецтв. 2019. № 1. 231 – 235.</w:t>
                  </w:r>
                </w:p>
                <w:p w:rsidR="008F49D3" w:rsidRPr="00AA6E75" w:rsidRDefault="008F49D3" w:rsidP="00B70DAE">
                  <w:pPr>
                    <w:autoSpaceDE w:val="0"/>
                    <w:autoSpaceDN w:val="0"/>
                    <w:adjustRightInd w:val="0"/>
                    <w:ind w:right="1642" w:firstLine="284"/>
                    <w:jc w:val="both"/>
                    <w:rPr>
                      <w:lang w:val="uk-UA"/>
                    </w:rPr>
                  </w:pPr>
                  <w:r w:rsidRPr="00AA6E75">
                    <w:rPr>
                      <w:i/>
                      <w:lang w:val="uk-UA"/>
                    </w:rPr>
                    <w:t>Котляревський І.</w:t>
                  </w:r>
                  <w:r w:rsidRPr="00AA6E75">
                    <w:rPr>
                      <w:lang w:val="uk-UA"/>
                    </w:rPr>
                    <w:t xml:space="preserve"> Музич</w:t>
                  </w:r>
                  <w:r w:rsidRPr="00AA6E75">
                    <w:rPr>
                      <w:lang w:val="uk-UA"/>
                    </w:rPr>
                    <w:softHyphen/>
                    <w:t>но-теоретична україністика // Українське музикознав</w:t>
                  </w:r>
                  <w:r w:rsidRPr="00AA6E75">
                    <w:rPr>
                      <w:lang w:val="uk-UA"/>
                    </w:rPr>
                    <w:softHyphen/>
                    <w:t>ство. Науково-методичний збірник. Вип. 28. — Музич</w:t>
                  </w:r>
                  <w:r w:rsidRPr="00AA6E75">
                    <w:rPr>
                      <w:lang w:val="uk-UA"/>
                    </w:rPr>
                    <w:softHyphen/>
                    <w:t xml:space="preserve">на україністика в контексті світової культури. К., 1998. — С. 9–12. </w:t>
                  </w:r>
                </w:p>
                <w:p w:rsidR="008F49D3" w:rsidRPr="00B70DAE" w:rsidRDefault="008F49D3" w:rsidP="00B70DAE">
                  <w:pPr>
                    <w:pStyle w:val="a9"/>
                    <w:ind w:right="1642" w:firstLine="209"/>
                    <w:jc w:val="both"/>
                  </w:pPr>
                  <w:r w:rsidRPr="00B70DAE">
                    <w:rPr>
                      <w:i/>
                    </w:rPr>
                    <w:t>Муха А.</w:t>
                  </w:r>
                  <w:r w:rsidRPr="00B70DAE">
                    <w:t xml:space="preserve">  Музикознавство // Історія української музики. 1917-1941. – Київ: Наукова думка, 1992. – Т. І</w:t>
                  </w:r>
                  <w:r w:rsidRPr="00B70DAE">
                    <w:rPr>
                      <w:lang w:val="sk-SK"/>
                    </w:rPr>
                    <w:t>V.</w:t>
                  </w:r>
                  <w:r w:rsidRPr="00B70DAE">
                    <w:t xml:space="preserve"> – С. 519-543.</w:t>
                  </w:r>
                </w:p>
                <w:p w:rsidR="00CA2700" w:rsidRPr="00B70DAE" w:rsidRDefault="00C90BEA" w:rsidP="00B70DAE">
                  <w:pPr>
                    <w:pStyle w:val="a5"/>
                    <w:ind w:right="1642" w:firstLine="209"/>
                    <w:jc w:val="both"/>
                    <w:rPr>
                      <w:color w:val="444444"/>
                      <w:sz w:val="24"/>
                      <w:szCs w:val="24"/>
                    </w:rPr>
                  </w:pPr>
                  <w:r w:rsidRPr="00B70DAE">
                    <w:rPr>
                      <w:i/>
                      <w:color w:val="444444"/>
                      <w:sz w:val="24"/>
                      <w:szCs w:val="24"/>
                    </w:rPr>
                    <w:t>Ясіновський Ю.</w:t>
                  </w:r>
                  <w:r w:rsidRPr="00B70DAE">
                    <w:rPr>
                      <w:color w:val="444444"/>
                      <w:sz w:val="24"/>
                      <w:szCs w:val="24"/>
                    </w:rPr>
                    <w:t xml:space="preserve"> Музико</w:t>
                  </w:r>
                  <w:r w:rsidR="008F49D3" w:rsidRPr="00B70DAE">
                    <w:rPr>
                      <w:color w:val="444444"/>
                      <w:sz w:val="24"/>
                      <w:szCs w:val="24"/>
                    </w:rPr>
                    <w:softHyphen/>
                  </w:r>
                  <w:r w:rsidRPr="00B70DAE">
                    <w:rPr>
                      <w:color w:val="444444"/>
                      <w:sz w:val="24"/>
                      <w:szCs w:val="24"/>
                    </w:rPr>
                    <w:t>логія в сучасному науко</w:t>
                  </w:r>
                  <w:r w:rsidR="008F49D3" w:rsidRPr="00B70DAE">
                    <w:rPr>
                      <w:color w:val="444444"/>
                      <w:sz w:val="24"/>
                      <w:szCs w:val="24"/>
                    </w:rPr>
                    <w:softHyphen/>
                  </w:r>
                  <w:r w:rsidRPr="00B70DAE">
                    <w:rPr>
                      <w:color w:val="444444"/>
                      <w:sz w:val="24"/>
                      <w:szCs w:val="24"/>
                    </w:rPr>
                    <w:t>вому дискурсі або: чи наука про музику може стати університетською дисцип</w:t>
                  </w:r>
                  <w:r w:rsidRPr="00B70DAE">
                    <w:rPr>
                      <w:color w:val="444444"/>
                      <w:sz w:val="24"/>
                      <w:szCs w:val="24"/>
                    </w:rPr>
                    <w:softHyphen/>
                  </w:r>
                  <w:r w:rsidRPr="00B70DAE">
                    <w:rPr>
                      <w:color w:val="444444"/>
                      <w:sz w:val="24"/>
                      <w:szCs w:val="24"/>
                    </w:rPr>
                    <w:lastRenderedPageBreak/>
                    <w:t>ліною в Сучасній Україні // Наукові записки УКУ. 2015. – Ч. 7: Історія, вип. 2. - С. 27-48.</w:t>
                  </w:r>
                </w:p>
                <w:p w:rsidR="008F49D3" w:rsidRPr="00B70DAE" w:rsidRDefault="00085AEE" w:rsidP="00B70DAE">
                  <w:pPr>
                    <w:pStyle w:val="a5"/>
                    <w:ind w:right="1642"/>
                    <w:jc w:val="both"/>
                    <w:rPr>
                      <w:rFonts w:eastAsiaTheme="minorHAnsi"/>
                      <w:sz w:val="24"/>
                      <w:szCs w:val="24"/>
                    </w:rPr>
                  </w:pPr>
                  <w:hyperlink r:id="rId17" w:history="1">
                    <w:r w:rsidR="00C55265" w:rsidRPr="00B70DAE">
                      <w:rPr>
                        <w:rStyle w:val="a4"/>
                        <w:sz w:val="24"/>
                        <w:szCs w:val="24"/>
                      </w:rPr>
                      <w:t>http://er.ucu.edu.ua/handle/1/658</w:t>
                    </w:r>
                  </w:hyperlink>
                </w:p>
              </w:tc>
              <w:tc>
                <w:tcPr>
                  <w:tcW w:w="4761" w:type="dxa"/>
                </w:tcPr>
                <w:p w:rsidR="00CA2700" w:rsidRPr="00B70DAE" w:rsidRDefault="00CA2700" w:rsidP="00B70DAE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val="uk-UA"/>
                    </w:rPr>
                  </w:pPr>
                  <w:r w:rsidRPr="00B70DAE">
                    <w:rPr>
                      <w:rFonts w:eastAsiaTheme="minorHAnsi"/>
                      <w:lang w:val="uk-UA"/>
                    </w:rPr>
                    <w:lastRenderedPageBreak/>
                    <w:t xml:space="preserve">198 </w:t>
                  </w:r>
                </w:p>
              </w:tc>
            </w:tr>
          </w:tbl>
          <w:p w:rsidR="00D235D2" w:rsidRPr="00B70DAE" w:rsidRDefault="00D235D2" w:rsidP="00B70DAE">
            <w:pPr>
              <w:pStyle w:val="a9"/>
              <w:ind w:left="181" w:right="278" w:firstLine="357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D235D2" w:rsidRPr="00B70DAE" w:rsidRDefault="0058718F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4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2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B70DAE" w:rsidRDefault="00735BC6" w:rsidP="00B70DAE">
            <w:pPr>
              <w:jc w:val="both"/>
              <w:rPr>
                <w:lang w:val="uk-UA"/>
              </w:rPr>
            </w:pPr>
            <w:r w:rsidRPr="00B70DAE">
              <w:rPr>
                <w:b/>
                <w:lang w:val="uk-UA"/>
              </w:rPr>
              <w:t>Тема</w:t>
            </w:r>
            <w:r w:rsidRPr="00B70DAE">
              <w:rPr>
                <w:b/>
                <w:lang w:val="ru-RU"/>
              </w:rPr>
              <w:t> </w:t>
            </w:r>
            <w:r w:rsidRPr="00B70DAE">
              <w:rPr>
                <w:b/>
                <w:lang w:val="uk-UA"/>
              </w:rPr>
              <w:t>1.</w:t>
            </w:r>
            <w:r w:rsidRPr="00B70DAE">
              <w:rPr>
                <w:lang w:val="uk-UA"/>
              </w:rPr>
              <w:t xml:space="preserve"> Методологічні засади українського музи</w:t>
            </w:r>
            <w:r w:rsidR="00DB05B6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кознавства.</w:t>
            </w:r>
          </w:p>
          <w:p w:rsidR="00CB3110" w:rsidRPr="00B70DAE" w:rsidRDefault="00CB3110" w:rsidP="00B70DAE">
            <w:pPr>
              <w:jc w:val="both"/>
              <w:rPr>
                <w:lang w:val="uk-UA"/>
              </w:rPr>
            </w:pPr>
          </w:p>
          <w:p w:rsidR="00CB3110" w:rsidRPr="00B70DAE" w:rsidRDefault="00CB3110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ind w:right="-107"/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proofErr w:type="spellEnd"/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 xml:space="preserve"> заняття</w:t>
            </w:r>
          </w:p>
        </w:tc>
        <w:tc>
          <w:tcPr>
            <w:tcW w:w="3260" w:type="dxa"/>
            <w:shd w:val="clear" w:color="auto" w:fill="auto"/>
          </w:tcPr>
          <w:p w:rsidR="00D235D2" w:rsidRPr="00B70DAE" w:rsidRDefault="008F49D3" w:rsidP="00B70DAE">
            <w:pPr>
              <w:pStyle w:val="a9"/>
              <w:ind w:right="33" w:firstLine="209"/>
              <w:jc w:val="both"/>
            </w:pPr>
            <w:r w:rsidRPr="00B70DAE">
              <w:rPr>
                <w:i/>
              </w:rPr>
              <w:t>Муха А.</w:t>
            </w:r>
            <w:r w:rsidRPr="00B70DAE">
              <w:t xml:space="preserve">  Музикознавство // Історія української музики. 1917-1941. – Київ: Наукова думка, 1992. – Т. І</w:t>
            </w:r>
            <w:r w:rsidRPr="00B70DAE">
              <w:rPr>
                <w:lang w:val="sk-SK"/>
              </w:rPr>
              <w:t>V.</w:t>
            </w:r>
            <w:r w:rsidRPr="00B70DAE">
              <w:t xml:space="preserve"> – С. 519-543.</w:t>
            </w:r>
          </w:p>
          <w:p w:rsidR="0062346E" w:rsidRPr="00B70DAE" w:rsidRDefault="0062346E" w:rsidP="00B70DAE">
            <w:pPr>
              <w:jc w:val="both"/>
            </w:pPr>
            <w:r w:rsidRPr="00B70DAE">
              <w:rPr>
                <w:i/>
                <w:lang w:val="ru-RU"/>
              </w:rPr>
              <w:t>Андреев Е</w:t>
            </w:r>
            <w:r w:rsidRPr="00B70DAE">
              <w:rPr>
                <w:lang w:val="ru-RU"/>
              </w:rPr>
              <w:t>. Методологичес</w:t>
            </w:r>
            <w:r w:rsidRPr="00B70DAE">
              <w:rPr>
                <w:lang w:val="ru-RU"/>
              </w:rPr>
              <w:softHyphen/>
              <w:t xml:space="preserve">кие проблемы анализа рок-музыки // </w:t>
            </w:r>
            <w:r w:rsidRPr="00B70DAE">
              <w:rPr>
                <w:lang w:val="uk-UA"/>
              </w:rPr>
              <w:t>Проблеми взаємодії мистецтва, педагогіки та теорії і прак</w:t>
            </w:r>
            <w:r w:rsidRPr="00AA6E75">
              <w:rPr>
                <w:lang w:val="uk-UA"/>
              </w:rPr>
              <w:t xml:space="preserve">тики освіти : зб. наук. ст. </w:t>
            </w:r>
            <w:proofErr w:type="spellStart"/>
            <w:r w:rsidRPr="00AA6E75">
              <w:rPr>
                <w:lang w:val="uk-UA"/>
              </w:rPr>
              <w:t>Харк</w:t>
            </w:r>
            <w:proofErr w:type="spellEnd"/>
            <w:r w:rsidRPr="00AA6E75">
              <w:rPr>
                <w:lang w:val="uk-UA"/>
              </w:rPr>
              <w:t>. нац. ун-т мистецтв імені І. П. Котляревського [ред</w:t>
            </w:r>
            <w:proofErr w:type="gramStart"/>
            <w:r w:rsidRPr="00AA6E75">
              <w:rPr>
                <w:lang w:val="uk-UA"/>
              </w:rPr>
              <w:t>.-</w:t>
            </w:r>
            <w:proofErr w:type="gramEnd"/>
            <w:r w:rsidRPr="00AA6E75">
              <w:rPr>
                <w:lang w:val="uk-UA"/>
              </w:rPr>
              <w:t>упоряд. Шаповалова Л. В]. Харків : Вид-во С. А. М., 2012. – В</w:t>
            </w:r>
            <w:r w:rsidRPr="00B70DAE">
              <w:rPr>
                <w:lang w:val="ru-RU"/>
              </w:rPr>
              <w:t>ип. 34.</w:t>
            </w:r>
            <w:r w:rsidRPr="00B70DAE">
              <w:rPr>
                <w:lang w:val="uk-UA"/>
              </w:rPr>
              <w:t xml:space="preserve"> С. 132 - 141.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727949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ind w:right="-108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3.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B05B6" w:rsidP="00B70DAE">
            <w:pPr>
              <w:ind w:right="-108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3011" w:type="dxa"/>
            <w:shd w:val="clear" w:color="auto" w:fill="auto"/>
          </w:tcPr>
          <w:p w:rsidR="00D235D2" w:rsidRDefault="00557CA4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bCs/>
                <w:lang w:val="uk-UA"/>
              </w:rPr>
              <w:t>Тема</w:t>
            </w:r>
            <w:r w:rsidR="00CB3110" w:rsidRPr="00B70DAE">
              <w:rPr>
                <w:b/>
                <w:bCs/>
                <w:lang w:val="ru-RU"/>
              </w:rPr>
              <w:t> </w:t>
            </w:r>
            <w:r w:rsidRPr="00B70DAE">
              <w:rPr>
                <w:b/>
                <w:bCs/>
                <w:lang w:val="uk-UA"/>
              </w:rPr>
              <w:t>2.</w:t>
            </w:r>
            <w:r w:rsidR="00CB3110" w:rsidRPr="00233AB4">
              <w:rPr>
                <w:b/>
                <w:bCs/>
                <w:lang w:val="uk-UA"/>
              </w:rPr>
              <w:t>І</w:t>
            </w:r>
            <w:r w:rsidRPr="00233AB4">
              <w:rPr>
                <w:b/>
                <w:lang w:val="uk-UA"/>
              </w:rPr>
              <w:t>сторія стано</w:t>
            </w:r>
            <w:r w:rsidR="00CB3110" w:rsidRPr="00233AB4">
              <w:rPr>
                <w:b/>
                <w:lang w:val="uk-UA"/>
              </w:rPr>
              <w:softHyphen/>
            </w:r>
            <w:r w:rsidRPr="00233AB4">
              <w:rPr>
                <w:b/>
                <w:lang w:val="uk-UA"/>
              </w:rPr>
              <w:t>влення та розвитку музикознавчої думки в Європі та Україні</w:t>
            </w:r>
            <w:r w:rsidR="00233AB4" w:rsidRPr="00233AB4">
              <w:rPr>
                <w:b/>
                <w:lang w:val="uk-UA"/>
              </w:rPr>
              <w:t>.</w:t>
            </w:r>
          </w:p>
          <w:p w:rsidR="00233AB4" w:rsidRPr="00233AB4" w:rsidRDefault="00233AB4" w:rsidP="00233AB4">
            <w:pPr>
              <w:pStyle w:val="af0"/>
              <w:ind w:left="68" w:right="176"/>
              <w:jc w:val="both"/>
              <w:rPr>
                <w:color w:val="auto"/>
                <w:highlight w:val="green"/>
                <w:lang w:val="ru-RU"/>
              </w:rPr>
            </w:pPr>
            <w:r w:rsidRPr="00233AB4">
              <w:rPr>
                <w:lang w:val="uk-UA"/>
              </w:rPr>
              <w:t xml:space="preserve">Розгляд питань еволюції історії музично-історичної та музично-теоретичної думки в Європі та Україні. Шляхи формування музикознавчої думки в Україні від часів пізнього середньовіччя, доби Бароко, Романтизму та упродовж ХХ – початку ХХІ ст. </w:t>
            </w:r>
            <w:proofErr w:type="spellStart"/>
            <w:r w:rsidRPr="00233AB4">
              <w:rPr>
                <w:lang w:val="ru-RU"/>
              </w:rPr>
              <w:t>Етномузикологія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їїцілі</w:t>
            </w:r>
            <w:proofErr w:type="spellEnd"/>
            <w:r w:rsidRPr="00233AB4">
              <w:rPr>
                <w:lang w:val="ru-RU"/>
              </w:rPr>
              <w:t xml:space="preserve"> та </w:t>
            </w:r>
            <w:proofErr w:type="spellStart"/>
            <w:r w:rsidRPr="00233AB4">
              <w:rPr>
                <w:lang w:val="ru-RU"/>
              </w:rPr>
              <w:t>завдання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сформовані</w:t>
            </w:r>
            <w:proofErr w:type="spellEnd"/>
            <w:r w:rsidRPr="00233AB4">
              <w:rPr>
                <w:lang w:val="ru-RU"/>
              </w:rPr>
              <w:t xml:space="preserve"> в </w:t>
            </w:r>
            <w:proofErr w:type="spellStart"/>
            <w:r w:rsidRPr="00233AB4">
              <w:rPr>
                <w:lang w:val="ru-RU"/>
              </w:rPr>
              <w:t>середині</w:t>
            </w:r>
            <w:proofErr w:type="spellEnd"/>
            <w:r w:rsidRPr="00233AB4">
              <w:rPr>
                <w:lang w:val="ru-RU"/>
              </w:rPr>
              <w:t xml:space="preserve"> ХІХ ст. та </w:t>
            </w:r>
            <w:proofErr w:type="spellStart"/>
            <w:r w:rsidRPr="00233AB4">
              <w:rPr>
                <w:lang w:val="ru-RU"/>
              </w:rPr>
              <w:t>розвинуті</w:t>
            </w:r>
            <w:proofErr w:type="spellEnd"/>
            <w:r w:rsidRPr="00233AB4">
              <w:rPr>
                <w:lang w:val="ru-RU"/>
              </w:rPr>
              <w:t xml:space="preserve"> в </w:t>
            </w:r>
            <w:proofErr w:type="spellStart"/>
            <w:r w:rsidRPr="00233AB4">
              <w:rPr>
                <w:lang w:val="ru-RU"/>
              </w:rPr>
              <w:t>лисенківськудобу</w:t>
            </w:r>
            <w:proofErr w:type="spellEnd"/>
            <w:r w:rsidRPr="00233AB4">
              <w:rPr>
                <w:lang w:val="ru-RU"/>
              </w:rPr>
              <w:t xml:space="preserve">. </w:t>
            </w:r>
            <w:proofErr w:type="spellStart"/>
            <w:r w:rsidRPr="00233AB4">
              <w:rPr>
                <w:lang w:val="ru-RU"/>
              </w:rPr>
              <w:t>Значеннямузично-фольклористичноїпраціперіодукінця</w:t>
            </w:r>
            <w:proofErr w:type="spellEnd"/>
            <w:r w:rsidRPr="00233AB4">
              <w:rPr>
                <w:lang w:val="ru-RU"/>
              </w:rPr>
              <w:t xml:space="preserve"> ХІХ – ХХ ст. для </w:t>
            </w:r>
            <w:proofErr w:type="spellStart"/>
            <w:r w:rsidRPr="00233AB4">
              <w:rPr>
                <w:lang w:val="ru-RU"/>
              </w:rPr>
              <w:t>визначенняосновнихнапрямківдослідницької</w:t>
            </w:r>
            <w:proofErr w:type="spellEnd"/>
            <w:r w:rsidRPr="00233AB4">
              <w:rPr>
                <w:lang w:val="ru-RU"/>
              </w:rPr>
              <w:t xml:space="preserve"> думки в </w:t>
            </w:r>
            <w:proofErr w:type="spellStart"/>
            <w:r w:rsidRPr="00233AB4">
              <w:rPr>
                <w:lang w:val="ru-RU"/>
              </w:rPr>
              <w:t>Україніупродовж</w:t>
            </w:r>
            <w:proofErr w:type="spellEnd"/>
            <w:r w:rsidRPr="00233AB4">
              <w:rPr>
                <w:lang w:val="ru-RU"/>
              </w:rPr>
              <w:t xml:space="preserve"> ХХ ст. </w:t>
            </w:r>
            <w:proofErr w:type="spellStart"/>
            <w:r w:rsidRPr="00233AB4">
              <w:rPr>
                <w:lang w:val="ru-RU"/>
              </w:rPr>
              <w:t>Тоталітарнийперіод</w:t>
            </w:r>
            <w:proofErr w:type="spellEnd"/>
            <w:r w:rsidRPr="00233AB4">
              <w:rPr>
                <w:lang w:val="ru-RU"/>
              </w:rPr>
              <w:t xml:space="preserve">, </w:t>
            </w:r>
            <w:proofErr w:type="spellStart"/>
            <w:r w:rsidRPr="00233AB4">
              <w:rPr>
                <w:lang w:val="ru-RU"/>
              </w:rPr>
              <w:t>йогонегативнінаслідки</w:t>
            </w:r>
            <w:proofErr w:type="spellEnd"/>
            <w:r w:rsidRPr="00233AB4">
              <w:rPr>
                <w:lang w:val="ru-RU"/>
              </w:rPr>
              <w:t xml:space="preserve"> </w:t>
            </w:r>
            <w:r w:rsidRPr="00233AB4">
              <w:rPr>
                <w:lang w:val="ru-RU"/>
              </w:rPr>
              <w:lastRenderedPageBreak/>
              <w:t xml:space="preserve">для </w:t>
            </w:r>
            <w:proofErr w:type="spellStart"/>
            <w:r w:rsidRPr="00233AB4">
              <w:rPr>
                <w:lang w:val="ru-RU"/>
              </w:rPr>
              <w:t>українськогомузикознавства</w:t>
            </w:r>
            <w:proofErr w:type="spellEnd"/>
            <w:r w:rsidRPr="00233AB4">
              <w:rPr>
                <w:lang w:val="ru-RU"/>
              </w:rPr>
              <w:t xml:space="preserve"> та </w:t>
            </w:r>
            <w:proofErr w:type="spellStart"/>
            <w:r w:rsidRPr="00233AB4">
              <w:rPr>
                <w:lang w:val="ru-RU"/>
              </w:rPr>
              <w:t>музичної</w:t>
            </w:r>
            <w:proofErr w:type="spellEnd"/>
            <w:r w:rsidRPr="00233AB4">
              <w:rPr>
                <w:lang w:val="ru-RU"/>
              </w:rPr>
              <w:t xml:space="preserve"> фольклористики.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Лекція</w:t>
            </w:r>
          </w:p>
        </w:tc>
        <w:tc>
          <w:tcPr>
            <w:tcW w:w="3260" w:type="dxa"/>
            <w:shd w:val="clear" w:color="auto" w:fill="auto"/>
          </w:tcPr>
          <w:p w:rsidR="00727949" w:rsidRPr="00B70DAE" w:rsidRDefault="00727949" w:rsidP="00B70DAE">
            <w:pPr>
              <w:pStyle w:val="a5"/>
              <w:ind w:right="33" w:firstLine="176"/>
              <w:jc w:val="both"/>
              <w:rPr>
                <w:rFonts w:eastAsiaTheme="minorHAnsi"/>
                <w:sz w:val="24"/>
                <w:szCs w:val="24"/>
              </w:rPr>
            </w:pPr>
            <w:r w:rsidRPr="00AA6E75">
              <w:rPr>
                <w:rFonts w:eastAsiaTheme="minorHAnsi"/>
                <w:i/>
                <w:sz w:val="24"/>
                <w:szCs w:val="24"/>
                <w:lang w:val="ru-RU"/>
              </w:rPr>
              <w:t>Котляревский И.</w:t>
            </w:r>
            <w:r w:rsidRPr="00AA6E75">
              <w:rPr>
                <w:rFonts w:eastAsiaTheme="minorHAnsi"/>
                <w:sz w:val="24"/>
                <w:szCs w:val="24"/>
                <w:lang w:val="ru-RU"/>
              </w:rPr>
              <w:t xml:space="preserve"> Системы западноевропейского музы</w:t>
            </w:r>
            <w:r w:rsidRPr="00AA6E75">
              <w:rPr>
                <w:rFonts w:eastAsiaTheme="minorHAnsi"/>
                <w:sz w:val="24"/>
                <w:szCs w:val="24"/>
                <w:lang w:val="ru-RU"/>
              </w:rPr>
              <w:softHyphen/>
              <w:t>кознания. – К., 198</w:t>
            </w:r>
            <w:r w:rsidRPr="00B70DAE">
              <w:rPr>
                <w:rFonts w:eastAsiaTheme="minorHAnsi"/>
                <w:sz w:val="24"/>
                <w:szCs w:val="24"/>
              </w:rPr>
              <w:t>3.</w:t>
            </w:r>
          </w:p>
          <w:p w:rsidR="00727949" w:rsidRPr="00B70DAE" w:rsidRDefault="00727949" w:rsidP="00B70DAE">
            <w:pPr>
              <w:ind w:firstLine="176"/>
              <w:jc w:val="both"/>
              <w:rPr>
                <w:lang w:val="ru-RU"/>
              </w:rPr>
            </w:pPr>
            <w:r w:rsidRPr="00AA6E75">
              <w:rPr>
                <w:i/>
                <w:lang w:val="uk-UA"/>
              </w:rPr>
              <w:t>Муха А.</w:t>
            </w:r>
            <w:r w:rsidRPr="00AA6E75">
              <w:rPr>
                <w:lang w:val="uk-UA"/>
              </w:rPr>
              <w:t xml:space="preserve">  Музикознавство // Історія української музики. 1917-1941. – Київ: Наукова</w:t>
            </w:r>
            <w:r w:rsidRPr="00B70DAE">
              <w:rPr>
                <w:lang w:val="ru-RU"/>
              </w:rPr>
              <w:t xml:space="preserve"> думка, 1992. – Т. І</w:t>
            </w:r>
            <w:r w:rsidRPr="00B70DAE">
              <w:rPr>
                <w:lang w:val="sk-SK"/>
              </w:rPr>
              <w:t>V.</w:t>
            </w:r>
            <w:r w:rsidRPr="00B70DAE">
              <w:rPr>
                <w:lang w:val="ru-RU"/>
              </w:rPr>
              <w:t xml:space="preserve"> – С. 519-543.</w:t>
            </w:r>
          </w:p>
          <w:p w:rsidR="00D235D2" w:rsidRPr="00B70DAE" w:rsidRDefault="00085AEE" w:rsidP="00B70DAE">
            <w:pPr>
              <w:jc w:val="both"/>
              <w:rPr>
                <w:color w:val="auto"/>
                <w:lang w:val="uk-UA"/>
              </w:rPr>
            </w:pPr>
            <w:hyperlink r:id="rId18" w:history="1">
              <w:r w:rsidR="00727949" w:rsidRPr="00B70DAE">
                <w:rPr>
                  <w:rStyle w:val="a4"/>
                </w:rPr>
                <w:t>http</w:t>
              </w:r>
              <w:r w:rsidR="00727949" w:rsidRPr="00B70DAE">
                <w:rPr>
                  <w:rStyle w:val="a4"/>
                  <w:lang w:val="ru-RU"/>
                </w:rPr>
                <w:t>://</w:t>
              </w:r>
              <w:proofErr w:type="spellStart"/>
              <w:r w:rsidR="00727949" w:rsidRPr="00B70DAE">
                <w:rPr>
                  <w:rStyle w:val="a4"/>
                </w:rPr>
                <w:t>er</w:t>
              </w:r>
              <w:proofErr w:type="spellEnd"/>
              <w:r w:rsidR="00727949" w:rsidRPr="00B70DAE">
                <w:rPr>
                  <w:rStyle w:val="a4"/>
                  <w:lang w:val="ru-RU"/>
                </w:rPr>
                <w:t>.</w:t>
              </w:r>
              <w:proofErr w:type="spellStart"/>
              <w:r w:rsidR="00727949" w:rsidRPr="00B70DAE">
                <w:rPr>
                  <w:rStyle w:val="a4"/>
                </w:rPr>
                <w:t>ucu</w:t>
              </w:r>
              <w:proofErr w:type="spellEnd"/>
              <w:r w:rsidR="00727949" w:rsidRPr="00B70DAE">
                <w:rPr>
                  <w:rStyle w:val="a4"/>
                  <w:lang w:val="ru-RU"/>
                </w:rPr>
                <w:t>.</w:t>
              </w:r>
              <w:proofErr w:type="spellStart"/>
              <w:r w:rsidR="00727949" w:rsidRPr="00B70DAE">
                <w:rPr>
                  <w:rStyle w:val="a4"/>
                </w:rPr>
                <w:t>edu</w:t>
              </w:r>
              <w:proofErr w:type="spellEnd"/>
              <w:r w:rsidR="00727949" w:rsidRPr="00B70DAE">
                <w:rPr>
                  <w:rStyle w:val="a4"/>
                  <w:lang w:val="ru-RU"/>
                </w:rPr>
                <w:t>.</w:t>
              </w:r>
              <w:proofErr w:type="spellStart"/>
              <w:r w:rsidR="00727949" w:rsidRPr="00B70DAE">
                <w:rPr>
                  <w:rStyle w:val="a4"/>
                </w:rPr>
                <w:t>ua</w:t>
              </w:r>
              <w:proofErr w:type="spellEnd"/>
              <w:r w:rsidR="00727949" w:rsidRPr="00B70DAE">
                <w:rPr>
                  <w:rStyle w:val="a4"/>
                  <w:lang w:val="ru-RU"/>
                </w:rPr>
                <w:t>/</w:t>
              </w:r>
              <w:r w:rsidR="00727949" w:rsidRPr="00B70DAE">
                <w:rPr>
                  <w:rStyle w:val="a4"/>
                </w:rPr>
                <w:t>handle</w:t>
              </w:r>
              <w:r w:rsidR="00727949" w:rsidRPr="00B70DAE">
                <w:rPr>
                  <w:rStyle w:val="a4"/>
                  <w:lang w:val="ru-RU"/>
                </w:rPr>
                <w:t>/1/658</w:t>
              </w:r>
            </w:hyperlink>
          </w:p>
        </w:tc>
        <w:tc>
          <w:tcPr>
            <w:tcW w:w="1134" w:type="dxa"/>
            <w:shd w:val="clear" w:color="auto" w:fill="auto"/>
          </w:tcPr>
          <w:p w:rsidR="00D235D2" w:rsidRPr="00B70DAE" w:rsidRDefault="00727949" w:rsidP="00B70DAE">
            <w:pPr>
              <w:tabs>
                <w:tab w:val="left" w:pos="1178"/>
              </w:tabs>
              <w:ind w:left="-97"/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4.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B05B6" w:rsidP="00B70DAE">
            <w:pPr>
              <w:ind w:right="-142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3011" w:type="dxa"/>
            <w:shd w:val="clear" w:color="auto" w:fill="auto"/>
          </w:tcPr>
          <w:p w:rsidR="00D235D2" w:rsidRPr="00B70DAE" w:rsidRDefault="00735BC6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lang w:val="uk-UA"/>
              </w:rPr>
              <w:t xml:space="preserve">Тема 2. </w:t>
            </w:r>
            <w:r w:rsidRPr="00B70DAE">
              <w:rPr>
                <w:lang w:val="uk-UA"/>
              </w:rPr>
              <w:t>Українське музи</w:t>
            </w:r>
            <w:r w:rsidR="00C519E3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кознавство як складова європейської наукової думки про історію, теорію та філософію музику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ind w:right="-107"/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proofErr w:type="spellEnd"/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 xml:space="preserve"> заняття</w:t>
            </w:r>
          </w:p>
        </w:tc>
        <w:tc>
          <w:tcPr>
            <w:tcW w:w="3260" w:type="dxa"/>
            <w:shd w:val="clear" w:color="auto" w:fill="auto"/>
          </w:tcPr>
          <w:p w:rsidR="00BA5C5F" w:rsidRPr="00AA6E75" w:rsidRDefault="00BA5C5F" w:rsidP="00B70DAE">
            <w:pPr>
              <w:pStyle w:val="a5"/>
              <w:ind w:right="33" w:firstLine="17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proofErr w:type="spellStart"/>
            <w:r w:rsidRPr="00AA6E75">
              <w:rPr>
                <w:rFonts w:eastAsiaTheme="minorHAnsi"/>
                <w:i/>
                <w:sz w:val="24"/>
                <w:szCs w:val="24"/>
                <w:lang w:val="ru-RU"/>
              </w:rPr>
              <w:t>Котляревский</w:t>
            </w:r>
            <w:proofErr w:type="spellEnd"/>
            <w:r w:rsidRPr="00AA6E75">
              <w:rPr>
                <w:rFonts w:eastAsiaTheme="minorHAnsi"/>
                <w:i/>
                <w:sz w:val="24"/>
                <w:szCs w:val="24"/>
                <w:lang w:val="ru-RU"/>
              </w:rPr>
              <w:t xml:space="preserve"> И.</w:t>
            </w:r>
            <w:r w:rsidRPr="00AA6E75">
              <w:rPr>
                <w:rFonts w:eastAsiaTheme="minorHAnsi"/>
                <w:sz w:val="24"/>
                <w:szCs w:val="24"/>
                <w:lang w:val="ru-RU"/>
              </w:rPr>
              <w:t xml:space="preserve"> Системы западноевропейского музы</w:t>
            </w:r>
            <w:r w:rsidRPr="00AA6E75">
              <w:rPr>
                <w:rFonts w:eastAsiaTheme="minorHAnsi"/>
                <w:sz w:val="24"/>
                <w:szCs w:val="24"/>
                <w:lang w:val="ru-RU"/>
              </w:rPr>
              <w:softHyphen/>
              <w:t>кознания. – К., 1983.</w:t>
            </w:r>
          </w:p>
          <w:p w:rsidR="00BA5C5F" w:rsidRPr="00AA6E75" w:rsidRDefault="00BA5C5F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Самойленко О.</w:t>
            </w:r>
            <w:r w:rsidRPr="00AA6E75">
              <w:rPr>
                <w:lang w:val="uk-UA"/>
              </w:rPr>
              <w:t xml:space="preserve"> До проб</w:t>
            </w:r>
            <w:r w:rsidRPr="00AA6E75">
              <w:rPr>
                <w:lang w:val="uk-UA"/>
              </w:rPr>
              <w:softHyphen/>
              <w:t>леми предметно-методичних тенденцій сучасного українського музикознавства // Музична україністика: сучасний вимір : зб. наук. праць. 2009. Вип. 4. С. 139 – 144.</w:t>
            </w:r>
          </w:p>
          <w:p w:rsidR="00D235D2" w:rsidRPr="00B70DAE" w:rsidRDefault="00C519E3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color w:val="auto"/>
                <w:lang w:val="uk-UA"/>
              </w:rPr>
            </w:pPr>
            <w:r w:rsidRPr="00B70DAE">
              <w:rPr>
                <w:i/>
                <w:lang w:val="uk-UA"/>
              </w:rPr>
              <w:t>Чекан Ю.</w:t>
            </w:r>
            <w:r w:rsidRPr="00B70DAE">
              <w:rPr>
                <w:lang w:val="uk-UA"/>
              </w:rPr>
              <w:t xml:space="preserve"> До питання визначення предмету історії музики // Музично-історичні концепції в минулому і сучасності: матеріали </w:t>
            </w:r>
            <w:proofErr w:type="spellStart"/>
            <w:r w:rsidRPr="00B70DAE">
              <w:rPr>
                <w:lang w:val="uk-UA"/>
              </w:rPr>
              <w:t>Міжн</w:t>
            </w:r>
            <w:proofErr w:type="spellEnd"/>
            <w:r w:rsidRPr="00B70DAE">
              <w:rPr>
                <w:lang w:val="uk-UA"/>
              </w:rPr>
              <w:t xml:space="preserve">. наук. </w:t>
            </w:r>
            <w:proofErr w:type="spellStart"/>
            <w:r w:rsidRPr="00B70DAE">
              <w:rPr>
                <w:lang w:val="uk-UA"/>
              </w:rPr>
              <w:t>конф</w:t>
            </w:r>
            <w:proofErr w:type="spellEnd"/>
            <w:r w:rsidRPr="00B70DAE">
              <w:rPr>
                <w:lang w:val="uk-UA"/>
              </w:rPr>
              <w:t>. Львів : Сполом, 1997. – С. 17 – 23.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BA5C5F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5.</w:t>
            </w:r>
          </w:p>
          <w:p w:rsidR="00DB05B6" w:rsidRPr="00B70DAE" w:rsidRDefault="00D235D2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B05B6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3011" w:type="dxa"/>
            <w:shd w:val="clear" w:color="auto" w:fill="auto"/>
          </w:tcPr>
          <w:p w:rsidR="00D235D2" w:rsidRDefault="00557CA4" w:rsidP="00B70DAE">
            <w:pPr>
              <w:rPr>
                <w:lang w:val="uk-UA"/>
              </w:rPr>
            </w:pPr>
            <w:r w:rsidRPr="00B70DAE">
              <w:rPr>
                <w:b/>
                <w:bCs/>
                <w:lang w:val="uk-UA"/>
              </w:rPr>
              <w:t>Тема 3.</w:t>
            </w:r>
            <w:r w:rsidRPr="00B70DAE">
              <w:rPr>
                <w:lang w:val="uk-UA"/>
              </w:rPr>
              <w:t xml:space="preserve"> Музикознавчі школи в Україні: особливості еволюції, специфіка наукових напрямків, здобутки та перспективи діяльності (історія, теорія, музична критика</w:t>
            </w:r>
            <w:r w:rsidR="00C14EBB" w:rsidRPr="00B70DAE">
              <w:rPr>
                <w:lang w:val="uk-UA"/>
              </w:rPr>
              <w:t>, культурологія</w:t>
            </w:r>
            <w:r w:rsidRPr="00B70DAE">
              <w:rPr>
                <w:lang w:val="uk-UA"/>
              </w:rPr>
              <w:t>)</w:t>
            </w:r>
            <w:r w:rsidR="00E11DEC">
              <w:rPr>
                <w:lang w:val="uk-UA"/>
              </w:rPr>
              <w:t>.</w:t>
            </w:r>
          </w:p>
          <w:p w:rsidR="00E11DEC" w:rsidRPr="00E11DEC" w:rsidRDefault="00E11DEC" w:rsidP="00E11DEC">
            <w:pPr>
              <w:pStyle w:val="af0"/>
              <w:ind w:left="68" w:right="34"/>
              <w:jc w:val="both"/>
              <w:rPr>
                <w:color w:val="auto"/>
                <w:lang w:val="ru-RU"/>
              </w:rPr>
            </w:pPr>
            <w:proofErr w:type="spellStart"/>
            <w:r w:rsidRPr="00E11DEC">
              <w:rPr>
                <w:lang w:val="ru-RU"/>
              </w:rPr>
              <w:t>Київська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Львівськамузикознавчішкли</w:t>
            </w:r>
            <w:proofErr w:type="spellEnd"/>
            <w:r w:rsidRPr="00E11DEC">
              <w:rPr>
                <w:lang w:val="ru-RU"/>
              </w:rPr>
              <w:t xml:space="preserve"> як </w:t>
            </w:r>
            <w:proofErr w:type="spellStart"/>
            <w:r w:rsidRPr="00E11DEC">
              <w:rPr>
                <w:lang w:val="ru-RU"/>
              </w:rPr>
              <w:t>основніцентри</w:t>
            </w:r>
            <w:proofErr w:type="spellEnd"/>
            <w:r w:rsidRPr="00E11DEC">
              <w:rPr>
                <w:lang w:val="ru-RU"/>
              </w:rPr>
              <w:t xml:space="preserve"> науки про </w:t>
            </w:r>
            <w:proofErr w:type="spellStart"/>
            <w:r w:rsidRPr="00E11DEC">
              <w:rPr>
                <w:lang w:val="ru-RU"/>
              </w:rPr>
              <w:t>музику</w:t>
            </w:r>
            <w:proofErr w:type="spellEnd"/>
            <w:r w:rsidRPr="00E11DEC">
              <w:rPr>
                <w:lang w:val="ru-RU"/>
              </w:rPr>
              <w:t xml:space="preserve"> в </w:t>
            </w:r>
            <w:proofErr w:type="spellStart"/>
            <w:r w:rsidRPr="00E11DEC">
              <w:rPr>
                <w:lang w:val="ru-RU"/>
              </w:rPr>
              <w:t>Україні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Значеннялисенківськогоетапу</w:t>
            </w:r>
            <w:proofErr w:type="spellEnd"/>
            <w:r w:rsidRPr="00E11DEC">
              <w:rPr>
                <w:lang w:val="ru-RU"/>
              </w:rPr>
              <w:t xml:space="preserve"> в </w:t>
            </w:r>
            <w:proofErr w:type="spellStart"/>
            <w:r w:rsidRPr="00E11DEC">
              <w:rPr>
                <w:lang w:val="ru-RU"/>
              </w:rPr>
              <w:t>розвиткумузикознавчої</w:t>
            </w:r>
            <w:proofErr w:type="spellEnd"/>
            <w:r w:rsidRPr="00E11DEC">
              <w:rPr>
                <w:lang w:val="ru-RU"/>
              </w:rPr>
              <w:t xml:space="preserve"> думки на </w:t>
            </w:r>
            <w:proofErr w:type="spellStart"/>
            <w:r w:rsidRPr="00E11DEC">
              <w:rPr>
                <w:lang w:val="ru-RU"/>
              </w:rPr>
              <w:t>НаддніпрянськійУкраїні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Інститутмузикології</w:t>
            </w:r>
            <w:proofErr w:type="spellEnd"/>
            <w:r w:rsidRPr="00E11DEC">
              <w:rPr>
                <w:lang w:val="ru-RU"/>
              </w:rPr>
              <w:t xml:space="preserve"> у </w:t>
            </w:r>
            <w:proofErr w:type="spellStart"/>
            <w:r w:rsidRPr="00E11DEC">
              <w:rPr>
                <w:lang w:val="ru-RU"/>
              </w:rPr>
              <w:t>Львівськомууніверситеті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ФормуванняХарківськоїмузикознавчоїшколи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значенняфольклористичнихстудій</w:t>
            </w:r>
            <w:proofErr w:type="spellEnd"/>
            <w:r w:rsidRPr="00E11DEC">
              <w:rPr>
                <w:lang w:val="ru-RU"/>
              </w:rPr>
              <w:t xml:space="preserve"> П. </w:t>
            </w:r>
            <w:proofErr w:type="spellStart"/>
            <w:r w:rsidRPr="00E11DEC">
              <w:rPr>
                <w:lang w:val="ru-RU"/>
              </w:rPr>
              <w:t>Сокальського</w:t>
            </w:r>
            <w:proofErr w:type="spellEnd"/>
            <w:r w:rsidRPr="00E11DEC">
              <w:rPr>
                <w:lang w:val="ru-RU"/>
              </w:rPr>
              <w:t xml:space="preserve"> у </w:t>
            </w:r>
            <w:proofErr w:type="spellStart"/>
            <w:r w:rsidRPr="00E11DEC">
              <w:rPr>
                <w:lang w:val="ru-RU"/>
              </w:rPr>
              <w:t>їїрозвитку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Здобуткисучасногоукраїнськогомузикознавства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утвердженнямузикознавчихшкіл</w:t>
            </w:r>
            <w:proofErr w:type="spellEnd"/>
            <w:r w:rsidRPr="00E11DEC">
              <w:rPr>
                <w:lang w:val="ru-RU"/>
              </w:rPr>
              <w:t xml:space="preserve"> в </w:t>
            </w:r>
            <w:proofErr w:type="spellStart"/>
            <w:r w:rsidRPr="00E11DEC">
              <w:rPr>
                <w:lang w:val="ru-RU"/>
              </w:rPr>
              <w:t>Одесі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Донецьку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Еволюціярозвиткумузикознавчої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музично-</w:t>
            </w:r>
            <w:r w:rsidRPr="00E11DEC">
              <w:rPr>
                <w:lang w:val="ru-RU"/>
              </w:rPr>
              <w:lastRenderedPageBreak/>
              <w:t>педагогічної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фольклористичної</w:t>
            </w:r>
            <w:proofErr w:type="spellEnd"/>
            <w:r w:rsidRPr="00E11DEC">
              <w:rPr>
                <w:lang w:val="ru-RU"/>
              </w:rPr>
              <w:t xml:space="preserve"> думки в </w:t>
            </w:r>
            <w:proofErr w:type="spellStart"/>
            <w:r w:rsidRPr="00E11DEC">
              <w:rPr>
                <w:lang w:val="ru-RU"/>
              </w:rPr>
              <w:t>контекстіосвітніхдисциплінсучаснихпедагогічних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гуманітарнихуніверситетів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інститутів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університетівкультури</w:t>
            </w:r>
            <w:proofErr w:type="spellEnd"/>
            <w:r w:rsidRPr="00E11DEC">
              <w:rPr>
                <w:lang w:val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260" w:type="dxa"/>
            <w:shd w:val="clear" w:color="auto" w:fill="auto"/>
          </w:tcPr>
          <w:p w:rsidR="00AA3FCD" w:rsidRPr="00B70DAE" w:rsidRDefault="00AA3FCD" w:rsidP="00B70DAE">
            <w:pPr>
              <w:pStyle w:val="a5"/>
              <w:ind w:firstLine="317"/>
              <w:jc w:val="both"/>
              <w:rPr>
                <w:iCs/>
                <w:sz w:val="24"/>
                <w:szCs w:val="24"/>
              </w:rPr>
            </w:pPr>
            <w:r w:rsidRPr="00B70DAE">
              <w:rPr>
                <w:i/>
                <w:iCs/>
                <w:sz w:val="24"/>
                <w:szCs w:val="24"/>
              </w:rPr>
              <w:t xml:space="preserve">Кияновська Л. </w:t>
            </w:r>
            <w:r w:rsidRPr="00B70DAE">
              <w:rPr>
                <w:iCs/>
                <w:sz w:val="24"/>
                <w:szCs w:val="24"/>
              </w:rPr>
              <w:t xml:space="preserve">Українська музична культура: </w:t>
            </w:r>
            <w:proofErr w:type="spellStart"/>
            <w:r w:rsidRPr="00B70DAE">
              <w:rPr>
                <w:iCs/>
                <w:sz w:val="24"/>
                <w:szCs w:val="24"/>
              </w:rPr>
              <w:t>навч</w:t>
            </w:r>
            <w:proofErr w:type="spellEnd"/>
            <w:r w:rsidRPr="00B70DAE">
              <w:rPr>
                <w:iCs/>
                <w:sz w:val="24"/>
                <w:szCs w:val="24"/>
              </w:rPr>
              <w:t xml:space="preserve">. </w:t>
            </w:r>
            <w:proofErr w:type="spellStart"/>
            <w:r w:rsidRPr="00B70DAE">
              <w:rPr>
                <w:iCs/>
                <w:sz w:val="24"/>
                <w:szCs w:val="24"/>
              </w:rPr>
              <w:t>підр</w:t>
            </w:r>
            <w:proofErr w:type="spellEnd"/>
            <w:r w:rsidRPr="00B70DAE">
              <w:rPr>
                <w:iCs/>
                <w:sz w:val="24"/>
                <w:szCs w:val="24"/>
              </w:rPr>
              <w:t>. Тернопіль 2003.</w:t>
            </w:r>
          </w:p>
          <w:p w:rsidR="008B7B76" w:rsidRPr="00B70DAE" w:rsidRDefault="008B7B76" w:rsidP="00B70DAE">
            <w:pPr>
              <w:pStyle w:val="a5"/>
              <w:ind w:firstLine="317"/>
              <w:jc w:val="both"/>
              <w:rPr>
                <w:iCs/>
                <w:sz w:val="24"/>
                <w:szCs w:val="24"/>
              </w:rPr>
            </w:pPr>
            <w:r w:rsidRPr="00B70DAE">
              <w:rPr>
                <w:i/>
                <w:iCs/>
                <w:sz w:val="24"/>
                <w:szCs w:val="24"/>
              </w:rPr>
              <w:t>Кулик Р</w:t>
            </w:r>
            <w:r w:rsidRPr="00B70DAE">
              <w:rPr>
                <w:iCs/>
                <w:sz w:val="24"/>
                <w:szCs w:val="24"/>
              </w:rPr>
              <w:t>. Музикознав</w:t>
            </w:r>
            <w:r w:rsidRPr="00B70DAE">
              <w:rPr>
                <w:iCs/>
                <w:sz w:val="24"/>
                <w:szCs w:val="24"/>
              </w:rPr>
              <w:softHyphen/>
              <w:t xml:space="preserve">ство і музична критика // </w:t>
            </w:r>
            <w:r w:rsidRPr="00B70DAE">
              <w:rPr>
                <w:sz w:val="24"/>
                <w:szCs w:val="24"/>
              </w:rPr>
              <w:t xml:space="preserve">Історія української музики. Кінець ХІХ – початок ХХ ст. – Київ: Наукова думка, 1990. – Т. 3. - </w:t>
            </w:r>
            <w:r w:rsidRPr="00B70DAE">
              <w:rPr>
                <w:iCs/>
                <w:sz w:val="24"/>
                <w:szCs w:val="24"/>
              </w:rPr>
              <w:t>С. 386-403.</w:t>
            </w:r>
          </w:p>
          <w:p w:rsidR="00C14EBB" w:rsidRPr="00AA6E75" w:rsidRDefault="00C14EBB" w:rsidP="00B70DAE">
            <w:pPr>
              <w:ind w:firstLine="176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Муха А.</w:t>
            </w:r>
            <w:r w:rsidRPr="00AA6E75">
              <w:rPr>
                <w:lang w:val="uk-UA"/>
              </w:rPr>
              <w:t xml:space="preserve"> Музикознавство // Історія української музики. 1917-1941. – Київ: Наукова думка, 1992. – Т. ІV. – С. 519-543.</w:t>
            </w:r>
          </w:p>
          <w:p w:rsidR="00CB3110" w:rsidRPr="00AA6E75" w:rsidRDefault="00CB3110" w:rsidP="00B70DAE">
            <w:pPr>
              <w:tabs>
                <w:tab w:val="left" w:pos="3420"/>
              </w:tabs>
              <w:ind w:left="68" w:right="130" w:firstLine="142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 xml:space="preserve">Немкович О. </w:t>
            </w:r>
            <w:r w:rsidRPr="00AA6E75">
              <w:rPr>
                <w:lang w:val="uk-UA"/>
              </w:rPr>
              <w:t>Передумови формування науково-дос</w:t>
            </w:r>
            <w:r w:rsidR="00D403C9" w:rsidRPr="00AA6E75">
              <w:rPr>
                <w:lang w:val="uk-UA"/>
              </w:rPr>
              <w:softHyphen/>
            </w:r>
            <w:r w:rsidRPr="00AA6E75">
              <w:rPr>
                <w:lang w:val="uk-UA"/>
              </w:rPr>
              <w:t xml:space="preserve">лідної галузі українського музикознавства у другій половині ХІХ – на початку ХХ ст. </w:t>
            </w:r>
            <w:r w:rsidRPr="00AA6E75">
              <w:rPr>
                <w:b/>
                <w:lang w:val="uk-UA"/>
              </w:rPr>
              <w:t xml:space="preserve">// </w:t>
            </w:r>
            <w:r w:rsidRPr="00AA6E75">
              <w:rPr>
                <w:lang w:val="uk-UA"/>
              </w:rPr>
              <w:t>Українське музикознавство.Київ, 2002. – Вип. 31. – С. 67-81.</w:t>
            </w:r>
          </w:p>
          <w:p w:rsidR="00C14EBB" w:rsidRPr="00B70DAE" w:rsidRDefault="00C14EBB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bCs/>
                <w:lang w:val="uk-UA"/>
              </w:rPr>
            </w:pPr>
            <w:r w:rsidRPr="00B70DAE">
              <w:rPr>
                <w:rFonts w:eastAsiaTheme="minorHAnsi"/>
                <w:bCs/>
                <w:i/>
                <w:color w:val="auto"/>
                <w:lang w:val="uk-UA"/>
              </w:rPr>
              <w:t xml:space="preserve">Рожок В. </w:t>
            </w:r>
            <w:r w:rsidRPr="00B70DAE">
              <w:rPr>
                <w:rFonts w:eastAsiaTheme="minorHAnsi"/>
                <w:bCs/>
                <w:color w:val="auto"/>
                <w:lang w:val="uk-UA"/>
              </w:rPr>
              <w:t xml:space="preserve">Культурологія – музикознавство: </w:t>
            </w:r>
            <w:r w:rsidRPr="00B70DAE">
              <w:rPr>
                <w:rFonts w:eastAsiaTheme="minorHAnsi"/>
                <w:bCs/>
                <w:lang w:val="uk-UA"/>
              </w:rPr>
              <w:t xml:space="preserve">нові аспекти дослідження // Часопис. 2008. </w:t>
            </w:r>
            <w:r w:rsidRPr="00B70DAE">
              <w:rPr>
                <w:shd w:val="clear" w:color="auto" w:fill="FFFFFF"/>
                <w:lang w:val="uk-UA"/>
              </w:rPr>
              <w:t xml:space="preserve">№ 1(1). </w:t>
            </w:r>
            <w:r w:rsidRPr="00B70DAE">
              <w:rPr>
                <w:rFonts w:eastAsiaTheme="minorHAnsi"/>
                <w:bCs/>
                <w:lang w:val="uk-UA"/>
              </w:rPr>
              <w:t>7 – 16.</w:t>
            </w:r>
          </w:p>
          <w:p w:rsidR="00E52B6A" w:rsidRPr="00AA6E75" w:rsidRDefault="00C14EBB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Самойленко О.</w:t>
            </w:r>
            <w:r w:rsidRPr="00AA6E75">
              <w:rPr>
                <w:lang w:val="uk-UA"/>
              </w:rPr>
              <w:t xml:space="preserve"> Музико</w:t>
            </w:r>
            <w:r w:rsidRPr="00AA6E75">
              <w:rPr>
                <w:lang w:val="uk-UA"/>
              </w:rPr>
              <w:softHyphen/>
              <w:t>знавство з позиції культуро</w:t>
            </w:r>
            <w:r w:rsidRPr="00AA6E75">
              <w:rPr>
                <w:lang w:val="uk-UA"/>
              </w:rPr>
              <w:softHyphen/>
              <w:t xml:space="preserve">логічної </w:t>
            </w:r>
            <w:proofErr w:type="spellStart"/>
            <w:r w:rsidRPr="00AA6E75">
              <w:rPr>
                <w:lang w:val="uk-UA"/>
              </w:rPr>
              <w:t>діалогістики</w:t>
            </w:r>
            <w:proofErr w:type="spellEnd"/>
            <w:r w:rsidRPr="00AA6E75">
              <w:rPr>
                <w:lang w:val="uk-UA"/>
              </w:rPr>
              <w:t xml:space="preserve"> // Нау</w:t>
            </w:r>
            <w:r w:rsidRPr="00AA6E75">
              <w:rPr>
                <w:lang w:val="uk-UA"/>
              </w:rPr>
              <w:softHyphen/>
              <w:t>кові записки 16 культуроло</w:t>
            </w:r>
            <w:r w:rsidRPr="00AA6E75">
              <w:rPr>
                <w:lang w:val="uk-UA"/>
              </w:rPr>
              <w:softHyphen/>
              <w:t>гічного семінару. – К., 2002. – Вип. 2  С. 108 – 115.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C14EBB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6.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B70DAE" w:rsidRDefault="00647EDE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lang w:val="ru-RU"/>
              </w:rPr>
              <w:t xml:space="preserve">Тема </w:t>
            </w:r>
            <w:r w:rsidRPr="00B70DAE">
              <w:rPr>
                <w:b/>
                <w:lang w:val="uk-UA"/>
              </w:rPr>
              <w:t>3</w:t>
            </w:r>
            <w:r w:rsidRPr="00B70DAE">
              <w:rPr>
                <w:lang w:val="ru-RU"/>
              </w:rPr>
              <w:t>.</w:t>
            </w:r>
            <w:r w:rsidRPr="00B70DAE">
              <w:rPr>
                <w:lang w:val="uk-UA"/>
              </w:rPr>
              <w:t xml:space="preserve"> Київська та львівська музикознавчі школи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ind w:right="-107"/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proofErr w:type="spellEnd"/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 xml:space="preserve"> заняття</w:t>
            </w:r>
          </w:p>
        </w:tc>
        <w:tc>
          <w:tcPr>
            <w:tcW w:w="3260" w:type="dxa"/>
            <w:shd w:val="clear" w:color="auto" w:fill="auto"/>
          </w:tcPr>
          <w:p w:rsidR="00C14EBB" w:rsidRPr="00B70DAE" w:rsidRDefault="00C14EBB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color w:val="auto"/>
                <w:lang w:val="uk-UA"/>
              </w:rPr>
            </w:pPr>
            <w:r w:rsidRPr="00B70DAE">
              <w:rPr>
                <w:rFonts w:eastAsiaTheme="minorHAnsi"/>
                <w:i/>
                <w:color w:val="auto"/>
                <w:lang w:val="uk-UA"/>
              </w:rPr>
              <w:t>Граб У.</w:t>
            </w:r>
            <w:r w:rsidRPr="00B70DAE">
              <w:rPr>
                <w:rFonts w:eastAsiaTheme="minorHAnsi"/>
                <w:iCs/>
                <w:color w:val="auto"/>
                <w:lang w:val="uk-UA"/>
              </w:rPr>
              <w:t xml:space="preserve">Музикологія як університетська дисципліна: львівська музикологічна школа Адольфа Хибінського (1912–1941). </w:t>
            </w:r>
            <w:r w:rsidRPr="00B70DAE">
              <w:rPr>
                <w:rFonts w:eastAsiaTheme="minorHAnsi"/>
                <w:color w:val="auto"/>
                <w:lang w:val="uk-UA"/>
              </w:rPr>
              <w:t>Львів, 2009.</w:t>
            </w:r>
          </w:p>
          <w:p w:rsidR="00AA3FCD" w:rsidRPr="00B70DAE" w:rsidRDefault="00AA3FCD" w:rsidP="00B70DAE">
            <w:pPr>
              <w:ind w:firstLine="317"/>
              <w:jc w:val="both"/>
              <w:rPr>
                <w:lang w:val="uk-UA"/>
              </w:rPr>
            </w:pPr>
            <w:r w:rsidRPr="00B70DAE">
              <w:rPr>
                <w:i/>
                <w:lang w:val="uk-UA"/>
              </w:rPr>
              <w:t>Кияновська Л</w:t>
            </w:r>
            <w:r w:rsidRPr="00B70DAE">
              <w:rPr>
                <w:lang w:val="uk-UA"/>
              </w:rPr>
              <w:t xml:space="preserve">. Львівська музикознавча школа і наукові концепції Стефанії Павлишин // </w:t>
            </w:r>
            <w:r w:rsidRPr="00B70DAE">
              <w:rPr>
                <w:lang w:val="cs-CZ"/>
              </w:rPr>
              <w:t xml:space="preserve">Musica Humana. </w:t>
            </w:r>
            <w:r w:rsidRPr="00B70DAE">
              <w:rPr>
                <w:lang w:val="uk-UA"/>
              </w:rPr>
              <w:t>– Львів, 2003. – С. 188-197.</w:t>
            </w:r>
          </w:p>
          <w:p w:rsidR="00C14EBB" w:rsidRPr="00B70DAE" w:rsidRDefault="00C14EBB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Theme="minorHAnsi"/>
                <w:color w:val="auto"/>
                <w:highlight w:val="green"/>
                <w:lang w:val="uk-UA"/>
              </w:rPr>
            </w:pPr>
            <w:r w:rsidRPr="00B70DAE">
              <w:rPr>
                <w:i/>
                <w:lang w:val="uk-UA"/>
              </w:rPr>
              <w:t>Ляшенко І.</w:t>
            </w:r>
            <w:r w:rsidRPr="00B70DAE">
              <w:rPr>
                <w:i/>
              </w:rPr>
              <w:t> </w:t>
            </w:r>
            <w:r w:rsidRPr="00B70DAE">
              <w:rPr>
                <w:lang w:val="uk-UA"/>
              </w:rPr>
              <w:t>Історико-сти</w:t>
            </w:r>
            <w:r w:rsidRPr="00B70DAE">
              <w:rPr>
                <w:lang w:val="uk-UA"/>
              </w:rPr>
              <w:softHyphen/>
              <w:t>льові та фольклорні джерела формування української ком</w:t>
            </w:r>
            <w:r w:rsidRPr="00B70DAE">
              <w:rPr>
                <w:lang w:val="uk-UA"/>
              </w:rPr>
              <w:softHyphen/>
              <w:t>позиторської школи // Укра</w:t>
            </w:r>
            <w:r w:rsidRPr="00B70DAE">
              <w:rPr>
                <w:lang w:val="uk-UA"/>
              </w:rPr>
              <w:softHyphen/>
              <w:t>їнська художня культура. — К.: Либідь, 1996. С. 217–234.</w:t>
            </w:r>
          </w:p>
          <w:p w:rsidR="00D235D2" w:rsidRPr="00B70DAE" w:rsidRDefault="00C14EBB" w:rsidP="00B70DAE">
            <w:pPr>
              <w:autoSpaceDE w:val="0"/>
              <w:autoSpaceDN w:val="0"/>
              <w:adjustRightInd w:val="0"/>
              <w:ind w:firstLine="284"/>
              <w:jc w:val="both"/>
              <w:rPr>
                <w:color w:val="auto"/>
              </w:rPr>
            </w:pPr>
            <w:proofErr w:type="spellStart"/>
            <w:r w:rsidRPr="00B70DAE">
              <w:rPr>
                <w:rFonts w:eastAsiaTheme="minorHAnsi"/>
                <w:i/>
                <w:color w:val="auto"/>
                <w:lang w:val="uk-UA"/>
              </w:rPr>
              <w:t>Ржевська</w:t>
            </w:r>
            <w:proofErr w:type="spellEnd"/>
            <w:r w:rsidRPr="00B70DAE">
              <w:rPr>
                <w:rFonts w:eastAsiaTheme="minorHAnsi"/>
                <w:i/>
                <w:color w:val="auto"/>
                <w:lang w:val="uk-UA"/>
              </w:rPr>
              <w:t xml:space="preserve"> М. </w:t>
            </w:r>
            <w:r w:rsidRPr="00B70DAE">
              <w:rPr>
                <w:rFonts w:eastAsiaTheme="minorHAnsi"/>
                <w:color w:val="auto"/>
                <w:lang w:val="uk-UA"/>
              </w:rPr>
              <w:t>На зламі часів. Музика Наддніпрян</w:t>
            </w:r>
            <w:r w:rsidRPr="00B70DAE">
              <w:rPr>
                <w:rFonts w:eastAsiaTheme="minorHAnsi"/>
                <w:color w:val="auto"/>
                <w:lang w:val="uk-UA"/>
              </w:rPr>
              <w:softHyphen/>
              <w:t>ської України першої третини ХХ століття у соціокультур</w:t>
            </w:r>
            <w:r w:rsidRPr="00B70DAE">
              <w:rPr>
                <w:rFonts w:eastAsiaTheme="minorHAnsi"/>
                <w:color w:val="auto"/>
                <w:lang w:val="uk-UA"/>
              </w:rPr>
              <w:softHyphen/>
              <w:t>ному контексті епохи : монографія. К. : автограф, 2005. – 352 с.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C14EBB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7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E11DEC" w:rsidRDefault="001909AA" w:rsidP="00B70DAE">
            <w:pPr>
              <w:jc w:val="both"/>
              <w:rPr>
                <w:lang w:val="uk-UA"/>
              </w:rPr>
            </w:pPr>
            <w:r w:rsidRPr="00B70DAE">
              <w:rPr>
                <w:b/>
                <w:bCs/>
                <w:lang w:val="ru-RU"/>
              </w:rPr>
              <w:t>Тема 4.</w:t>
            </w:r>
            <w:r w:rsidRPr="00AA6E75">
              <w:rPr>
                <w:lang w:val="uk-UA"/>
              </w:rPr>
              <w:t>Сучасна україн</w:t>
            </w:r>
            <w:r w:rsidR="00D04612" w:rsidRPr="00AA6E75">
              <w:rPr>
                <w:lang w:val="uk-UA"/>
              </w:rPr>
              <w:softHyphen/>
            </w:r>
            <w:r w:rsidRPr="00AA6E75">
              <w:rPr>
                <w:lang w:val="uk-UA"/>
              </w:rPr>
              <w:t>ська та європейська музич</w:t>
            </w:r>
            <w:r w:rsidR="00D04612" w:rsidRPr="00AA6E75">
              <w:rPr>
                <w:lang w:val="uk-UA"/>
              </w:rPr>
              <w:softHyphen/>
            </w:r>
            <w:r w:rsidRPr="00AA6E75">
              <w:rPr>
                <w:lang w:val="uk-UA"/>
              </w:rPr>
              <w:t>на медієвістика: проблеми розвитку, засадничі цілі</w:t>
            </w:r>
            <w:r w:rsidR="00E11DEC">
              <w:rPr>
                <w:lang w:val="uk-UA"/>
              </w:rPr>
              <w:t>.</w:t>
            </w:r>
          </w:p>
          <w:p w:rsidR="00D235D2" w:rsidRPr="00B70DAE" w:rsidRDefault="00E11DEC" w:rsidP="00E11DEC">
            <w:pPr>
              <w:pStyle w:val="af0"/>
              <w:ind w:left="68" w:right="180" w:firstLine="215"/>
              <w:jc w:val="both"/>
              <w:rPr>
                <w:color w:val="auto"/>
                <w:lang w:val="uk-UA"/>
              </w:rPr>
            </w:pPr>
            <w:r w:rsidRPr="00E11DEC">
              <w:rPr>
                <w:lang w:val="uk-UA"/>
              </w:rPr>
              <w:t xml:space="preserve">Етапи формування української музичної медієвістики у ХХ ст. </w:t>
            </w:r>
            <w:r w:rsidRPr="000D3354">
              <w:rPr>
                <w:lang w:val="uk-UA"/>
              </w:rPr>
              <w:t xml:space="preserve">Київська та </w:t>
            </w:r>
            <w:proofErr w:type="spellStart"/>
            <w:r w:rsidRPr="000D3354">
              <w:rPr>
                <w:lang w:val="uk-UA"/>
              </w:rPr>
              <w:t>львівськамузично-медівієстичнішколи</w:t>
            </w:r>
            <w:proofErr w:type="spellEnd"/>
            <w:r w:rsidRPr="000D3354">
              <w:rPr>
                <w:lang w:val="uk-UA"/>
              </w:rPr>
              <w:t xml:space="preserve">. Внесок М. Грінченка та Б. </w:t>
            </w:r>
            <w:proofErr w:type="spellStart"/>
            <w:r w:rsidRPr="000D3354">
              <w:rPr>
                <w:lang w:val="uk-UA"/>
              </w:rPr>
              <w:t>Кудрика</w:t>
            </w:r>
            <w:proofErr w:type="spellEnd"/>
            <w:r w:rsidRPr="000D3354">
              <w:rPr>
                <w:lang w:val="uk-UA"/>
              </w:rPr>
              <w:t xml:space="preserve"> у </w:t>
            </w:r>
            <w:proofErr w:type="spellStart"/>
            <w:r w:rsidRPr="000D3354">
              <w:rPr>
                <w:lang w:val="uk-UA"/>
              </w:rPr>
              <w:t>зародженнянауковихстудій</w:t>
            </w:r>
            <w:proofErr w:type="spellEnd"/>
            <w:r w:rsidRPr="000D3354">
              <w:rPr>
                <w:lang w:val="uk-UA"/>
              </w:rPr>
              <w:t xml:space="preserve"> над музичної культурою </w:t>
            </w:r>
            <w:proofErr w:type="spellStart"/>
            <w:r w:rsidRPr="000D3354">
              <w:rPr>
                <w:lang w:val="uk-UA"/>
              </w:rPr>
              <w:t>Україниперіоду</w:t>
            </w:r>
            <w:proofErr w:type="spellEnd"/>
            <w:r w:rsidRPr="00E11DEC">
              <w:t>XVI</w:t>
            </w:r>
            <w:r w:rsidRPr="000D3354">
              <w:rPr>
                <w:lang w:val="uk-UA"/>
              </w:rPr>
              <w:t xml:space="preserve"> – </w:t>
            </w:r>
            <w:r w:rsidRPr="00E11DEC">
              <w:t>XVIII</w:t>
            </w:r>
            <w:r w:rsidRPr="000D3354">
              <w:rPr>
                <w:lang w:val="uk-UA"/>
              </w:rPr>
              <w:t xml:space="preserve"> ст. Праці М. Антоновича, П. </w:t>
            </w:r>
            <w:proofErr w:type="spellStart"/>
            <w:r w:rsidRPr="000D3354">
              <w:rPr>
                <w:lang w:val="uk-UA"/>
              </w:rPr>
              <w:t>Маценка</w:t>
            </w:r>
            <w:proofErr w:type="spellEnd"/>
            <w:r w:rsidRPr="000D3354">
              <w:rPr>
                <w:lang w:val="uk-UA"/>
              </w:rPr>
              <w:t xml:space="preserve">, О. </w:t>
            </w:r>
            <w:proofErr w:type="spellStart"/>
            <w:r w:rsidRPr="000D3354">
              <w:rPr>
                <w:lang w:val="uk-UA"/>
              </w:rPr>
              <w:t>Шреєр-Ткаченко</w:t>
            </w:r>
            <w:proofErr w:type="spellEnd"/>
            <w:r w:rsidRPr="000D3354">
              <w:rPr>
                <w:lang w:val="uk-UA"/>
              </w:rPr>
              <w:t xml:space="preserve">, Н. Герасимової-Персидської, О. </w:t>
            </w:r>
            <w:proofErr w:type="spellStart"/>
            <w:r w:rsidRPr="000D3354">
              <w:rPr>
                <w:lang w:val="uk-UA"/>
              </w:rPr>
              <w:t>Цалай-</w:t>
            </w:r>
            <w:r w:rsidRPr="000D3354">
              <w:rPr>
                <w:lang w:val="uk-UA"/>
              </w:rPr>
              <w:lastRenderedPageBreak/>
              <w:t>Якименко</w:t>
            </w:r>
            <w:proofErr w:type="spellEnd"/>
            <w:r w:rsidRPr="000D3354">
              <w:rPr>
                <w:lang w:val="uk-UA"/>
              </w:rPr>
              <w:t xml:space="preserve">, Ю. </w:t>
            </w:r>
            <w:proofErr w:type="spellStart"/>
            <w:r w:rsidRPr="000D3354">
              <w:rPr>
                <w:lang w:val="uk-UA"/>
              </w:rPr>
              <w:t>Ясіновського</w:t>
            </w:r>
            <w:proofErr w:type="spellEnd"/>
            <w:r w:rsidRPr="000D3354">
              <w:rPr>
                <w:lang w:val="uk-UA"/>
              </w:rPr>
              <w:t xml:space="preserve">, Л. Корній, О. Шевчук, Ю. Медведика, М. </w:t>
            </w:r>
            <w:proofErr w:type="spellStart"/>
            <w:r w:rsidRPr="000D3354">
              <w:rPr>
                <w:lang w:val="uk-UA"/>
              </w:rPr>
              <w:t>Степаненка</w:t>
            </w:r>
            <w:proofErr w:type="spellEnd"/>
            <w:r w:rsidRPr="000D3354">
              <w:rPr>
                <w:lang w:val="uk-UA"/>
              </w:rPr>
              <w:t xml:space="preserve"> та інших, присвяченірізноманітнимпитаннядослідженняпізньопенесансно-бароковоїдоби, жанрам та стилям. Методологічні засади </w:t>
            </w:r>
            <w:proofErr w:type="spellStart"/>
            <w:r w:rsidRPr="000D3354">
              <w:rPr>
                <w:lang w:val="uk-UA"/>
              </w:rPr>
              <w:t>сучасноїукраїнськоїмузичноїмедієвістики</w:t>
            </w:r>
            <w:proofErr w:type="spellEnd"/>
            <w:r w:rsidRPr="000D3354">
              <w:rPr>
                <w:lang w:val="uk-UA"/>
              </w:rPr>
              <w:t xml:space="preserve">. </w:t>
            </w:r>
            <w:proofErr w:type="spellStart"/>
            <w:r w:rsidRPr="000D3354">
              <w:rPr>
                <w:lang w:val="uk-UA"/>
              </w:rPr>
              <w:t>Музичнаархеографія</w:t>
            </w:r>
            <w:proofErr w:type="spellEnd"/>
            <w:r w:rsidRPr="000D3354">
              <w:rPr>
                <w:lang w:val="uk-UA"/>
              </w:rPr>
              <w:t xml:space="preserve">, палеографія, текстологія та </w:t>
            </w:r>
            <w:proofErr w:type="spellStart"/>
            <w:r w:rsidRPr="000D3354">
              <w:rPr>
                <w:lang w:val="uk-UA"/>
              </w:rPr>
              <w:t>іншідопоміжніджерелознавчі</w:t>
            </w:r>
            <w:proofErr w:type="spellEnd"/>
            <w:r w:rsidRPr="000D3354">
              <w:rPr>
                <w:lang w:val="uk-UA"/>
              </w:rPr>
              <w:t xml:space="preserve"> науки – основа </w:t>
            </w:r>
            <w:proofErr w:type="spellStart"/>
            <w:r w:rsidRPr="000D3354">
              <w:rPr>
                <w:lang w:val="uk-UA"/>
              </w:rPr>
              <w:t>музично-медівіїстичнихстудій</w:t>
            </w:r>
            <w:proofErr w:type="spellEnd"/>
            <w:r w:rsidRPr="000D3354">
              <w:rPr>
                <w:lang w:val="uk-UA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Формуваннямузикознавчихмедівіїстичнихшкіл</w:t>
            </w:r>
            <w:proofErr w:type="spellEnd"/>
            <w:r w:rsidRPr="00E11DEC">
              <w:rPr>
                <w:lang w:val="ru-RU"/>
              </w:rPr>
              <w:t xml:space="preserve"> в </w:t>
            </w:r>
            <w:proofErr w:type="spellStart"/>
            <w:r w:rsidRPr="00E11DEC">
              <w:rPr>
                <w:lang w:val="ru-RU"/>
              </w:rPr>
              <w:t>Україні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Медівіїстичніпраці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спеціалізованічасописи</w:t>
            </w:r>
            <w:proofErr w:type="spellEnd"/>
            <w:r w:rsidRPr="00E11DEC">
              <w:rPr>
                <w:lang w:val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Л</w:t>
            </w:r>
            <w:r w:rsidR="00D235D2" w:rsidRPr="00B70DAE">
              <w:rPr>
                <w:color w:val="auto"/>
                <w:lang w:val="uk-UA"/>
              </w:rPr>
              <w:t>екція</w:t>
            </w:r>
          </w:p>
        </w:tc>
        <w:tc>
          <w:tcPr>
            <w:tcW w:w="3260" w:type="dxa"/>
            <w:shd w:val="clear" w:color="auto" w:fill="auto"/>
          </w:tcPr>
          <w:p w:rsidR="00A972D6" w:rsidRPr="00E11DEC" w:rsidRDefault="00A972D6" w:rsidP="00B70DAE">
            <w:pPr>
              <w:shd w:val="clear" w:color="auto" w:fill="F9F9F9"/>
              <w:textAlignment w:val="baseline"/>
              <w:outlineLvl w:val="0"/>
              <w:rPr>
                <w:color w:val="353535"/>
                <w:lang w:val="uk-UA" w:eastAsia="uk-UA"/>
              </w:rPr>
            </w:pPr>
            <w:r w:rsidRPr="00E11DEC">
              <w:rPr>
                <w:bCs/>
                <w:i/>
                <w:color w:val="353535"/>
                <w:kern w:val="36"/>
                <w:lang w:val="uk-UA" w:eastAsia="uk-UA"/>
              </w:rPr>
              <w:t>Герасимова-Персидська Н</w:t>
            </w:r>
            <w:r w:rsidRPr="00E11DEC">
              <w:rPr>
                <w:bCs/>
                <w:color w:val="353535"/>
                <w:kern w:val="36"/>
                <w:lang w:val="uk-UA" w:eastAsia="uk-UA"/>
              </w:rPr>
              <w:t xml:space="preserve">. </w:t>
            </w:r>
            <w:proofErr w:type="spellStart"/>
            <w:r w:rsidRPr="00E11DEC">
              <w:rPr>
                <w:bCs/>
                <w:color w:val="353535"/>
                <w:kern w:val="36"/>
                <w:lang w:val="uk-UA" w:eastAsia="uk-UA"/>
              </w:rPr>
              <w:t>Музыка</w:t>
            </w:r>
            <w:proofErr w:type="spellEnd"/>
            <w:r w:rsidRPr="00E11DEC">
              <w:rPr>
                <w:bCs/>
                <w:color w:val="353535"/>
                <w:kern w:val="36"/>
                <w:lang w:val="uk-UA" w:eastAsia="uk-UA"/>
              </w:rPr>
              <w:t xml:space="preserve">. </w:t>
            </w:r>
            <w:proofErr w:type="spellStart"/>
            <w:r w:rsidRPr="00E11DEC">
              <w:rPr>
                <w:bCs/>
                <w:color w:val="353535"/>
                <w:kern w:val="36"/>
                <w:lang w:val="uk-UA" w:eastAsia="uk-UA"/>
              </w:rPr>
              <w:t>Время</w:t>
            </w:r>
            <w:proofErr w:type="spellEnd"/>
            <w:r w:rsidRPr="00E11DEC">
              <w:rPr>
                <w:bCs/>
                <w:color w:val="353535"/>
                <w:kern w:val="36"/>
                <w:lang w:val="uk-UA" w:eastAsia="uk-UA"/>
              </w:rPr>
              <w:t xml:space="preserve">. </w:t>
            </w:r>
            <w:proofErr w:type="spellStart"/>
            <w:r w:rsidRPr="00E11DEC">
              <w:rPr>
                <w:bCs/>
                <w:color w:val="353535"/>
                <w:kern w:val="36"/>
                <w:lang w:val="uk-UA" w:eastAsia="uk-UA"/>
              </w:rPr>
              <w:t>Простран</w:t>
            </w:r>
            <w:r w:rsidRPr="00E11DEC">
              <w:rPr>
                <w:bCs/>
                <w:color w:val="353535"/>
                <w:kern w:val="36"/>
                <w:lang w:val="uk-UA" w:eastAsia="uk-UA"/>
              </w:rPr>
              <w:softHyphen/>
              <w:t>ство</w:t>
            </w:r>
            <w:proofErr w:type="spellEnd"/>
            <w:r w:rsidRPr="00E11DEC">
              <w:rPr>
                <w:bCs/>
                <w:color w:val="353535"/>
                <w:kern w:val="36"/>
                <w:lang w:val="uk-UA" w:eastAsia="uk-UA"/>
              </w:rPr>
              <w:t xml:space="preserve">. </w:t>
            </w:r>
            <w:r w:rsidRPr="00E11DEC">
              <w:rPr>
                <w:color w:val="353535"/>
                <w:lang w:val="uk-UA" w:eastAsia="uk-UA"/>
              </w:rPr>
              <w:t>К.: Дух і літера, 2012.  408 с.</w:t>
            </w:r>
          </w:p>
          <w:p w:rsidR="000925EE" w:rsidRPr="00B70DAE" w:rsidRDefault="000925EE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r w:rsidRPr="00B70DAE">
              <w:rPr>
                <w:i/>
                <w:sz w:val="24"/>
                <w:szCs w:val="24"/>
              </w:rPr>
              <w:t>Корній Л.</w:t>
            </w:r>
            <w:r w:rsidRPr="00B70DAE">
              <w:rPr>
                <w:sz w:val="24"/>
                <w:szCs w:val="24"/>
              </w:rPr>
              <w:t xml:space="preserve"> Деякі теоре</w:t>
            </w:r>
            <w:r w:rsidRPr="00B70DAE">
              <w:rPr>
                <w:sz w:val="24"/>
                <w:szCs w:val="24"/>
              </w:rPr>
              <w:softHyphen/>
              <w:t>тичні питання музично-історичного джерелознав</w:t>
            </w:r>
            <w:r w:rsidRPr="00B70DAE">
              <w:rPr>
                <w:sz w:val="24"/>
                <w:szCs w:val="24"/>
              </w:rPr>
              <w:softHyphen/>
              <w:t>ства // Українське музико</w:t>
            </w:r>
            <w:r w:rsidRPr="00B70DAE">
              <w:rPr>
                <w:sz w:val="24"/>
                <w:szCs w:val="24"/>
              </w:rPr>
              <w:softHyphen/>
              <w:t>знавство. 2006. Вип. 35. 5 – 14.</w:t>
            </w:r>
          </w:p>
          <w:p w:rsidR="00D235D2" w:rsidRPr="00B70DAE" w:rsidRDefault="000925EE" w:rsidP="00B70DAE">
            <w:pPr>
              <w:pStyle w:val="a5"/>
              <w:ind w:right="279" w:firstLine="284"/>
              <w:jc w:val="both"/>
              <w:rPr>
                <w:color w:val="444444"/>
                <w:sz w:val="24"/>
                <w:szCs w:val="24"/>
              </w:rPr>
            </w:pPr>
            <w:r w:rsidRPr="00B70DAE">
              <w:rPr>
                <w:i/>
                <w:color w:val="444444"/>
                <w:sz w:val="24"/>
                <w:szCs w:val="24"/>
              </w:rPr>
              <w:t>Ясіновський Ю.</w:t>
            </w:r>
            <w:r w:rsidRPr="00B70DAE">
              <w:rPr>
                <w:color w:val="444444"/>
                <w:sz w:val="24"/>
                <w:szCs w:val="24"/>
              </w:rPr>
              <w:t xml:space="preserve"> Музи</w:t>
            </w:r>
            <w:r w:rsidRPr="00B70DAE">
              <w:rPr>
                <w:color w:val="444444"/>
                <w:sz w:val="24"/>
                <w:szCs w:val="24"/>
              </w:rPr>
              <w:softHyphen/>
              <w:t>кологія в сучасному науковому дискурсі або: чи наука про музику може стати університетською дисципліною в Сучасній Україні // Наукові записки УКУ. 2015. Ч. 7 : Історія, вип. 2. - С. 27-48.</w:t>
            </w:r>
          </w:p>
          <w:p w:rsidR="00471029" w:rsidRPr="00B70DAE" w:rsidRDefault="00085AEE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hyperlink r:id="rId19" w:history="1">
              <w:r w:rsidR="00471029" w:rsidRPr="00B70DAE">
                <w:rPr>
                  <w:rStyle w:val="a4"/>
                  <w:sz w:val="24"/>
                  <w:szCs w:val="24"/>
                </w:rPr>
                <w:t>https://issuu.com/duh-i-litera/docs/extract</w:t>
              </w:r>
            </w:hyperlink>
          </w:p>
        </w:tc>
        <w:tc>
          <w:tcPr>
            <w:tcW w:w="1134" w:type="dxa"/>
            <w:shd w:val="clear" w:color="auto" w:fill="auto"/>
          </w:tcPr>
          <w:p w:rsidR="00D235D2" w:rsidRPr="00B70DAE" w:rsidRDefault="000925EE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AA6E75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8.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B70DAE" w:rsidRDefault="00647EDE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lang w:val="uk-UA"/>
              </w:rPr>
              <w:t>Тема 4</w:t>
            </w:r>
            <w:r w:rsidRPr="00B70DAE">
              <w:rPr>
                <w:lang w:val="uk-UA"/>
              </w:rPr>
              <w:t>. Музична медіє</w:t>
            </w:r>
            <w:r w:rsidR="00276B6F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вістика та її значення у дослідженні історії україн</w:t>
            </w:r>
            <w:r w:rsidR="00276B6F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ської музики пізнього середньовіччя та ранньо</w:t>
            </w:r>
            <w:r w:rsidR="00276B6F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модерної доби</w:t>
            </w:r>
            <w:r w:rsidR="00D235D2" w:rsidRPr="00B70DAE">
              <w:rPr>
                <w:color w:val="auto"/>
                <w:lang w:val="uk-UA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ind w:right="-107"/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proofErr w:type="spellEnd"/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 xml:space="preserve"> заняття</w:t>
            </w:r>
          </w:p>
        </w:tc>
        <w:tc>
          <w:tcPr>
            <w:tcW w:w="3260" w:type="dxa"/>
            <w:shd w:val="clear" w:color="auto" w:fill="auto"/>
          </w:tcPr>
          <w:p w:rsidR="00A972D6" w:rsidRPr="00B70DAE" w:rsidRDefault="00A972D6" w:rsidP="00B70DAE">
            <w:pPr>
              <w:pStyle w:val="a5"/>
              <w:ind w:right="279" w:firstLine="284"/>
              <w:jc w:val="both"/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70DAE">
              <w:rPr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  <w:t>Герасимова-Персидс</w:t>
            </w:r>
            <w:r w:rsidRPr="00B70DAE">
              <w:rPr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  <w:softHyphen/>
              <w:t>кая</w:t>
            </w:r>
            <w:proofErr w:type="spellEnd"/>
            <w:r w:rsidRPr="00B70DAE">
              <w:rPr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70DAE">
              <w:rPr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Неомедиевизм</w:t>
            </w:r>
            <w:proofErr w:type="spellEnd"/>
            <w:r w:rsidRPr="00B70DAE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в современной музыке как показатель смены культурной парадигмы // </w:t>
            </w:r>
            <w:r w:rsidRPr="00AA6E75">
              <w:rPr>
                <w:color w:val="222222"/>
                <w:sz w:val="24"/>
                <w:szCs w:val="24"/>
                <w:shd w:val="clear" w:color="auto" w:fill="FFFFFF"/>
              </w:rPr>
              <w:t>Науковий вісник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НМАУ. 2003.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Вип. 24.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B70DAE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С. 6-13.</w:t>
            </w:r>
          </w:p>
          <w:p w:rsidR="00A972D6" w:rsidRPr="00B70DAE" w:rsidRDefault="00A972D6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r w:rsidRPr="00B70DAE">
              <w:rPr>
                <w:i/>
                <w:sz w:val="24"/>
                <w:szCs w:val="24"/>
              </w:rPr>
              <w:t>Корній Л.</w:t>
            </w:r>
            <w:r w:rsidRPr="00B70DAE">
              <w:rPr>
                <w:sz w:val="24"/>
                <w:szCs w:val="24"/>
              </w:rPr>
              <w:t xml:space="preserve"> Деякі теоре</w:t>
            </w:r>
            <w:r w:rsidRPr="00B70DAE">
              <w:rPr>
                <w:sz w:val="24"/>
                <w:szCs w:val="24"/>
              </w:rPr>
              <w:softHyphen/>
              <w:t>тичні питання музично-історичного джерелознав</w:t>
            </w:r>
            <w:r w:rsidRPr="00B70DAE">
              <w:rPr>
                <w:sz w:val="24"/>
                <w:szCs w:val="24"/>
              </w:rPr>
              <w:softHyphen/>
              <w:t>ства // Українське музико</w:t>
            </w:r>
            <w:r w:rsidRPr="00B70DAE">
              <w:rPr>
                <w:sz w:val="24"/>
                <w:szCs w:val="24"/>
              </w:rPr>
              <w:softHyphen/>
              <w:t>знавство. 2006. Вип. 35. 5 – 14.</w:t>
            </w:r>
          </w:p>
          <w:p w:rsidR="00A972D6" w:rsidRPr="00B70DAE" w:rsidRDefault="00A972D6" w:rsidP="00B70DAE">
            <w:pPr>
              <w:pStyle w:val="a7"/>
              <w:spacing w:after="0"/>
              <w:ind w:right="56" w:firstLine="317"/>
              <w:jc w:val="both"/>
              <w:rPr>
                <w:bCs/>
                <w:color w:val="000000"/>
                <w:spacing w:val="-8"/>
                <w:sz w:val="24"/>
                <w:lang w:val="uk-UA"/>
              </w:rPr>
            </w:pPr>
            <w:r w:rsidRPr="00B70DAE">
              <w:rPr>
                <w:i/>
                <w:color w:val="000000"/>
                <w:sz w:val="24"/>
                <w:lang w:val="uk-UA"/>
              </w:rPr>
              <w:t>Медведик Ю.</w:t>
            </w:r>
            <w:r w:rsidRPr="00B70DAE">
              <w:rPr>
                <w:color w:val="000000"/>
                <w:sz w:val="24"/>
                <w:lang w:val="uk-UA"/>
              </w:rPr>
              <w:t xml:space="preserve"> Ґенеза та специфіка кодифікування українських духовних кантів на ранній стадії рукописної практики жанру (кінець </w:t>
            </w:r>
            <w:r w:rsidRPr="00B70DAE">
              <w:rPr>
                <w:color w:val="000000"/>
                <w:sz w:val="24"/>
                <w:lang w:val="cs-CZ"/>
              </w:rPr>
              <w:t>XVI</w:t>
            </w:r>
            <w:r w:rsidRPr="00B70DAE">
              <w:rPr>
                <w:color w:val="000000"/>
                <w:sz w:val="24"/>
                <w:lang w:val="uk-UA"/>
              </w:rPr>
              <w:t>–</w:t>
            </w:r>
            <w:r w:rsidRPr="00B70DAE">
              <w:rPr>
                <w:color w:val="000000"/>
                <w:sz w:val="24"/>
                <w:lang w:val="cs-CZ"/>
              </w:rPr>
              <w:t>XVII</w:t>
            </w:r>
            <w:r w:rsidRPr="00B70DAE">
              <w:rPr>
                <w:color w:val="000000"/>
                <w:sz w:val="24"/>
                <w:lang w:val="uk-UA"/>
              </w:rPr>
              <w:t xml:space="preserve"> ст.) // Науковий вісник НМАУ</w:t>
            </w:r>
            <w:r w:rsidR="00471029" w:rsidRPr="00B70DAE">
              <w:rPr>
                <w:color w:val="000000"/>
                <w:sz w:val="24"/>
                <w:lang w:val="uk-UA"/>
              </w:rPr>
              <w:t>.</w:t>
            </w:r>
            <w:r w:rsidRPr="00B70DAE">
              <w:rPr>
                <w:color w:val="000000"/>
                <w:sz w:val="24"/>
                <w:lang w:val="uk-UA"/>
              </w:rPr>
              <w:t xml:space="preserve"> Культуро</w:t>
            </w:r>
            <w:r w:rsidR="00471029" w:rsidRPr="00B70DAE">
              <w:rPr>
                <w:color w:val="000000"/>
                <w:sz w:val="24"/>
                <w:lang w:val="uk-UA"/>
              </w:rPr>
              <w:softHyphen/>
            </w:r>
            <w:r w:rsidRPr="00B70DAE">
              <w:rPr>
                <w:color w:val="000000"/>
                <w:sz w:val="24"/>
                <w:lang w:val="uk-UA"/>
              </w:rPr>
              <w:t xml:space="preserve">логічні проблеми української музики </w:t>
            </w:r>
            <w:r w:rsidRPr="00B70DAE">
              <w:rPr>
                <w:color w:val="000000"/>
                <w:spacing w:val="-8"/>
                <w:sz w:val="24"/>
                <w:lang w:val="uk-UA"/>
              </w:rPr>
              <w:t>(Наукові дискурси пам’яті академіка І. Ф. Ляшенка). – 2002. – Вип.</w:t>
            </w:r>
            <w:r w:rsidRPr="00B70DAE">
              <w:rPr>
                <w:color w:val="000000"/>
                <w:spacing w:val="-8"/>
                <w:sz w:val="24"/>
              </w:rPr>
              <w:t> </w:t>
            </w:r>
            <w:r w:rsidRPr="00B70DAE">
              <w:rPr>
                <w:color w:val="000000"/>
                <w:spacing w:val="-8"/>
                <w:sz w:val="24"/>
                <w:lang w:val="uk-UA"/>
              </w:rPr>
              <w:t>16</w:t>
            </w:r>
            <w:r w:rsidRPr="00B70DAE">
              <w:rPr>
                <w:color w:val="000000"/>
                <w:spacing w:val="-8"/>
                <w:sz w:val="24"/>
              </w:rPr>
              <w:t> </w:t>
            </w:r>
            <w:r w:rsidRPr="00B70DAE">
              <w:rPr>
                <w:color w:val="000000"/>
                <w:spacing w:val="-8"/>
                <w:sz w:val="24"/>
                <w:lang w:val="uk-UA"/>
              </w:rPr>
              <w:t>. – С. 225–234</w:t>
            </w:r>
            <w:r w:rsidRPr="00B70DAE">
              <w:rPr>
                <w:bCs/>
                <w:color w:val="000000"/>
                <w:spacing w:val="-8"/>
                <w:sz w:val="24"/>
                <w:lang w:val="uk-UA"/>
              </w:rPr>
              <w:t>.</w:t>
            </w:r>
          </w:p>
          <w:p w:rsidR="00D235D2" w:rsidRPr="00B70DAE" w:rsidRDefault="00A972D6" w:rsidP="00AA6E75">
            <w:pPr>
              <w:pStyle w:val="a7"/>
              <w:spacing w:after="0"/>
              <w:ind w:right="56" w:firstLine="317"/>
              <w:jc w:val="both"/>
              <w:rPr>
                <w:sz w:val="24"/>
                <w:lang w:val="uk-UA"/>
              </w:rPr>
            </w:pPr>
            <w:r w:rsidRPr="00AA6E75">
              <w:rPr>
                <w:i/>
                <w:color w:val="444444"/>
                <w:sz w:val="24"/>
                <w:lang w:val="uk-UA"/>
              </w:rPr>
              <w:t>Ясіновський Ю.</w:t>
            </w:r>
            <w:r w:rsidRPr="00AA6E75">
              <w:rPr>
                <w:color w:val="444444"/>
                <w:sz w:val="24"/>
                <w:lang w:val="uk-UA"/>
              </w:rPr>
              <w:t xml:space="preserve"> Музи</w:t>
            </w:r>
            <w:r w:rsidRPr="00AA6E75">
              <w:rPr>
                <w:color w:val="444444"/>
                <w:sz w:val="24"/>
                <w:lang w:val="uk-UA"/>
              </w:rPr>
              <w:softHyphen/>
              <w:t xml:space="preserve">кологія в сучасному науковому дискурсі або: чи наука про музику може </w:t>
            </w:r>
            <w:r w:rsidRPr="00AA6E75">
              <w:rPr>
                <w:color w:val="444444"/>
                <w:sz w:val="24"/>
                <w:lang w:val="uk-UA"/>
              </w:rPr>
              <w:lastRenderedPageBreak/>
              <w:t>стати університетською дисципліною в Сучасній Україні // Наукові записки</w:t>
            </w:r>
            <w:r w:rsidRPr="00B70DAE">
              <w:rPr>
                <w:color w:val="444444"/>
                <w:sz w:val="24"/>
              </w:rPr>
              <w:t xml:space="preserve"> УКУ. 2015. Ч. 7</w:t>
            </w:r>
            <w:r w:rsidR="00AA6E75">
              <w:rPr>
                <w:color w:val="444444"/>
                <w:sz w:val="24"/>
                <w:lang w:val="uk-UA"/>
              </w:rPr>
              <w:t xml:space="preserve">. </w:t>
            </w:r>
            <w:proofErr w:type="spellStart"/>
            <w:r w:rsidRPr="00B70DAE">
              <w:rPr>
                <w:color w:val="444444"/>
                <w:sz w:val="24"/>
              </w:rPr>
              <w:t>Історія</w:t>
            </w:r>
            <w:proofErr w:type="spellEnd"/>
            <w:r w:rsidRPr="00B70DAE">
              <w:rPr>
                <w:color w:val="444444"/>
                <w:sz w:val="24"/>
              </w:rPr>
              <w:t xml:space="preserve">, </w:t>
            </w:r>
            <w:proofErr w:type="spellStart"/>
            <w:r w:rsidRPr="00B70DAE">
              <w:rPr>
                <w:color w:val="444444"/>
                <w:sz w:val="24"/>
              </w:rPr>
              <w:t>вип</w:t>
            </w:r>
            <w:proofErr w:type="spellEnd"/>
            <w:r w:rsidRPr="00B70DAE">
              <w:rPr>
                <w:color w:val="444444"/>
                <w:sz w:val="24"/>
              </w:rPr>
              <w:t>. 2. - С. 27-48.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925EE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9.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E11DEC" w:rsidRDefault="001909AA" w:rsidP="00B70DAE">
            <w:pPr>
              <w:jc w:val="both"/>
              <w:rPr>
                <w:lang w:val="ru-RU"/>
              </w:rPr>
            </w:pPr>
            <w:r w:rsidRPr="00B70DAE">
              <w:rPr>
                <w:b/>
                <w:lang w:val="ru-RU"/>
              </w:rPr>
              <w:t xml:space="preserve">Тема 5. </w:t>
            </w:r>
            <w:r w:rsidRPr="00E11DEC">
              <w:rPr>
                <w:b/>
                <w:lang w:val="uk-UA"/>
              </w:rPr>
              <w:t xml:space="preserve">Засадничі цілі й пріоритети українського етномузикознавство, огляд становлення національної </w:t>
            </w:r>
            <w:proofErr w:type="spellStart"/>
            <w:r w:rsidRPr="00E11DEC">
              <w:rPr>
                <w:b/>
                <w:lang w:val="uk-UA"/>
              </w:rPr>
              <w:t>фолькло</w:t>
            </w:r>
            <w:r w:rsidRPr="00E11DEC">
              <w:rPr>
                <w:b/>
                <w:lang w:val="ru-RU"/>
              </w:rPr>
              <w:t>ристики</w:t>
            </w:r>
            <w:proofErr w:type="spellEnd"/>
            <w:r w:rsidR="00E11DEC" w:rsidRPr="00E11DEC">
              <w:rPr>
                <w:b/>
                <w:lang w:val="ru-RU"/>
              </w:rPr>
              <w:t>.</w:t>
            </w:r>
          </w:p>
          <w:p w:rsidR="00E11DEC" w:rsidRPr="00E11DEC" w:rsidRDefault="00E11DEC" w:rsidP="00E11DEC">
            <w:pPr>
              <w:pStyle w:val="af0"/>
              <w:ind w:left="68" w:right="180" w:firstLine="283"/>
              <w:jc w:val="both"/>
              <w:rPr>
                <w:lang w:val="ru-RU"/>
              </w:rPr>
            </w:pPr>
            <w:proofErr w:type="spellStart"/>
            <w:r w:rsidRPr="00E11DEC">
              <w:rPr>
                <w:lang w:val="ru-RU"/>
              </w:rPr>
              <w:t>Рукописніспіваники</w:t>
            </w:r>
            <w:proofErr w:type="spellEnd"/>
            <w:r w:rsidRPr="00E11DEC">
              <w:t>XVI</w:t>
            </w:r>
            <w:r w:rsidRPr="00E11DEC">
              <w:rPr>
                <w:lang w:val="ru-RU"/>
              </w:rPr>
              <w:t>-</w:t>
            </w:r>
            <w:r w:rsidRPr="00E11DEC">
              <w:t>XVIII</w:t>
            </w:r>
            <w:r w:rsidRPr="00E11DEC">
              <w:rPr>
                <w:lang w:val="ru-RU"/>
              </w:rPr>
              <w:t xml:space="preserve"> ст</w:t>
            </w:r>
            <w:proofErr w:type="gramStart"/>
            <w:r w:rsidRPr="00E11DEC">
              <w:rPr>
                <w:lang w:val="ru-RU"/>
              </w:rPr>
              <w:t xml:space="preserve">.. </w:t>
            </w:r>
            <w:proofErr w:type="gramEnd"/>
            <w:r w:rsidRPr="00E11DEC">
              <w:rPr>
                <w:lang w:val="ru-RU"/>
              </w:rPr>
              <w:t xml:space="preserve">як </w:t>
            </w:r>
            <w:proofErr w:type="spellStart"/>
            <w:r w:rsidRPr="00E11DEC">
              <w:rPr>
                <w:lang w:val="ru-RU"/>
              </w:rPr>
              <w:t>рання</w:t>
            </w:r>
            <w:proofErr w:type="spellEnd"/>
            <w:r w:rsidRPr="00E11DEC">
              <w:rPr>
                <w:lang w:val="ru-RU"/>
              </w:rPr>
              <w:t xml:space="preserve"> форма </w:t>
            </w:r>
            <w:proofErr w:type="spellStart"/>
            <w:r w:rsidRPr="00E11DEC">
              <w:rPr>
                <w:lang w:val="ru-RU"/>
              </w:rPr>
              <w:t>збереженнянаціональноїфольклористичноїспадщини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Першіфольклорнізбірникукраїнських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російських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польськихдослідників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значенняцієїедиційноїтрадиції</w:t>
            </w:r>
            <w:proofErr w:type="spellEnd"/>
            <w:r w:rsidRPr="00E11DEC">
              <w:rPr>
                <w:lang w:val="ru-RU"/>
              </w:rPr>
              <w:t xml:space="preserve"> у </w:t>
            </w:r>
            <w:proofErr w:type="spellStart"/>
            <w:r w:rsidRPr="00E11DEC">
              <w:rPr>
                <w:lang w:val="ru-RU"/>
              </w:rPr>
              <w:t>закладенняпідвалинукраїнськоїмузичної</w:t>
            </w:r>
            <w:proofErr w:type="spellEnd"/>
            <w:r w:rsidRPr="00E11DEC">
              <w:rPr>
                <w:lang w:val="ru-RU"/>
              </w:rPr>
              <w:t xml:space="preserve"> фольклористики.</w:t>
            </w:r>
          </w:p>
          <w:p w:rsidR="00E11DEC" w:rsidRPr="00E11DEC" w:rsidRDefault="00E11DEC" w:rsidP="00E11DEC">
            <w:pPr>
              <w:pStyle w:val="af0"/>
              <w:ind w:left="68" w:right="180" w:firstLine="283"/>
              <w:jc w:val="both"/>
              <w:rPr>
                <w:lang w:val="ru-RU"/>
              </w:rPr>
            </w:pPr>
            <w:proofErr w:type="spellStart"/>
            <w:r w:rsidRPr="00E11DEC">
              <w:rPr>
                <w:lang w:val="ru-RU"/>
              </w:rPr>
              <w:t>Праці</w:t>
            </w:r>
            <w:proofErr w:type="spellEnd"/>
            <w:r w:rsidRPr="00E11DEC">
              <w:rPr>
                <w:lang w:val="ru-RU"/>
              </w:rPr>
              <w:t xml:space="preserve"> П. </w:t>
            </w:r>
            <w:proofErr w:type="spellStart"/>
            <w:r w:rsidRPr="00E11DEC">
              <w:rPr>
                <w:lang w:val="ru-RU"/>
              </w:rPr>
              <w:t>Сокальського</w:t>
            </w:r>
            <w:proofErr w:type="spellEnd"/>
            <w:r w:rsidRPr="00E11DEC">
              <w:rPr>
                <w:lang w:val="ru-RU"/>
              </w:rPr>
              <w:t xml:space="preserve"> та М. </w:t>
            </w:r>
            <w:proofErr w:type="spellStart"/>
            <w:r w:rsidRPr="00E11DEC">
              <w:rPr>
                <w:lang w:val="ru-RU"/>
              </w:rPr>
              <w:t>Лисеннка</w:t>
            </w:r>
            <w:proofErr w:type="spellEnd"/>
            <w:r w:rsidRPr="00E11DEC">
              <w:rPr>
                <w:lang w:val="ru-RU"/>
              </w:rPr>
              <w:t xml:space="preserve">, як </w:t>
            </w:r>
            <w:proofErr w:type="spellStart"/>
            <w:r w:rsidRPr="00E11DEC">
              <w:rPr>
                <w:lang w:val="ru-RU"/>
              </w:rPr>
              <w:t>першізразкипрофесійногопідходу</w:t>
            </w:r>
            <w:proofErr w:type="spellEnd"/>
            <w:r w:rsidRPr="00E11DEC">
              <w:rPr>
                <w:lang w:val="ru-RU"/>
              </w:rPr>
              <w:t xml:space="preserve"> до </w:t>
            </w:r>
            <w:proofErr w:type="spellStart"/>
            <w:r w:rsidRPr="00E11DEC">
              <w:rPr>
                <w:lang w:val="ru-RU"/>
              </w:rPr>
              <w:t>опрацювання</w:t>
            </w:r>
            <w:proofErr w:type="spellEnd"/>
            <w:r w:rsidRPr="00E11DEC">
              <w:rPr>
                <w:lang w:val="ru-RU"/>
              </w:rPr>
              <w:t xml:space="preserve"> </w:t>
            </w:r>
            <w:proofErr w:type="spellStart"/>
            <w:r w:rsidRPr="00E11DEC">
              <w:rPr>
                <w:lang w:val="ru-RU"/>
              </w:rPr>
              <w:t>народно-музичноїспадщини</w:t>
            </w:r>
            <w:proofErr w:type="spellEnd"/>
            <w:r w:rsidRPr="00E11DEC">
              <w:rPr>
                <w:lang w:val="ru-RU"/>
              </w:rPr>
              <w:t xml:space="preserve">. </w:t>
            </w:r>
            <w:proofErr w:type="spellStart"/>
            <w:r w:rsidRPr="00E11DEC">
              <w:rPr>
                <w:lang w:val="ru-RU"/>
              </w:rPr>
              <w:t>Внесокльвівськихфольклористів</w:t>
            </w:r>
            <w:proofErr w:type="spellEnd"/>
            <w:r w:rsidRPr="00E11DEC">
              <w:rPr>
                <w:lang w:val="ru-RU"/>
              </w:rPr>
              <w:t xml:space="preserve"> на </w:t>
            </w:r>
            <w:proofErr w:type="spellStart"/>
            <w:r w:rsidRPr="00E11DEC">
              <w:rPr>
                <w:lang w:val="ru-RU"/>
              </w:rPr>
              <w:t>межі</w:t>
            </w:r>
            <w:proofErr w:type="spellEnd"/>
            <w:r w:rsidRPr="00E11DEC">
              <w:rPr>
                <w:lang w:val="ru-RU"/>
              </w:rPr>
              <w:t xml:space="preserve"> ХІ</w:t>
            </w:r>
            <w:proofErr w:type="gramStart"/>
            <w:r w:rsidRPr="00E11DEC">
              <w:rPr>
                <w:lang w:val="ru-RU"/>
              </w:rPr>
              <w:t>Х</w:t>
            </w:r>
            <w:proofErr w:type="gramEnd"/>
            <w:r w:rsidRPr="00E11DEC">
              <w:rPr>
                <w:lang w:val="ru-RU"/>
              </w:rPr>
              <w:t xml:space="preserve"> – ХХ ст. (Ф. Колесса, В. Гнатюк, Й. Роздольський, Ст. Людкевич а ін.). Фольклористика у </w:t>
            </w:r>
            <w:proofErr w:type="spellStart"/>
            <w:r w:rsidRPr="00E11DEC">
              <w:rPr>
                <w:lang w:val="ru-RU"/>
              </w:rPr>
              <w:t>радянськудобу</w:t>
            </w:r>
            <w:proofErr w:type="spellEnd"/>
            <w:r w:rsidRPr="00E11DEC">
              <w:rPr>
                <w:lang w:val="ru-RU"/>
              </w:rPr>
              <w:t xml:space="preserve">, </w:t>
            </w:r>
            <w:proofErr w:type="spellStart"/>
            <w:r w:rsidRPr="00E11DEC">
              <w:rPr>
                <w:lang w:val="ru-RU"/>
              </w:rPr>
              <w:t>здобутки</w:t>
            </w:r>
            <w:proofErr w:type="spellEnd"/>
            <w:r w:rsidRPr="00E11DEC">
              <w:rPr>
                <w:lang w:val="ru-RU"/>
              </w:rPr>
              <w:t xml:space="preserve"> та </w:t>
            </w:r>
            <w:proofErr w:type="spellStart"/>
            <w:r w:rsidRPr="00E11DEC">
              <w:rPr>
                <w:lang w:val="ru-RU"/>
              </w:rPr>
              <w:t>втрати</w:t>
            </w:r>
            <w:proofErr w:type="spellEnd"/>
            <w:r w:rsidRPr="00E11DEC">
              <w:rPr>
                <w:lang w:val="ru-RU"/>
              </w:rPr>
              <w:t xml:space="preserve">. Фольклористики на </w:t>
            </w:r>
            <w:proofErr w:type="spellStart"/>
            <w:r w:rsidRPr="00E11DEC">
              <w:rPr>
                <w:lang w:val="ru-RU"/>
              </w:rPr>
              <w:t>межі</w:t>
            </w:r>
            <w:proofErr w:type="spellEnd"/>
            <w:r w:rsidRPr="00E11DEC">
              <w:rPr>
                <w:lang w:val="ru-RU"/>
              </w:rPr>
              <w:t xml:space="preserve"> ХХ – ХХІ ст. як </w:t>
            </w:r>
            <w:proofErr w:type="spellStart"/>
            <w:r w:rsidRPr="00E11DEC">
              <w:rPr>
                <w:lang w:val="ru-RU"/>
              </w:rPr>
              <w:t>новийетап</w:t>
            </w:r>
            <w:proofErr w:type="spellEnd"/>
            <w:r w:rsidRPr="00E11DEC">
              <w:rPr>
                <w:lang w:val="ru-RU"/>
              </w:rPr>
              <w:t xml:space="preserve"> системного, </w:t>
            </w:r>
            <w:proofErr w:type="spellStart"/>
            <w:r w:rsidRPr="00E11DEC">
              <w:rPr>
                <w:lang w:val="ru-RU"/>
              </w:rPr>
              <w:t>позаідеологічногоослідження</w:t>
            </w:r>
            <w:proofErr w:type="spellEnd"/>
            <w:r w:rsidRPr="00E11DEC">
              <w:rPr>
                <w:lang w:val="ru-RU"/>
              </w:rPr>
              <w:t>.</w:t>
            </w:r>
          </w:p>
          <w:p w:rsidR="00D235D2" w:rsidRPr="00E11DEC" w:rsidRDefault="00D235D2" w:rsidP="00B70DAE">
            <w:pPr>
              <w:jc w:val="both"/>
              <w:rPr>
                <w:color w:val="auto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Л</w:t>
            </w:r>
            <w:r w:rsidR="00D235D2" w:rsidRPr="00B70DAE">
              <w:rPr>
                <w:color w:val="auto"/>
                <w:lang w:val="uk-UA"/>
              </w:rPr>
              <w:t>екція</w:t>
            </w:r>
          </w:p>
        </w:tc>
        <w:tc>
          <w:tcPr>
            <w:tcW w:w="3260" w:type="dxa"/>
            <w:shd w:val="clear" w:color="auto" w:fill="auto"/>
          </w:tcPr>
          <w:p w:rsidR="00AC72DB" w:rsidRPr="00AA6E75" w:rsidRDefault="00AC72DB" w:rsidP="00B70DAE">
            <w:pPr>
              <w:pStyle w:val="a5"/>
              <w:tabs>
                <w:tab w:val="left" w:pos="9000"/>
              </w:tabs>
              <w:ind w:firstLine="176"/>
              <w:jc w:val="both"/>
              <w:rPr>
                <w:sz w:val="24"/>
                <w:szCs w:val="24"/>
              </w:rPr>
            </w:pPr>
            <w:r w:rsidRPr="00AA6E75">
              <w:rPr>
                <w:i/>
                <w:sz w:val="24"/>
                <w:szCs w:val="24"/>
              </w:rPr>
              <w:t>Грица С.</w:t>
            </w:r>
            <w:r w:rsidRPr="00AA6E75">
              <w:rPr>
                <w:sz w:val="24"/>
                <w:szCs w:val="24"/>
              </w:rPr>
              <w:t xml:space="preserve"> Музична фолькло</w:t>
            </w:r>
            <w:r w:rsidRPr="00AA6E75">
              <w:rPr>
                <w:sz w:val="24"/>
                <w:szCs w:val="24"/>
              </w:rPr>
              <w:softHyphen/>
              <w:t>ристика // Історія української музики. Кінець ХІХ – початок ХХ ст. – Київ: Наукова думка, 1990. – Т. 3. - С. 363-385.</w:t>
            </w:r>
          </w:p>
          <w:p w:rsidR="002C4073" w:rsidRPr="00AA6E75" w:rsidRDefault="002C4073" w:rsidP="00B70DAE">
            <w:pPr>
              <w:shd w:val="clear" w:color="auto" w:fill="FFFFFF"/>
              <w:ind w:firstLine="176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Іваницький А.</w:t>
            </w:r>
            <w:r w:rsidRPr="00AA6E75">
              <w:rPr>
                <w:lang w:val="uk-UA"/>
              </w:rPr>
              <w:t xml:space="preserve"> Українська музична фольклористика (методологія і методика): Навчальний посібник. - Київ: Заповіт, 1997.</w:t>
            </w:r>
          </w:p>
          <w:p w:rsidR="00AA3FCD" w:rsidRPr="00AA6E75" w:rsidRDefault="00AA3FCD" w:rsidP="00B70DAE">
            <w:pPr>
              <w:pStyle w:val="a5"/>
              <w:tabs>
                <w:tab w:val="left" w:pos="0"/>
              </w:tabs>
              <w:ind w:firstLine="176"/>
              <w:jc w:val="both"/>
              <w:rPr>
                <w:b/>
                <w:iCs/>
                <w:sz w:val="24"/>
                <w:szCs w:val="24"/>
              </w:rPr>
            </w:pPr>
            <w:r w:rsidRPr="00AA6E75">
              <w:rPr>
                <w:i/>
                <w:sz w:val="24"/>
                <w:szCs w:val="24"/>
              </w:rPr>
              <w:t>Ляшенко І.</w:t>
            </w:r>
            <w:r w:rsidRPr="00AA6E75">
              <w:rPr>
                <w:sz w:val="24"/>
                <w:szCs w:val="24"/>
              </w:rPr>
              <w:t xml:space="preserve"> Історико-сти</w:t>
            </w:r>
            <w:r w:rsidRPr="00AA6E75">
              <w:rPr>
                <w:sz w:val="24"/>
                <w:szCs w:val="24"/>
              </w:rPr>
              <w:softHyphen/>
              <w:t>льові та етнофольклорні дже</w:t>
            </w:r>
            <w:r w:rsidRPr="00AA6E75">
              <w:rPr>
                <w:sz w:val="24"/>
                <w:szCs w:val="24"/>
              </w:rPr>
              <w:softHyphen/>
              <w:t>рела формування української композиторської школи // Українська художня культура. Київ: Либідь. С. 235-258.</w:t>
            </w:r>
          </w:p>
          <w:p w:rsidR="00D235D2" w:rsidRPr="00AA6E75" w:rsidRDefault="00EE76C9" w:rsidP="00B70DAE">
            <w:pPr>
              <w:pStyle w:val="a7"/>
              <w:spacing w:after="0"/>
              <w:ind w:firstLine="176"/>
              <w:jc w:val="both"/>
              <w:rPr>
                <w:sz w:val="24"/>
                <w:lang w:val="uk-UA"/>
              </w:rPr>
            </w:pPr>
            <w:r w:rsidRPr="00AA6E75">
              <w:rPr>
                <w:i/>
                <w:sz w:val="24"/>
                <w:lang w:val="uk-UA"/>
              </w:rPr>
              <w:t xml:space="preserve">Правдюк О. </w:t>
            </w:r>
            <w:r w:rsidRPr="00AA6E75">
              <w:rPr>
                <w:sz w:val="24"/>
                <w:lang w:val="uk-UA"/>
              </w:rPr>
              <w:t>Українська музична фольклористика. – Київ: Музична Україна, 1978.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925EE" w:rsidP="00B70DAE">
            <w:pPr>
              <w:jc w:val="center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10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B05B6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.</w:t>
            </w:r>
          </w:p>
        </w:tc>
        <w:tc>
          <w:tcPr>
            <w:tcW w:w="3011" w:type="dxa"/>
            <w:shd w:val="clear" w:color="auto" w:fill="auto"/>
          </w:tcPr>
          <w:p w:rsidR="00D235D2" w:rsidRPr="00B70DAE" w:rsidRDefault="00264703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lang w:val="ru-RU"/>
              </w:rPr>
              <w:t xml:space="preserve">Тема </w:t>
            </w:r>
            <w:r w:rsidRPr="00B70DAE">
              <w:rPr>
                <w:b/>
                <w:lang w:val="uk-UA"/>
              </w:rPr>
              <w:t>5</w:t>
            </w:r>
            <w:r w:rsidRPr="00B70DAE">
              <w:rPr>
                <w:lang w:val="ru-RU"/>
              </w:rPr>
              <w:t>.</w:t>
            </w:r>
            <w:r w:rsidRPr="00B70DAE">
              <w:rPr>
                <w:b/>
                <w:lang w:val="uk-UA"/>
              </w:rPr>
              <w:t xml:space="preserve">. </w:t>
            </w:r>
            <w:r w:rsidRPr="00B70DAE">
              <w:rPr>
                <w:lang w:val="uk-UA"/>
              </w:rPr>
              <w:t>Розвиток україн</w:t>
            </w:r>
            <w:r w:rsidR="00AC72DB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ського етномузикознав</w:t>
            </w:r>
            <w:r w:rsidR="00AC72DB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ство (ХІ</w:t>
            </w:r>
            <w:proofErr w:type="gramStart"/>
            <w:r w:rsidRPr="00B70DAE">
              <w:rPr>
                <w:lang w:val="uk-UA"/>
              </w:rPr>
              <w:t>Х</w:t>
            </w:r>
            <w:proofErr w:type="gramEnd"/>
            <w:r w:rsidRPr="00B70DAE">
              <w:rPr>
                <w:lang w:val="uk-UA"/>
              </w:rPr>
              <w:t xml:space="preserve"> – поч. ХХІ ст.)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>занятя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AC72DB" w:rsidRPr="00AA6E75" w:rsidRDefault="00AC72DB" w:rsidP="00B70DAE">
            <w:pPr>
              <w:shd w:val="clear" w:color="auto" w:fill="FFFFFF"/>
              <w:ind w:firstLine="176"/>
              <w:jc w:val="both"/>
              <w:rPr>
                <w:lang w:val="uk-UA"/>
              </w:rPr>
            </w:pPr>
            <w:proofErr w:type="spellStart"/>
            <w:r w:rsidRPr="00AA6E75">
              <w:rPr>
                <w:i/>
                <w:lang w:val="uk-UA"/>
              </w:rPr>
              <w:t>Грица</w:t>
            </w:r>
            <w:proofErr w:type="spellEnd"/>
            <w:r w:rsidRPr="00AA6E75">
              <w:rPr>
                <w:i/>
                <w:lang w:val="uk-UA"/>
              </w:rPr>
              <w:t xml:space="preserve"> С.</w:t>
            </w:r>
            <w:r w:rsidRPr="00AA6E75">
              <w:rPr>
                <w:lang w:val="uk-UA"/>
              </w:rPr>
              <w:t xml:space="preserve"> Мелос української народної епіки. - Київ: Наукова д</w:t>
            </w:r>
            <w:r w:rsidRPr="00AA6E75">
              <w:rPr>
                <w:b/>
                <w:lang w:val="uk-UA"/>
              </w:rPr>
              <w:t>у</w:t>
            </w:r>
            <w:r w:rsidRPr="00AA6E75">
              <w:rPr>
                <w:lang w:val="uk-UA"/>
              </w:rPr>
              <w:t>мка, 1972.</w:t>
            </w:r>
          </w:p>
          <w:p w:rsidR="002C4073" w:rsidRPr="00AA6E75" w:rsidRDefault="002C4073" w:rsidP="00B70DAE">
            <w:pPr>
              <w:shd w:val="clear" w:color="auto" w:fill="FFFFFF"/>
              <w:ind w:firstLine="176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 xml:space="preserve">Квітка К. </w:t>
            </w:r>
            <w:r w:rsidRPr="00AA6E75">
              <w:rPr>
                <w:lang w:val="uk-UA"/>
              </w:rPr>
              <w:t xml:space="preserve">Вибрані статті. – Київ: Музична Україна, 1986. </w:t>
            </w:r>
            <w:r w:rsidRPr="00AA6E75">
              <w:rPr>
                <w:lang w:val="uk-UA"/>
              </w:rPr>
              <w:lastRenderedPageBreak/>
              <w:t>– С. 3-77.</w:t>
            </w:r>
          </w:p>
          <w:p w:rsidR="002C4073" w:rsidRPr="00AA6E75" w:rsidRDefault="002C4073" w:rsidP="00B70DAE">
            <w:pPr>
              <w:shd w:val="clear" w:color="auto" w:fill="FFFFFF"/>
              <w:tabs>
                <w:tab w:val="left" w:pos="0"/>
              </w:tabs>
              <w:ind w:firstLine="176"/>
              <w:jc w:val="both"/>
              <w:rPr>
                <w:lang w:val="uk-UA"/>
              </w:rPr>
            </w:pPr>
            <w:proofErr w:type="spellStart"/>
            <w:r w:rsidRPr="00AA6E75">
              <w:rPr>
                <w:i/>
                <w:lang w:val="uk-UA"/>
              </w:rPr>
              <w:t>Мурзіна</w:t>
            </w:r>
            <w:proofErr w:type="spellEnd"/>
            <w:r w:rsidRPr="00AA6E75">
              <w:rPr>
                <w:i/>
                <w:lang w:val="uk-UA"/>
              </w:rPr>
              <w:t xml:space="preserve"> О.</w:t>
            </w:r>
            <w:r w:rsidRPr="00AA6E75">
              <w:rPr>
                <w:lang w:val="uk-UA"/>
              </w:rPr>
              <w:t xml:space="preserve"> Українська му</w:t>
            </w:r>
            <w:r w:rsidRPr="00AA6E75">
              <w:rPr>
                <w:lang w:val="uk-UA"/>
              </w:rPr>
              <w:softHyphen/>
              <w:t>зична фольклористика: проб</w:t>
            </w:r>
            <w:r w:rsidRPr="00AA6E75">
              <w:rPr>
                <w:lang w:val="uk-UA"/>
              </w:rPr>
              <w:softHyphen/>
              <w:t>леми і завдання // Українське музикознавство – Київ, 1998. . - Вип. 28. - С. 25 - 31.</w:t>
            </w:r>
          </w:p>
          <w:p w:rsidR="00D235D2" w:rsidRPr="00AA6E75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D235D2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11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.</w:t>
            </w:r>
          </w:p>
        </w:tc>
        <w:tc>
          <w:tcPr>
            <w:tcW w:w="3011" w:type="dxa"/>
            <w:shd w:val="clear" w:color="auto" w:fill="auto"/>
          </w:tcPr>
          <w:p w:rsidR="00684F4A" w:rsidRDefault="001909AA" w:rsidP="00B70DAE">
            <w:pPr>
              <w:rPr>
                <w:b/>
                <w:lang w:val="ru-RU"/>
              </w:rPr>
            </w:pPr>
            <w:r w:rsidRPr="00B70DAE">
              <w:rPr>
                <w:b/>
                <w:bCs/>
                <w:lang w:val="ru-RU"/>
              </w:rPr>
              <w:t>Тема 6</w:t>
            </w:r>
            <w:r w:rsidRPr="00B70DAE">
              <w:rPr>
                <w:lang w:val="ru-RU"/>
              </w:rPr>
              <w:t>.</w:t>
            </w:r>
            <w:r w:rsidRPr="009D293E">
              <w:rPr>
                <w:b/>
                <w:lang w:val="uk-UA"/>
              </w:rPr>
              <w:t>Виконавське музикознавство – новий напрямок в українському музикознавстві, питання органології</w:t>
            </w:r>
            <w:r w:rsidR="000C37DA" w:rsidRPr="009D293E">
              <w:rPr>
                <w:b/>
                <w:lang w:val="ru-RU"/>
              </w:rPr>
              <w:t>.</w:t>
            </w:r>
          </w:p>
          <w:p w:rsidR="009D293E" w:rsidRPr="00066B82" w:rsidRDefault="009D293E" w:rsidP="009D293E">
            <w:pPr>
              <w:pStyle w:val="af0"/>
              <w:ind w:left="68" w:right="180" w:firstLine="283"/>
              <w:jc w:val="both"/>
              <w:rPr>
                <w:lang w:val="uk-UA"/>
              </w:rPr>
            </w:pPr>
            <w:r w:rsidRPr="00066B82">
              <w:rPr>
                <w:lang w:val="uk-UA"/>
              </w:rPr>
              <w:t xml:space="preserve">Виконавське музикознавство – новий напрямок сучасного українського музикознавства. Вплив виконавських шкіл (інструментальних, вокальних, диригентських) на розвиток виконавського музикознавства. Методологічне </w:t>
            </w:r>
            <w:proofErr w:type="spellStart"/>
            <w:r w:rsidRPr="00066B82">
              <w:rPr>
                <w:lang w:val="uk-UA"/>
              </w:rPr>
              <w:t>підгрунття</w:t>
            </w:r>
            <w:proofErr w:type="spellEnd"/>
            <w:r w:rsidRPr="00066B82">
              <w:rPr>
                <w:lang w:val="uk-UA"/>
              </w:rPr>
              <w:t xml:space="preserve"> виконавського музикознавства згідно концепції І. Котляревського. Інтердисциплінарна сутність виконавського музикознавства (музична педагогіка, музична психологія, музична соціологія). </w:t>
            </w:r>
          </w:p>
          <w:p w:rsidR="009D293E" w:rsidRPr="00F15DA7" w:rsidRDefault="009D293E" w:rsidP="00B70DAE">
            <w:pPr>
              <w:rPr>
                <w:color w:val="auto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Лекція</w:t>
            </w:r>
          </w:p>
        </w:tc>
        <w:tc>
          <w:tcPr>
            <w:tcW w:w="3260" w:type="dxa"/>
            <w:shd w:val="clear" w:color="auto" w:fill="auto"/>
          </w:tcPr>
          <w:p w:rsidR="00794E37" w:rsidRPr="00B70DAE" w:rsidRDefault="00794E37" w:rsidP="00B70DAE">
            <w:pPr>
              <w:ind w:firstLine="317"/>
              <w:rPr>
                <w:rStyle w:val="ad"/>
                <w:i w:val="0"/>
                <w:lang w:val="uk-UA"/>
              </w:rPr>
            </w:pPr>
            <w:r w:rsidRPr="00B70DAE">
              <w:rPr>
                <w:rStyle w:val="ad"/>
                <w:i w:val="0"/>
                <w:lang w:val="uk-UA"/>
              </w:rPr>
              <w:t>Виконавське музикознав</w:t>
            </w:r>
            <w:r w:rsidRPr="00B70DAE">
              <w:rPr>
                <w:rStyle w:val="ad"/>
                <w:i w:val="0"/>
                <w:lang w:val="uk-UA"/>
              </w:rPr>
              <w:softHyphen/>
              <w:t>ство: стильові парадигми композиторської творчості та музично-виконавської інтер</w:t>
            </w:r>
            <w:r w:rsidRPr="00B70DAE">
              <w:rPr>
                <w:rStyle w:val="ad"/>
                <w:i w:val="0"/>
                <w:lang w:val="uk-UA"/>
              </w:rPr>
              <w:softHyphen/>
              <w:t>претації, актуальні проблеми музичної педагогіки. Київ : НМАУ ім. П. І. Чайковсь</w:t>
            </w:r>
            <w:r w:rsidRPr="00B70DAE">
              <w:rPr>
                <w:rStyle w:val="ad"/>
                <w:i w:val="0"/>
                <w:lang w:val="uk-UA"/>
              </w:rPr>
              <w:softHyphen/>
              <w:t xml:space="preserve">кого, 2013. - 286 с. </w:t>
            </w:r>
          </w:p>
          <w:p w:rsidR="006F65AB" w:rsidRPr="00B70DAE" w:rsidRDefault="006F65AB" w:rsidP="00B70DAE">
            <w:pPr>
              <w:pStyle w:val="a5"/>
              <w:ind w:right="279" w:firstLine="284"/>
              <w:jc w:val="both"/>
              <w:rPr>
                <w:sz w:val="24"/>
                <w:szCs w:val="24"/>
              </w:rPr>
            </w:pPr>
            <w:r w:rsidRPr="00B70DAE">
              <w:rPr>
                <w:i/>
                <w:sz w:val="24"/>
                <w:szCs w:val="24"/>
              </w:rPr>
              <w:t>Давидов М.</w:t>
            </w:r>
            <w:r w:rsidRPr="00B70DAE">
              <w:rPr>
                <w:sz w:val="24"/>
                <w:szCs w:val="24"/>
              </w:rPr>
              <w:t xml:space="preserve"> Основи формування виконавської майстерності баяніста. – К.,1983. – 156 с.</w:t>
            </w:r>
          </w:p>
          <w:p w:rsidR="00696059" w:rsidRPr="00B70DAE" w:rsidRDefault="00696059" w:rsidP="00B70DAE">
            <w:pPr>
              <w:pStyle w:val="a5"/>
              <w:ind w:right="279" w:firstLine="284"/>
              <w:jc w:val="both"/>
              <w:rPr>
                <w:color w:val="444444"/>
                <w:sz w:val="24"/>
                <w:szCs w:val="24"/>
              </w:rPr>
            </w:pPr>
            <w:proofErr w:type="spellStart"/>
            <w:r w:rsidRPr="00B70DAE">
              <w:rPr>
                <w:i/>
                <w:sz w:val="24"/>
                <w:szCs w:val="24"/>
              </w:rPr>
              <w:t>Касьяненко</w:t>
            </w:r>
            <w:proofErr w:type="spellEnd"/>
            <w:r w:rsidRPr="00B70DAE">
              <w:rPr>
                <w:i/>
                <w:sz w:val="24"/>
                <w:szCs w:val="24"/>
              </w:rPr>
              <w:t xml:space="preserve"> М.</w:t>
            </w:r>
            <w:r w:rsidRPr="00B70DAE">
              <w:rPr>
                <w:sz w:val="24"/>
                <w:szCs w:val="24"/>
              </w:rPr>
              <w:t xml:space="preserve"> Барокова вокальна стилістика як виконавська проблема (стратегії класу Є. С. Мірошниченко) // Аспекти історичного музикознавства: зб. наук. Харків, 2017. Вип. Х. С. 266 - 284.</w:t>
            </w:r>
          </w:p>
          <w:p w:rsidR="00696059" w:rsidRPr="00B70DAE" w:rsidRDefault="00696059" w:rsidP="00B70DAE">
            <w:pPr>
              <w:pStyle w:val="a5"/>
              <w:ind w:firstLine="284"/>
              <w:jc w:val="both"/>
              <w:rPr>
                <w:sz w:val="24"/>
                <w:szCs w:val="24"/>
                <w:lang w:val="ru-RU"/>
              </w:rPr>
            </w:pPr>
            <w:r w:rsidRPr="00B70DAE">
              <w:rPr>
                <w:i/>
                <w:sz w:val="24"/>
                <w:szCs w:val="24"/>
                <w:lang w:val="ru-RU"/>
              </w:rPr>
              <w:t>Николаевская Ю</w:t>
            </w:r>
            <w:r w:rsidRPr="00B70DAE">
              <w:rPr>
                <w:sz w:val="24"/>
                <w:szCs w:val="24"/>
                <w:lang w:val="ru-RU"/>
              </w:rPr>
              <w:t>. Аутен</w:t>
            </w:r>
            <w:r w:rsidR="008604CC" w:rsidRPr="00B70DAE">
              <w:rPr>
                <w:sz w:val="24"/>
                <w:szCs w:val="24"/>
                <w:lang w:val="ru-RU"/>
              </w:rPr>
              <w:softHyphen/>
            </w:r>
            <w:r w:rsidRPr="00B70DAE">
              <w:rPr>
                <w:sz w:val="24"/>
                <w:szCs w:val="24"/>
                <w:lang w:val="ru-RU"/>
              </w:rPr>
              <w:t>тич</w:t>
            </w:r>
            <w:r w:rsidR="008604CC" w:rsidRPr="00B70DAE">
              <w:rPr>
                <w:sz w:val="24"/>
                <w:szCs w:val="24"/>
                <w:lang w:val="ru-RU"/>
              </w:rPr>
              <w:softHyphen/>
            </w:r>
            <w:r w:rsidRPr="00B70DAE">
              <w:rPr>
                <w:sz w:val="24"/>
                <w:szCs w:val="24"/>
                <w:lang w:val="ru-RU"/>
              </w:rPr>
              <w:t>ная исполнительская страте</w:t>
            </w:r>
            <w:r w:rsidRPr="00B70DAE">
              <w:rPr>
                <w:sz w:val="24"/>
                <w:szCs w:val="24"/>
                <w:lang w:val="ru-RU"/>
              </w:rPr>
              <w:softHyphen/>
              <w:t xml:space="preserve">гия и ее современные трансформации // </w:t>
            </w:r>
            <w:r w:rsidRPr="00B70DAE">
              <w:rPr>
                <w:sz w:val="24"/>
                <w:szCs w:val="24"/>
              </w:rPr>
              <w:t>Аспекти історичного музикознавства</w:t>
            </w:r>
            <w:proofErr w:type="gramStart"/>
            <w:r w:rsidRPr="00B70DAE">
              <w:rPr>
                <w:sz w:val="24"/>
                <w:szCs w:val="24"/>
              </w:rPr>
              <w:t xml:space="preserve"> :</w:t>
            </w:r>
            <w:proofErr w:type="gramEnd"/>
            <w:r w:rsidRPr="00B70DAE">
              <w:rPr>
                <w:sz w:val="24"/>
                <w:szCs w:val="24"/>
              </w:rPr>
              <w:t xml:space="preserve"> зб. наук. Харків, 2017. Вип. Х. С. 180 – 197.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4"/>
        </w:trPr>
        <w:tc>
          <w:tcPr>
            <w:tcW w:w="778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12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B05B6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.</w:t>
            </w:r>
          </w:p>
        </w:tc>
        <w:tc>
          <w:tcPr>
            <w:tcW w:w="3011" w:type="dxa"/>
            <w:shd w:val="clear" w:color="auto" w:fill="auto"/>
          </w:tcPr>
          <w:p w:rsidR="00D235D2" w:rsidRDefault="00684F4A" w:rsidP="00B70DAE">
            <w:pPr>
              <w:jc w:val="both"/>
              <w:rPr>
                <w:lang w:val="uk-UA"/>
              </w:rPr>
            </w:pPr>
            <w:r w:rsidRPr="00B70DAE">
              <w:rPr>
                <w:b/>
                <w:lang w:val="uk-UA"/>
              </w:rPr>
              <w:t xml:space="preserve">Тема 6. </w:t>
            </w:r>
            <w:r w:rsidRPr="00B70DAE">
              <w:rPr>
                <w:lang w:val="uk-UA"/>
              </w:rPr>
              <w:t>Музична педаго</w:t>
            </w:r>
            <w:r w:rsidR="000C37DA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гіка, психологія музичного мислення як основа дослід</w:t>
            </w:r>
            <w:r w:rsidR="000C37DA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ницького напрямку «Вико</w:t>
            </w:r>
            <w:r w:rsidR="000C37DA" w:rsidRPr="00B70DAE">
              <w:rPr>
                <w:lang w:val="uk-UA"/>
              </w:rPr>
              <w:softHyphen/>
            </w:r>
            <w:r w:rsidRPr="00B70DAE">
              <w:rPr>
                <w:lang w:val="uk-UA"/>
              </w:rPr>
              <w:t>навське музикознавство»</w:t>
            </w:r>
            <w:r w:rsidR="00066B82">
              <w:rPr>
                <w:lang w:val="uk-UA"/>
              </w:rPr>
              <w:t>.</w:t>
            </w:r>
          </w:p>
          <w:p w:rsidR="00066B82" w:rsidRPr="00B70DAE" w:rsidRDefault="00066B82" w:rsidP="00B70DAE">
            <w:pPr>
              <w:jc w:val="both"/>
              <w:rPr>
                <w:color w:val="auto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r w:rsidR="000907C1" w:rsidRPr="00B70DAE">
              <w:rPr>
                <w:color w:val="auto"/>
                <w:lang w:val="uk-UA"/>
              </w:rPr>
              <w:t>.за</w:t>
            </w:r>
            <w:r w:rsidRPr="00B70DAE">
              <w:rPr>
                <w:color w:val="auto"/>
                <w:lang w:val="uk-UA"/>
              </w:rPr>
              <w:t>ня</w:t>
            </w:r>
            <w:r w:rsidR="00AA6E75">
              <w:rPr>
                <w:color w:val="auto"/>
                <w:lang w:val="uk-UA"/>
              </w:rPr>
              <w:t>т</w:t>
            </w:r>
            <w:r w:rsidRPr="00B70DAE">
              <w:rPr>
                <w:color w:val="auto"/>
                <w:lang w:val="uk-UA"/>
              </w:rPr>
              <w:t>тя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794E37" w:rsidRPr="00AA6E75" w:rsidRDefault="00794E37" w:rsidP="00B70DAE">
            <w:pPr>
              <w:pStyle w:val="ac"/>
              <w:rPr>
                <w:lang w:val="uk-UA"/>
              </w:rPr>
            </w:pPr>
            <w:r w:rsidRPr="00AA6E75">
              <w:rPr>
                <w:i/>
                <w:lang w:val="uk-UA"/>
              </w:rPr>
              <w:t xml:space="preserve">Давидов М. </w:t>
            </w:r>
            <w:r w:rsidRPr="00AA6E75">
              <w:rPr>
                <w:lang w:val="uk-UA"/>
              </w:rPr>
              <w:t xml:space="preserve">Виконавське музикознавство: </w:t>
            </w:r>
            <w:proofErr w:type="spellStart"/>
            <w:r w:rsidRPr="00AA6E75">
              <w:rPr>
                <w:lang w:val="uk-UA"/>
              </w:rPr>
              <w:t>енциклопед</w:t>
            </w:r>
            <w:proofErr w:type="spellEnd"/>
            <w:r w:rsidRPr="00AA6E75">
              <w:rPr>
                <w:lang w:val="uk-UA"/>
              </w:rPr>
              <w:t>. довід. : [</w:t>
            </w:r>
            <w:proofErr w:type="spellStart"/>
            <w:r w:rsidRPr="00AA6E75">
              <w:rPr>
                <w:lang w:val="uk-UA"/>
              </w:rPr>
              <w:t>посіб</w:t>
            </w:r>
            <w:proofErr w:type="spellEnd"/>
            <w:r w:rsidRPr="00AA6E75">
              <w:rPr>
                <w:lang w:val="uk-UA"/>
              </w:rPr>
              <w:t xml:space="preserve">. для </w:t>
            </w:r>
            <w:proofErr w:type="spellStart"/>
            <w:r w:rsidRPr="00AA6E75">
              <w:rPr>
                <w:lang w:val="uk-UA"/>
              </w:rPr>
              <w:t>вищ</w:t>
            </w:r>
            <w:proofErr w:type="spellEnd"/>
            <w:r w:rsidRPr="00AA6E75">
              <w:rPr>
                <w:lang w:val="uk-UA"/>
              </w:rPr>
              <w:t xml:space="preserve">. </w:t>
            </w:r>
            <w:proofErr w:type="spellStart"/>
            <w:r w:rsidRPr="00AA6E75">
              <w:rPr>
                <w:lang w:val="uk-UA"/>
              </w:rPr>
              <w:t>навч</w:t>
            </w:r>
            <w:proofErr w:type="spellEnd"/>
            <w:r w:rsidRPr="00AA6E75">
              <w:rPr>
                <w:lang w:val="uk-UA"/>
              </w:rPr>
              <w:t xml:space="preserve">. </w:t>
            </w:r>
            <w:proofErr w:type="spellStart"/>
            <w:r w:rsidRPr="00AA6E75">
              <w:rPr>
                <w:lang w:val="uk-UA"/>
              </w:rPr>
              <w:t>закл</w:t>
            </w:r>
            <w:proofErr w:type="spellEnd"/>
            <w:r w:rsidRPr="00AA6E75">
              <w:rPr>
                <w:lang w:val="uk-UA"/>
              </w:rPr>
              <w:t>.]. Київ : НМАУ, 2010. 399 с.</w:t>
            </w:r>
          </w:p>
          <w:p w:rsidR="00D235D2" w:rsidRPr="00AA6E75" w:rsidRDefault="00CE3D5A" w:rsidP="00B70DAE">
            <w:pPr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Дика В.</w:t>
            </w:r>
            <w:r w:rsidRPr="00AA6E75">
              <w:rPr>
                <w:lang w:val="uk-UA"/>
              </w:rPr>
              <w:t xml:space="preserve"> Львівська школа камерно-інструментального виконавства // Наукові записки. Серія Мистецтво</w:t>
            </w:r>
            <w:r w:rsidR="00696059" w:rsidRPr="00AA6E75">
              <w:rPr>
                <w:lang w:val="uk-UA"/>
              </w:rPr>
              <w:softHyphen/>
            </w:r>
            <w:r w:rsidRPr="00AA6E75">
              <w:rPr>
                <w:lang w:val="uk-UA"/>
              </w:rPr>
              <w:t>знавство.</w:t>
            </w:r>
            <w:r w:rsidR="00696059" w:rsidRPr="00AA6E75">
              <w:rPr>
                <w:lang w:val="uk-UA"/>
              </w:rPr>
              <w:t xml:space="preserve"> Тернопіль 1999. </w:t>
            </w:r>
          </w:p>
          <w:p w:rsidR="00E52B6A" w:rsidRPr="00AA6E75" w:rsidRDefault="00E52B6A" w:rsidP="00B70DAE">
            <w:pPr>
              <w:jc w:val="both"/>
              <w:rPr>
                <w:lang w:val="uk-UA"/>
              </w:rPr>
            </w:pPr>
            <w:proofErr w:type="spellStart"/>
            <w:r w:rsidRPr="00AA6E75">
              <w:rPr>
                <w:i/>
                <w:lang w:val="ru-RU"/>
              </w:rPr>
              <w:t>Мошак</w:t>
            </w:r>
            <w:proofErr w:type="spellEnd"/>
            <w:r w:rsidRPr="00AA6E75">
              <w:rPr>
                <w:i/>
                <w:lang w:val="ru-RU"/>
              </w:rPr>
              <w:t xml:space="preserve"> Е.</w:t>
            </w:r>
            <w:r w:rsidRPr="00AA6E75">
              <w:rPr>
                <w:lang w:val="ru-RU"/>
              </w:rPr>
              <w:t xml:space="preserve"> Гитарная музыка как объект современного музыкознания</w:t>
            </w:r>
            <w:r w:rsidRPr="00AA6E75">
              <w:rPr>
                <w:lang w:val="uk-UA"/>
              </w:rPr>
              <w:t xml:space="preserve"> // Проблеми взаємодії мистецтва, педагогіки та теорії і практики освіти : зб. наук</w:t>
            </w:r>
            <w:proofErr w:type="gramStart"/>
            <w:r w:rsidRPr="00AA6E75">
              <w:rPr>
                <w:lang w:val="uk-UA"/>
              </w:rPr>
              <w:t>.с</w:t>
            </w:r>
            <w:proofErr w:type="gramEnd"/>
            <w:r w:rsidRPr="00AA6E75">
              <w:rPr>
                <w:lang w:val="uk-UA"/>
              </w:rPr>
              <w:t xml:space="preserve">т. Харків, 2012. – Вип. 34. </w:t>
            </w:r>
            <w:r w:rsidR="0062346E" w:rsidRPr="00AA6E75">
              <w:rPr>
                <w:lang w:val="uk-UA"/>
              </w:rPr>
              <w:t xml:space="preserve">С. </w:t>
            </w:r>
            <w:r w:rsidR="0062346E" w:rsidRPr="00AA6E75">
              <w:rPr>
                <w:lang w:val="uk-UA"/>
              </w:rPr>
              <w:lastRenderedPageBreak/>
              <w:t>259 – 267.</w:t>
            </w:r>
          </w:p>
          <w:p w:rsidR="00E52B6A" w:rsidRPr="00AA6E75" w:rsidRDefault="0062346E" w:rsidP="00B70DAE">
            <w:pPr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Мельник А.</w:t>
            </w:r>
            <w:r w:rsidRPr="00AA6E75">
              <w:rPr>
                <w:lang w:val="uk-UA"/>
              </w:rPr>
              <w:t xml:space="preserve"> Етюди та каприси (</w:t>
            </w:r>
            <w:proofErr w:type="spellStart"/>
            <w:r w:rsidRPr="00AA6E75">
              <w:rPr>
                <w:lang w:val="uk-UA"/>
              </w:rPr>
              <w:t>каприччіо</w:t>
            </w:r>
            <w:proofErr w:type="spellEnd"/>
            <w:r w:rsidRPr="00AA6E75">
              <w:rPr>
                <w:lang w:val="uk-UA"/>
              </w:rPr>
              <w:t>) в українській скрипковій мініатюрі // Проблеми взаємодії мистецтва, педагогіки та теорії і практики освіти. Харків, 2012. Вип. 34. С. 332 – 343.</w:t>
            </w:r>
          </w:p>
          <w:p w:rsidR="00AA4E83" w:rsidRPr="00AA6E75" w:rsidRDefault="00AA4E83" w:rsidP="00AA6E75">
            <w:pPr>
              <w:jc w:val="both"/>
              <w:rPr>
                <w:color w:val="auto"/>
                <w:lang w:val="uk-UA"/>
              </w:rPr>
            </w:pPr>
            <w:r w:rsidRPr="00AA6E75">
              <w:rPr>
                <w:i/>
                <w:lang w:val="uk-UA"/>
              </w:rPr>
              <w:t>Тищенко К.</w:t>
            </w:r>
            <w:r w:rsidRPr="00AA6E75">
              <w:rPr>
                <w:lang w:val="ru-RU"/>
              </w:rPr>
              <w:t xml:space="preserve">Харьковская фортепианная школа: исполнительские традиции в культурно-исторической памяти </w:t>
            </w:r>
            <w:r w:rsidRPr="00AA6E75">
              <w:rPr>
                <w:lang w:val="uk-UA"/>
              </w:rPr>
              <w:t>// Проблеми взаємодії мистецтва, педагогіки та теорії і практики освіти : зб. наук. Х., 2007. – Вип. 20. – С. 291–305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DB05B6" w:rsidRPr="00B70DAE" w:rsidRDefault="00D235D2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1</w:t>
            </w:r>
            <w:r w:rsidR="000A0EA4" w:rsidRPr="00B70DAE">
              <w:rPr>
                <w:b/>
                <w:color w:val="auto"/>
                <w:lang w:val="uk-UA"/>
              </w:rPr>
              <w:t>3</w:t>
            </w:r>
            <w:r w:rsidRPr="00B70DAE">
              <w:rPr>
                <w:b/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066B82" w:rsidRDefault="00684F4A" w:rsidP="00B70D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0DA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 7. </w:t>
            </w:r>
            <w:r w:rsidRPr="00066B8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Музичне краєзнавство: специфіка наукової праці, значення в контексті пізнання національної музич</w:t>
            </w:r>
            <w:proofErr w:type="spellStart"/>
            <w:r w:rsidRPr="00066B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ноїкультури</w:t>
            </w:r>
            <w:proofErr w:type="spellEnd"/>
            <w:r w:rsidRPr="00066B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066B82" w:rsidRPr="00066B82" w:rsidRDefault="00066B82" w:rsidP="00F15DA7">
            <w:pPr>
              <w:pStyle w:val="af0"/>
              <w:ind w:left="0" w:right="180" w:firstLine="210"/>
              <w:jc w:val="both"/>
              <w:rPr>
                <w:lang w:val="ru-RU"/>
              </w:rPr>
            </w:pPr>
            <w:proofErr w:type="spellStart"/>
            <w:r w:rsidRPr="00066B82">
              <w:rPr>
                <w:lang w:val="ru-RU"/>
              </w:rPr>
              <w:t>Музичнекраєзнавство</w:t>
            </w:r>
            <w:proofErr w:type="spellEnd"/>
            <w:r w:rsidRPr="00066B82">
              <w:rPr>
                <w:lang w:val="ru-RU"/>
              </w:rPr>
              <w:t xml:space="preserve"> як </w:t>
            </w:r>
            <w:proofErr w:type="spellStart"/>
            <w:r w:rsidRPr="00066B82">
              <w:rPr>
                <w:lang w:val="ru-RU"/>
              </w:rPr>
              <w:t>складовамузично-історичної</w:t>
            </w:r>
            <w:proofErr w:type="spellEnd"/>
            <w:r w:rsidRPr="00066B82">
              <w:rPr>
                <w:lang w:val="ru-RU"/>
              </w:rPr>
              <w:t xml:space="preserve"> науки. </w:t>
            </w:r>
            <w:proofErr w:type="spellStart"/>
            <w:r w:rsidRPr="00066B82">
              <w:rPr>
                <w:lang w:val="ru-RU"/>
              </w:rPr>
              <w:t>Регіональнасвоєрідністьрозвиткуукраїнськоїмузичноїкультури</w:t>
            </w:r>
            <w:proofErr w:type="spellEnd"/>
            <w:r w:rsidRPr="00066B82">
              <w:rPr>
                <w:lang w:val="ru-RU"/>
              </w:rPr>
              <w:t xml:space="preserve"> на </w:t>
            </w:r>
            <w:proofErr w:type="spellStart"/>
            <w:r w:rsidRPr="00066B82">
              <w:rPr>
                <w:lang w:val="ru-RU"/>
              </w:rPr>
              <w:t>різнихетапахстановленняукраїнськоїнації</w:t>
            </w:r>
            <w:proofErr w:type="spellEnd"/>
            <w:r w:rsidRPr="00066B82">
              <w:rPr>
                <w:lang w:val="ru-RU"/>
              </w:rPr>
              <w:t xml:space="preserve"> та </w:t>
            </w:r>
            <w:proofErr w:type="spellStart"/>
            <w:r w:rsidRPr="00066B82">
              <w:rPr>
                <w:lang w:val="ru-RU"/>
              </w:rPr>
              <w:t>державності</w:t>
            </w:r>
            <w:proofErr w:type="spellEnd"/>
            <w:r w:rsidRPr="00066B82">
              <w:rPr>
                <w:lang w:val="ru-RU"/>
              </w:rPr>
              <w:t xml:space="preserve">. </w:t>
            </w:r>
            <w:proofErr w:type="spellStart"/>
            <w:r w:rsidRPr="00066B82">
              <w:rPr>
                <w:lang w:val="ru-RU"/>
              </w:rPr>
              <w:t>Інтердисциплінарнасутністьмузичногокраєзнавства</w:t>
            </w:r>
            <w:proofErr w:type="spellEnd"/>
            <w:r w:rsidRPr="00066B82">
              <w:rPr>
                <w:lang w:val="ru-RU"/>
              </w:rPr>
              <w:t xml:space="preserve">. Роль </w:t>
            </w:r>
            <w:proofErr w:type="spellStart"/>
            <w:r w:rsidRPr="00066B82">
              <w:rPr>
                <w:lang w:val="ru-RU"/>
              </w:rPr>
              <w:t>джерелознавчихстудій</w:t>
            </w:r>
            <w:proofErr w:type="spellEnd"/>
            <w:r w:rsidRPr="00066B82">
              <w:rPr>
                <w:lang w:val="ru-RU"/>
              </w:rPr>
              <w:t xml:space="preserve"> у </w:t>
            </w:r>
            <w:proofErr w:type="spellStart"/>
            <w:r w:rsidRPr="00066B82">
              <w:rPr>
                <w:lang w:val="ru-RU"/>
              </w:rPr>
              <w:t>розвиткумузичногокраєзнавства</w:t>
            </w:r>
            <w:proofErr w:type="spellEnd"/>
            <w:r w:rsidRPr="00066B82">
              <w:rPr>
                <w:lang w:val="ru-RU"/>
              </w:rPr>
              <w:t xml:space="preserve"> як науки. </w:t>
            </w:r>
          </w:p>
          <w:p w:rsidR="00066B82" w:rsidRPr="00066B82" w:rsidRDefault="00066B82" w:rsidP="00B70D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D235D2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Лекція</w:t>
            </w:r>
          </w:p>
        </w:tc>
        <w:tc>
          <w:tcPr>
            <w:tcW w:w="3260" w:type="dxa"/>
            <w:shd w:val="clear" w:color="auto" w:fill="auto"/>
          </w:tcPr>
          <w:p w:rsidR="00DA06C0" w:rsidRPr="00AA6E75" w:rsidRDefault="005F1FE0" w:rsidP="00B70DAE">
            <w:pPr>
              <w:ind w:firstLine="317"/>
              <w:jc w:val="both"/>
              <w:rPr>
                <w:lang w:val="uk-UA"/>
              </w:rPr>
            </w:pPr>
            <w:proofErr w:type="spellStart"/>
            <w:r w:rsidRPr="00AA6E75">
              <w:rPr>
                <w:i/>
                <w:lang w:val="uk-UA"/>
              </w:rPr>
              <w:t>Кіндратюк</w:t>
            </w:r>
            <w:proofErr w:type="spellEnd"/>
            <w:r w:rsidRPr="00AA6E75">
              <w:rPr>
                <w:i/>
                <w:lang w:val="uk-UA"/>
              </w:rPr>
              <w:t xml:space="preserve"> Б.</w:t>
            </w:r>
            <w:r w:rsidRPr="00AA6E75">
              <w:rPr>
                <w:lang w:val="uk-UA"/>
              </w:rPr>
              <w:t xml:space="preserve"> Нариси музичного мистецтва Галицько-Волинського князівства Львів, 2001. 144с</w:t>
            </w:r>
            <w:r w:rsidR="00DA06C0" w:rsidRPr="00AA6E75">
              <w:rPr>
                <w:lang w:val="uk-UA"/>
              </w:rPr>
              <w:t>.</w:t>
            </w:r>
          </w:p>
          <w:p w:rsidR="00A13D29" w:rsidRPr="00AA6E75" w:rsidRDefault="00A13D29" w:rsidP="00B70DAE">
            <w:pPr>
              <w:ind w:firstLine="317"/>
              <w:jc w:val="both"/>
              <w:rPr>
                <w:rStyle w:val="af"/>
                <w:i w:val="0"/>
                <w:lang w:val="uk-UA"/>
              </w:rPr>
            </w:pPr>
            <w:r w:rsidRPr="00AA6E75">
              <w:rPr>
                <w:rStyle w:val="af"/>
                <w:i w:val="0"/>
                <w:lang w:val="uk-UA"/>
              </w:rPr>
              <w:t xml:space="preserve">Музична Харківщина / Ред. П. </w:t>
            </w:r>
            <w:proofErr w:type="spellStart"/>
            <w:r w:rsidRPr="00AA6E75">
              <w:rPr>
                <w:rStyle w:val="af"/>
                <w:i w:val="0"/>
                <w:lang w:val="uk-UA"/>
              </w:rPr>
              <w:t>Калашник</w:t>
            </w:r>
            <w:proofErr w:type="spellEnd"/>
            <w:r w:rsidRPr="00AA6E75">
              <w:rPr>
                <w:rStyle w:val="af"/>
                <w:i w:val="0"/>
                <w:lang w:val="uk-UA"/>
              </w:rPr>
              <w:t>., Н. Очеретовська,1992.</w:t>
            </w:r>
          </w:p>
          <w:p w:rsidR="00D97446" w:rsidRPr="00AA6E75" w:rsidRDefault="00A13D29" w:rsidP="00B70DAE">
            <w:pPr>
              <w:ind w:firstLine="317"/>
              <w:jc w:val="both"/>
              <w:rPr>
                <w:i/>
                <w:lang w:val="uk-UA"/>
              </w:rPr>
            </w:pPr>
            <w:r w:rsidRPr="00AA6E75">
              <w:rPr>
                <w:lang w:val="uk-UA"/>
              </w:rPr>
              <w:t xml:space="preserve">Музичне краєзнавство Буковини : Навч. </w:t>
            </w:r>
            <w:proofErr w:type="spellStart"/>
            <w:r w:rsidRPr="00AA6E75">
              <w:rPr>
                <w:lang w:val="uk-UA"/>
              </w:rPr>
              <w:t>посіб</w:t>
            </w:r>
            <w:proofErr w:type="spellEnd"/>
            <w:r w:rsidRPr="00AA6E75">
              <w:rPr>
                <w:lang w:val="uk-UA"/>
              </w:rPr>
              <w:t xml:space="preserve">. / </w:t>
            </w:r>
            <w:proofErr w:type="spellStart"/>
            <w:r w:rsidRPr="00AA6E75">
              <w:rPr>
                <w:lang w:val="uk-UA"/>
              </w:rPr>
              <w:t>Укл</w:t>
            </w:r>
            <w:proofErr w:type="spellEnd"/>
            <w:r w:rsidRPr="00AA6E75">
              <w:rPr>
                <w:lang w:val="uk-UA"/>
              </w:rPr>
              <w:t xml:space="preserve">. : О. В. Залуцький. – Чернівці : ЧНУ, 2003. – 88 </w:t>
            </w:r>
            <w:proofErr w:type="spellStart"/>
            <w:r w:rsidRPr="00AA6E75">
              <w:rPr>
                <w:lang w:val="uk-UA"/>
              </w:rPr>
              <w:t>с</w:t>
            </w:r>
            <w:r w:rsidR="00D97446" w:rsidRPr="00AA6E75">
              <w:rPr>
                <w:i/>
                <w:lang w:val="uk-UA"/>
              </w:rPr>
              <w:t>Черепанин</w:t>
            </w:r>
            <w:proofErr w:type="spellEnd"/>
            <w:r w:rsidR="00D97446" w:rsidRPr="00AA6E75">
              <w:rPr>
                <w:i/>
                <w:lang w:val="uk-UA"/>
              </w:rPr>
              <w:t xml:space="preserve"> М.</w:t>
            </w:r>
            <w:r w:rsidR="00D97446" w:rsidRPr="00AA6E75">
              <w:rPr>
                <w:lang w:val="uk-UA"/>
              </w:rPr>
              <w:t xml:space="preserve"> Музична культура Галичини.  К.: Вежа, 1997. – 328 с.</w:t>
            </w:r>
          </w:p>
          <w:p w:rsidR="00D235D2" w:rsidRPr="00AA6E75" w:rsidRDefault="00DA06C0" w:rsidP="00B70DAE">
            <w:pPr>
              <w:ind w:firstLine="317"/>
              <w:jc w:val="both"/>
              <w:rPr>
                <w:color w:val="auto"/>
                <w:lang w:val="uk-UA"/>
              </w:rPr>
            </w:pPr>
            <w:r w:rsidRPr="00AA6E75">
              <w:rPr>
                <w:i/>
                <w:lang w:val="uk-UA"/>
              </w:rPr>
              <w:t>Ярошенко І.</w:t>
            </w:r>
            <w:r w:rsidRPr="00AA6E75">
              <w:rPr>
                <w:lang w:val="uk-UA"/>
              </w:rPr>
              <w:t xml:space="preserve"> Музичне краєзнавство Західної України ХІХ–ХХ століть: професійно-хорове мистец</w:t>
            </w:r>
            <w:r w:rsidRPr="00AA6E75">
              <w:rPr>
                <w:lang w:val="uk-UA"/>
              </w:rPr>
              <w:softHyphen/>
              <w:t xml:space="preserve">тво Буковини: </w:t>
            </w:r>
            <w:proofErr w:type="spellStart"/>
            <w:r w:rsidRPr="00AA6E75">
              <w:rPr>
                <w:lang w:val="uk-UA"/>
              </w:rPr>
              <w:t>Навч</w:t>
            </w:r>
            <w:proofErr w:type="spellEnd"/>
            <w:r w:rsidRPr="00AA6E75">
              <w:rPr>
                <w:lang w:val="uk-UA"/>
              </w:rPr>
              <w:t xml:space="preserve">. </w:t>
            </w:r>
            <w:proofErr w:type="spellStart"/>
            <w:r w:rsidRPr="00AA6E75">
              <w:rPr>
                <w:lang w:val="uk-UA"/>
              </w:rPr>
              <w:t>посіб.–</w:t>
            </w:r>
            <w:proofErr w:type="spellEnd"/>
            <w:r w:rsidRPr="00AA6E75">
              <w:rPr>
                <w:lang w:val="uk-UA"/>
              </w:rPr>
              <w:t xml:space="preserve"> К.: Видавництво «Білий Тигр», 2015. – 220 с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D235D2" w:rsidRPr="00B70DAE" w:rsidTr="00E27511">
        <w:trPr>
          <w:trHeight w:val="293"/>
        </w:trPr>
        <w:tc>
          <w:tcPr>
            <w:tcW w:w="778" w:type="dxa"/>
            <w:shd w:val="clear" w:color="auto" w:fill="auto"/>
          </w:tcPr>
          <w:p w:rsidR="00DB05B6" w:rsidRPr="00B70DAE" w:rsidRDefault="00D235D2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</w:t>
            </w:r>
            <w:r w:rsidR="000A0EA4" w:rsidRPr="00B70DAE">
              <w:rPr>
                <w:b/>
                <w:color w:val="auto"/>
                <w:lang w:val="uk-UA"/>
              </w:rPr>
              <w:t>4</w:t>
            </w:r>
            <w:r w:rsidR="000A0EA4" w:rsidRPr="00B70DAE">
              <w:rPr>
                <w:color w:val="auto"/>
                <w:lang w:val="uk-UA"/>
              </w:rPr>
              <w:t xml:space="preserve">. 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D235D2" w:rsidRPr="00B70DAE" w:rsidRDefault="000D75CB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lang w:val="uk-UA"/>
              </w:rPr>
              <w:t xml:space="preserve">Тема 7. </w:t>
            </w:r>
            <w:r w:rsidRPr="00B70DAE">
              <w:rPr>
                <w:lang w:val="uk-UA"/>
              </w:rPr>
              <w:t>Регіональна специфіка України та її відображення у розвитку національної музичної культури</w:t>
            </w:r>
          </w:p>
        </w:tc>
        <w:tc>
          <w:tcPr>
            <w:tcW w:w="99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B70DAE">
              <w:rPr>
                <w:color w:val="auto"/>
                <w:lang w:val="uk-UA"/>
              </w:rPr>
              <w:t>Практ</w:t>
            </w:r>
            <w:r w:rsidR="000907C1" w:rsidRPr="00B70DAE">
              <w:rPr>
                <w:color w:val="auto"/>
                <w:lang w:val="uk-UA"/>
              </w:rPr>
              <w:t>.</w:t>
            </w:r>
            <w:r w:rsidRPr="00B70DAE">
              <w:rPr>
                <w:color w:val="auto"/>
                <w:lang w:val="uk-UA"/>
              </w:rPr>
              <w:t>занятя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A13D29" w:rsidRPr="00AA6E75" w:rsidRDefault="00A13D29" w:rsidP="00B70DAE">
            <w:pPr>
              <w:ind w:right="180" w:firstLine="176"/>
              <w:jc w:val="both"/>
              <w:rPr>
                <w:lang w:val="uk-UA"/>
              </w:rPr>
            </w:pPr>
            <w:proofErr w:type="spellStart"/>
            <w:r w:rsidRPr="00AA6E75">
              <w:rPr>
                <w:i/>
                <w:lang w:val="uk-UA"/>
              </w:rPr>
              <w:t>Демочко</w:t>
            </w:r>
            <w:proofErr w:type="spellEnd"/>
            <w:r w:rsidRPr="00AA6E75">
              <w:rPr>
                <w:i/>
                <w:lang w:val="uk-UA"/>
              </w:rPr>
              <w:t xml:space="preserve"> К. </w:t>
            </w:r>
            <w:r w:rsidRPr="00AA6E75">
              <w:rPr>
                <w:lang w:val="uk-UA"/>
              </w:rPr>
              <w:t>Музична Буковина.  – Київ, 1990. – 135 с.</w:t>
            </w:r>
          </w:p>
          <w:p w:rsidR="00B70DAE" w:rsidRPr="00AA6E75" w:rsidRDefault="00B70DAE" w:rsidP="00B70DAE">
            <w:pPr>
              <w:pStyle w:val="a7"/>
              <w:spacing w:after="0"/>
              <w:ind w:right="180" w:firstLine="176"/>
              <w:jc w:val="both"/>
              <w:rPr>
                <w:sz w:val="24"/>
                <w:lang w:val="uk-UA"/>
              </w:rPr>
            </w:pPr>
            <w:r w:rsidRPr="00AA6E75">
              <w:rPr>
                <w:i/>
                <w:sz w:val="24"/>
                <w:lang w:val="uk-UA"/>
              </w:rPr>
              <w:t xml:space="preserve">Дудар О. </w:t>
            </w:r>
            <w:r w:rsidRPr="00AA6E75">
              <w:rPr>
                <w:sz w:val="24"/>
                <w:lang w:val="uk-UA"/>
              </w:rPr>
              <w:t>Музич</w:t>
            </w:r>
            <w:r w:rsidRPr="00AA6E75">
              <w:rPr>
                <w:sz w:val="24"/>
                <w:lang w:val="uk-UA"/>
              </w:rPr>
              <w:softHyphen/>
              <w:t>ний фольклор Поділля у друкованих джерелах // Наукові записки ТДПУ. – Тернопіль, 2001. Серія Мистецтвознав</w:t>
            </w:r>
            <w:r w:rsidRPr="00AA6E75">
              <w:rPr>
                <w:sz w:val="24"/>
                <w:lang w:val="uk-UA"/>
              </w:rPr>
              <w:softHyphen/>
              <w:t>ство 1(6). – С. 80-84.</w:t>
            </w:r>
          </w:p>
          <w:p w:rsidR="00D235D2" w:rsidRPr="00AA6E75" w:rsidRDefault="0062346E" w:rsidP="00B70DAE">
            <w:pPr>
              <w:ind w:right="180" w:firstLine="176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 xml:space="preserve">Дудик Р. </w:t>
            </w:r>
            <w:r w:rsidRPr="00AA6E75">
              <w:rPr>
                <w:lang w:val="uk-UA"/>
              </w:rPr>
              <w:t xml:space="preserve">Молодіжний рух в концертно-музичному житті Прикарпаття кінця ХІХ – першої третини ХХ </w:t>
            </w:r>
            <w:r w:rsidRPr="00AA6E75">
              <w:rPr>
                <w:lang w:val="uk-UA"/>
              </w:rPr>
              <w:lastRenderedPageBreak/>
              <w:t>століття // Теорія і практика педагогічного процесу. Збірник наукових праць. – Харків, 2000. - С. 188-195.</w:t>
            </w:r>
          </w:p>
          <w:p w:rsidR="00B70DAE" w:rsidRPr="00AA6E75" w:rsidRDefault="00B70DAE" w:rsidP="00B70DAE">
            <w:pPr>
              <w:pStyle w:val="a7"/>
              <w:spacing w:after="0"/>
              <w:ind w:right="175" w:firstLine="176"/>
              <w:jc w:val="both"/>
              <w:rPr>
                <w:sz w:val="24"/>
                <w:lang w:val="uk-UA"/>
              </w:rPr>
            </w:pPr>
            <w:r w:rsidRPr="00AA6E75">
              <w:rPr>
                <w:i/>
                <w:sz w:val="24"/>
                <w:lang w:val="uk-UA"/>
              </w:rPr>
              <w:t>Кузьмін М</w:t>
            </w:r>
            <w:r w:rsidRPr="00AA6E75">
              <w:rPr>
                <w:sz w:val="24"/>
                <w:lang w:val="uk-UA"/>
              </w:rPr>
              <w:t>. Забуті сторінки музичного життя Києва. – Київ, 1972.</w:t>
            </w:r>
          </w:p>
        </w:tc>
        <w:tc>
          <w:tcPr>
            <w:tcW w:w="1134" w:type="dxa"/>
            <w:shd w:val="clear" w:color="auto" w:fill="auto"/>
          </w:tcPr>
          <w:p w:rsidR="00D235D2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lastRenderedPageBreak/>
              <w:t>2 год.</w:t>
            </w:r>
          </w:p>
        </w:tc>
        <w:tc>
          <w:tcPr>
            <w:tcW w:w="962" w:type="dxa"/>
            <w:shd w:val="clear" w:color="auto" w:fill="auto"/>
          </w:tcPr>
          <w:p w:rsidR="00D235D2" w:rsidRPr="00B70DAE" w:rsidRDefault="00D235D2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0907C1" w:rsidRPr="00B70DAE" w:rsidTr="00E27511">
        <w:trPr>
          <w:trHeight w:val="292"/>
        </w:trPr>
        <w:tc>
          <w:tcPr>
            <w:tcW w:w="778" w:type="dxa"/>
            <w:shd w:val="clear" w:color="auto" w:fill="auto"/>
          </w:tcPr>
          <w:p w:rsidR="000907C1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lastRenderedPageBreak/>
              <w:t>1</w:t>
            </w:r>
            <w:r w:rsidR="000A0EA4" w:rsidRPr="00B70DAE">
              <w:rPr>
                <w:b/>
                <w:color w:val="auto"/>
                <w:lang w:val="uk-UA"/>
              </w:rPr>
              <w:t>5</w:t>
            </w:r>
            <w:r w:rsidRPr="00B70DAE">
              <w:rPr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0907C1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</w:tc>
        <w:tc>
          <w:tcPr>
            <w:tcW w:w="3011" w:type="dxa"/>
            <w:shd w:val="clear" w:color="auto" w:fill="auto"/>
          </w:tcPr>
          <w:p w:rsidR="00066B82" w:rsidRPr="00AA6E75" w:rsidRDefault="000907C1" w:rsidP="00DE7682">
            <w:pPr>
              <w:rPr>
                <w:color w:val="auto"/>
                <w:lang w:val="uk-UA"/>
              </w:rPr>
            </w:pPr>
            <w:r w:rsidRPr="00AA6E75">
              <w:rPr>
                <w:b/>
                <w:bCs/>
                <w:lang w:val="uk-UA"/>
              </w:rPr>
              <w:t xml:space="preserve">Тема 8. </w:t>
            </w:r>
            <w:r w:rsidR="008604CC" w:rsidRPr="00AA6E75">
              <w:rPr>
                <w:bCs/>
                <w:lang w:val="uk-UA"/>
              </w:rPr>
              <w:t>Парамузикознав</w:t>
            </w:r>
            <w:r w:rsidR="00A7656A" w:rsidRPr="00AA6E75">
              <w:rPr>
                <w:bCs/>
                <w:lang w:val="uk-UA"/>
              </w:rPr>
              <w:softHyphen/>
            </w:r>
            <w:r w:rsidR="008604CC" w:rsidRPr="00AA6E75">
              <w:rPr>
                <w:bCs/>
                <w:lang w:val="uk-UA"/>
              </w:rPr>
              <w:t>ство</w:t>
            </w:r>
            <w:r w:rsidRPr="00AA6E75">
              <w:rPr>
                <w:bCs/>
                <w:lang w:val="uk-UA"/>
              </w:rPr>
              <w:t>, як розділ система</w:t>
            </w:r>
            <w:r w:rsidR="00A7656A" w:rsidRPr="00AA6E75">
              <w:rPr>
                <w:bCs/>
                <w:lang w:val="uk-UA"/>
              </w:rPr>
              <w:softHyphen/>
            </w:r>
            <w:r w:rsidRPr="00AA6E75">
              <w:rPr>
                <w:bCs/>
                <w:lang w:val="uk-UA"/>
              </w:rPr>
              <w:t>тичного музикознавства</w:t>
            </w:r>
            <w:r w:rsidRPr="00AA6E75">
              <w:rPr>
                <w:lang w:val="uk-UA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0907C1" w:rsidRPr="00AA6E75" w:rsidRDefault="000907C1" w:rsidP="00B70DAE">
            <w:pPr>
              <w:jc w:val="both"/>
              <w:rPr>
                <w:color w:val="auto"/>
                <w:lang w:val="uk-UA"/>
              </w:rPr>
            </w:pPr>
            <w:r w:rsidRPr="00AA6E75">
              <w:rPr>
                <w:color w:val="auto"/>
                <w:lang w:val="uk-UA"/>
              </w:rPr>
              <w:t>Лекція</w:t>
            </w:r>
          </w:p>
        </w:tc>
        <w:tc>
          <w:tcPr>
            <w:tcW w:w="3260" w:type="dxa"/>
            <w:shd w:val="clear" w:color="auto" w:fill="auto"/>
          </w:tcPr>
          <w:p w:rsidR="000907C1" w:rsidRPr="00AA6E75" w:rsidRDefault="00AA3FCD" w:rsidP="00B70DAE">
            <w:pPr>
              <w:shd w:val="clear" w:color="auto" w:fill="FFFFFF"/>
              <w:ind w:firstLine="176"/>
              <w:jc w:val="both"/>
              <w:rPr>
                <w:color w:val="auto"/>
                <w:lang w:val="uk-UA"/>
              </w:rPr>
            </w:pPr>
            <w:r w:rsidRPr="00AA6E75">
              <w:rPr>
                <w:i/>
                <w:lang w:val="uk-UA"/>
              </w:rPr>
              <w:t>Сюта Б.</w:t>
            </w:r>
            <w:r w:rsidRPr="00AA6E75">
              <w:rPr>
                <w:lang w:val="uk-UA"/>
              </w:rPr>
              <w:t xml:space="preserve"> Основи пара</w:t>
            </w:r>
            <w:r w:rsidR="00A7656A" w:rsidRPr="00AA6E75">
              <w:rPr>
                <w:lang w:val="uk-UA"/>
              </w:rPr>
              <w:softHyphen/>
            </w:r>
            <w:r w:rsidRPr="00AA6E75">
              <w:rPr>
                <w:lang w:val="uk-UA"/>
              </w:rPr>
              <w:t>музикознавства. Київ, 2010. – 150 с.</w:t>
            </w:r>
          </w:p>
        </w:tc>
        <w:tc>
          <w:tcPr>
            <w:tcW w:w="1134" w:type="dxa"/>
            <w:shd w:val="clear" w:color="auto" w:fill="auto"/>
          </w:tcPr>
          <w:p w:rsidR="000907C1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0907C1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</w:p>
        </w:tc>
      </w:tr>
      <w:tr w:rsidR="000907C1" w:rsidRPr="00B70DAE" w:rsidTr="00E27511">
        <w:trPr>
          <w:trHeight w:val="21"/>
        </w:trPr>
        <w:tc>
          <w:tcPr>
            <w:tcW w:w="778" w:type="dxa"/>
            <w:shd w:val="clear" w:color="auto" w:fill="auto"/>
          </w:tcPr>
          <w:p w:rsidR="000907C1" w:rsidRPr="00B70DAE" w:rsidRDefault="000907C1" w:rsidP="00B70DAE">
            <w:pPr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1</w:t>
            </w:r>
            <w:r w:rsidR="000A0EA4" w:rsidRPr="00B70DAE">
              <w:rPr>
                <w:b/>
                <w:color w:val="auto"/>
                <w:lang w:val="uk-UA"/>
              </w:rPr>
              <w:t>6</w:t>
            </w:r>
            <w:r w:rsidRPr="00B70DAE">
              <w:rPr>
                <w:b/>
                <w:color w:val="auto"/>
                <w:lang w:val="uk-UA"/>
              </w:rPr>
              <w:t>.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b/>
                <w:color w:val="auto"/>
                <w:lang w:val="uk-UA"/>
              </w:rPr>
            </w:pPr>
            <w:r w:rsidRPr="00B70DAE">
              <w:rPr>
                <w:b/>
                <w:color w:val="auto"/>
                <w:lang w:val="uk-UA"/>
              </w:rPr>
              <w:t>/</w:t>
            </w:r>
          </w:p>
          <w:p w:rsidR="00DB05B6" w:rsidRPr="00B70DAE" w:rsidRDefault="00DB05B6" w:rsidP="00B70DAE">
            <w:pPr>
              <w:ind w:left="-39" w:right="-113"/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2020/</w:t>
            </w:r>
          </w:p>
          <w:p w:rsidR="000907C1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</w:p>
        </w:tc>
        <w:tc>
          <w:tcPr>
            <w:tcW w:w="3011" w:type="dxa"/>
            <w:shd w:val="clear" w:color="auto" w:fill="auto"/>
          </w:tcPr>
          <w:p w:rsidR="000907C1" w:rsidRPr="00AA6E75" w:rsidRDefault="000907C1" w:rsidP="00B70DAE">
            <w:pPr>
              <w:jc w:val="both"/>
              <w:rPr>
                <w:color w:val="auto"/>
                <w:lang w:val="uk-UA"/>
              </w:rPr>
            </w:pPr>
            <w:r w:rsidRPr="00AA6E75">
              <w:rPr>
                <w:b/>
                <w:bCs/>
                <w:lang w:val="uk-UA"/>
              </w:rPr>
              <w:t xml:space="preserve">Тема 8. </w:t>
            </w:r>
            <w:r w:rsidRPr="00AA6E75">
              <w:rPr>
                <w:color w:val="auto"/>
                <w:lang w:val="uk-UA"/>
              </w:rPr>
              <w:t xml:space="preserve">Специфіка </w:t>
            </w:r>
            <w:proofErr w:type="spellStart"/>
            <w:r w:rsidRPr="00AA6E75">
              <w:rPr>
                <w:color w:val="auto"/>
                <w:lang w:val="uk-UA"/>
              </w:rPr>
              <w:t>парамузикознавчих</w:t>
            </w:r>
            <w:proofErr w:type="spellEnd"/>
            <w:r w:rsidRPr="00AA6E75">
              <w:rPr>
                <w:color w:val="auto"/>
                <w:lang w:val="uk-UA"/>
              </w:rPr>
              <w:t xml:space="preserve"> досліджень</w:t>
            </w:r>
            <w:r w:rsidR="00AA3FCD" w:rsidRPr="00AA6E75">
              <w:rPr>
                <w:color w:val="auto"/>
                <w:lang w:val="uk-UA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0907C1" w:rsidRPr="00AA6E75" w:rsidRDefault="000907C1" w:rsidP="00B70DAE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AA6E75">
              <w:rPr>
                <w:color w:val="auto"/>
                <w:lang w:val="uk-UA"/>
              </w:rPr>
              <w:t>Практ</w:t>
            </w:r>
            <w:r w:rsidR="000D5D66" w:rsidRPr="00AA6E75">
              <w:rPr>
                <w:color w:val="auto"/>
                <w:lang w:val="uk-UA"/>
              </w:rPr>
              <w:t>.</w:t>
            </w:r>
            <w:r w:rsidRPr="00AA6E75">
              <w:rPr>
                <w:color w:val="auto"/>
                <w:lang w:val="uk-UA"/>
              </w:rPr>
              <w:t>занятя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605E0D" w:rsidRPr="00AA6E75" w:rsidRDefault="00605E0D" w:rsidP="00B70DAE">
            <w:pPr>
              <w:ind w:firstLine="176"/>
              <w:jc w:val="both"/>
              <w:rPr>
                <w:rStyle w:val="ad"/>
                <w:i w:val="0"/>
                <w:lang w:val="uk-UA"/>
              </w:rPr>
            </w:pPr>
            <w:proofErr w:type="spellStart"/>
            <w:r w:rsidRPr="00AA6E75">
              <w:rPr>
                <w:rStyle w:val="ad"/>
                <w:lang w:val="uk-UA"/>
              </w:rPr>
              <w:t>Веселовська</w:t>
            </w:r>
            <w:proofErr w:type="spellEnd"/>
            <w:r w:rsidRPr="00AA6E75">
              <w:rPr>
                <w:rStyle w:val="ad"/>
                <w:lang w:val="uk-UA"/>
              </w:rPr>
              <w:t xml:space="preserve"> Г.</w:t>
            </w:r>
            <w:r w:rsidRPr="00AA6E75">
              <w:rPr>
                <w:rStyle w:val="ad"/>
                <w:i w:val="0"/>
                <w:lang w:val="uk-UA"/>
              </w:rPr>
              <w:t>  До основ парамузикознавства // Студії мистецтвознавчі. 2011.  Ч</w:t>
            </w:r>
            <w:r w:rsidR="0058667F" w:rsidRPr="00AA6E75">
              <w:rPr>
                <w:rStyle w:val="ad"/>
                <w:i w:val="0"/>
                <w:lang w:val="uk-UA"/>
              </w:rPr>
              <w:t>.</w:t>
            </w:r>
            <w:r w:rsidRPr="00AA6E75">
              <w:rPr>
                <w:rStyle w:val="ad"/>
                <w:i w:val="0"/>
                <w:lang w:val="uk-UA"/>
              </w:rPr>
              <w:t xml:space="preserve"> 3. С. 127-128.</w:t>
            </w:r>
          </w:p>
          <w:p w:rsidR="000907C1" w:rsidRPr="00AA6E75" w:rsidRDefault="00AA3FCD" w:rsidP="00B70DAE">
            <w:pPr>
              <w:ind w:firstLine="176"/>
              <w:jc w:val="both"/>
              <w:rPr>
                <w:lang w:val="uk-UA"/>
              </w:rPr>
            </w:pPr>
            <w:r w:rsidRPr="00AA6E75">
              <w:rPr>
                <w:i/>
                <w:lang w:val="uk-UA"/>
              </w:rPr>
              <w:t>Сюта Б.</w:t>
            </w:r>
            <w:r w:rsidRPr="00AA6E75">
              <w:rPr>
                <w:lang w:val="uk-UA"/>
              </w:rPr>
              <w:t xml:space="preserve"> Основи парамузи</w:t>
            </w:r>
            <w:r w:rsidRPr="00AA6E75">
              <w:rPr>
                <w:lang w:val="uk-UA"/>
              </w:rPr>
              <w:softHyphen/>
              <w:t>кознавства: методичні реко</w:t>
            </w:r>
            <w:r w:rsidRPr="00AA6E75">
              <w:rPr>
                <w:lang w:val="uk-UA"/>
              </w:rPr>
              <w:softHyphen/>
              <w:t>мендації. – Київ, 2008. -  40 с.</w:t>
            </w:r>
          </w:p>
          <w:p w:rsidR="00605E0D" w:rsidRPr="00AA6E75" w:rsidRDefault="00085AEE" w:rsidP="00B70DAE">
            <w:pPr>
              <w:ind w:firstLine="176"/>
              <w:jc w:val="both"/>
              <w:rPr>
                <w:color w:val="auto"/>
                <w:lang w:val="uk-UA"/>
              </w:rPr>
            </w:pPr>
            <w:hyperlink r:id="rId20" w:history="1">
              <w:r w:rsidR="00605E0D" w:rsidRPr="00AA6E75">
                <w:rPr>
                  <w:rStyle w:val="a4"/>
                  <w:shd w:val="clear" w:color="auto" w:fill="F9F9F9"/>
                  <w:lang w:val="uk-UA"/>
                </w:rPr>
                <w:t>http://nbuv.gov.ua/UJRN/StudM_2011_3_20</w:t>
              </w:r>
            </w:hyperlink>
          </w:p>
        </w:tc>
        <w:tc>
          <w:tcPr>
            <w:tcW w:w="1134" w:type="dxa"/>
            <w:shd w:val="clear" w:color="auto" w:fill="auto"/>
          </w:tcPr>
          <w:p w:rsidR="000907C1" w:rsidRPr="00B70DAE" w:rsidRDefault="000C37DA" w:rsidP="00B70DAE">
            <w:pPr>
              <w:jc w:val="both"/>
              <w:rPr>
                <w:color w:val="auto"/>
                <w:lang w:val="uk-UA"/>
              </w:rPr>
            </w:pPr>
            <w:r w:rsidRPr="00B70DAE">
              <w:rPr>
                <w:color w:val="auto"/>
                <w:lang w:val="uk-UA"/>
              </w:rPr>
              <w:t>2 год.</w:t>
            </w:r>
          </w:p>
        </w:tc>
        <w:tc>
          <w:tcPr>
            <w:tcW w:w="962" w:type="dxa"/>
            <w:shd w:val="clear" w:color="auto" w:fill="auto"/>
          </w:tcPr>
          <w:p w:rsidR="000907C1" w:rsidRPr="00B70DAE" w:rsidRDefault="000907C1" w:rsidP="00B70DAE">
            <w:pPr>
              <w:jc w:val="both"/>
              <w:rPr>
                <w:color w:val="auto"/>
                <w:lang w:val="uk-UA"/>
              </w:rPr>
            </w:pPr>
          </w:p>
        </w:tc>
      </w:tr>
    </w:tbl>
    <w:p w:rsidR="00584C7C" w:rsidRPr="00B70DAE" w:rsidRDefault="00584C7C" w:rsidP="00BA67A0"/>
    <w:sectPr w:rsidR="00584C7C" w:rsidRPr="00B70DAE" w:rsidSect="00085A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Pro-Semibold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MinionPro-Bold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66153"/>
    <w:multiLevelType w:val="hybridMultilevel"/>
    <w:tmpl w:val="89F648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D235D2"/>
    <w:rsid w:val="00005713"/>
    <w:rsid w:val="00043906"/>
    <w:rsid w:val="00066B82"/>
    <w:rsid w:val="000707CD"/>
    <w:rsid w:val="00070BEE"/>
    <w:rsid w:val="00072973"/>
    <w:rsid w:val="00085AEE"/>
    <w:rsid w:val="000907C1"/>
    <w:rsid w:val="000925EE"/>
    <w:rsid w:val="000A0EA4"/>
    <w:rsid w:val="000C37DA"/>
    <w:rsid w:val="000C4046"/>
    <w:rsid w:val="000D3354"/>
    <w:rsid w:val="000D5D66"/>
    <w:rsid w:val="000D75CB"/>
    <w:rsid w:val="001909AA"/>
    <w:rsid w:val="00233AB4"/>
    <w:rsid w:val="00244FE7"/>
    <w:rsid w:val="00256318"/>
    <w:rsid w:val="00264703"/>
    <w:rsid w:val="00276B6F"/>
    <w:rsid w:val="002C4073"/>
    <w:rsid w:val="002F4572"/>
    <w:rsid w:val="0032577E"/>
    <w:rsid w:val="00464E94"/>
    <w:rsid w:val="00471029"/>
    <w:rsid w:val="004D6755"/>
    <w:rsid w:val="005474EC"/>
    <w:rsid w:val="0055280C"/>
    <w:rsid w:val="00557CA4"/>
    <w:rsid w:val="00584C7C"/>
    <w:rsid w:val="0058667F"/>
    <w:rsid w:val="0058718F"/>
    <w:rsid w:val="00595259"/>
    <w:rsid w:val="005A4540"/>
    <w:rsid w:val="005A45EC"/>
    <w:rsid w:val="005B75C4"/>
    <w:rsid w:val="005D5D24"/>
    <w:rsid w:val="005F1FE0"/>
    <w:rsid w:val="005F4D4D"/>
    <w:rsid w:val="00605E0D"/>
    <w:rsid w:val="00621A81"/>
    <w:rsid w:val="0062346E"/>
    <w:rsid w:val="00647EDE"/>
    <w:rsid w:val="00684F4A"/>
    <w:rsid w:val="00696059"/>
    <w:rsid w:val="00696B37"/>
    <w:rsid w:val="006A4E3E"/>
    <w:rsid w:val="006B7A44"/>
    <w:rsid w:val="006E7C58"/>
    <w:rsid w:val="006F1B4C"/>
    <w:rsid w:val="006F65AB"/>
    <w:rsid w:val="00727949"/>
    <w:rsid w:val="00735BC6"/>
    <w:rsid w:val="00746C60"/>
    <w:rsid w:val="0075210C"/>
    <w:rsid w:val="00765230"/>
    <w:rsid w:val="00794E37"/>
    <w:rsid w:val="0081705D"/>
    <w:rsid w:val="00833221"/>
    <w:rsid w:val="008604CC"/>
    <w:rsid w:val="008749AF"/>
    <w:rsid w:val="008B7B76"/>
    <w:rsid w:val="008C2CB8"/>
    <w:rsid w:val="008F49D3"/>
    <w:rsid w:val="009001EB"/>
    <w:rsid w:val="009243FE"/>
    <w:rsid w:val="00930593"/>
    <w:rsid w:val="009526A1"/>
    <w:rsid w:val="00981CC4"/>
    <w:rsid w:val="009C6DED"/>
    <w:rsid w:val="009D293E"/>
    <w:rsid w:val="009F6A56"/>
    <w:rsid w:val="00A13D29"/>
    <w:rsid w:val="00A5119E"/>
    <w:rsid w:val="00A7656A"/>
    <w:rsid w:val="00A9070B"/>
    <w:rsid w:val="00A972D6"/>
    <w:rsid w:val="00AA09C1"/>
    <w:rsid w:val="00AA3FCD"/>
    <w:rsid w:val="00AA4E83"/>
    <w:rsid w:val="00AA6E75"/>
    <w:rsid w:val="00AC72DB"/>
    <w:rsid w:val="00AC7BAE"/>
    <w:rsid w:val="00B26D18"/>
    <w:rsid w:val="00B70DAE"/>
    <w:rsid w:val="00B74F5C"/>
    <w:rsid w:val="00BA5C5F"/>
    <w:rsid w:val="00BA67A0"/>
    <w:rsid w:val="00BB0F62"/>
    <w:rsid w:val="00C14EBB"/>
    <w:rsid w:val="00C217DE"/>
    <w:rsid w:val="00C519E3"/>
    <w:rsid w:val="00C55265"/>
    <w:rsid w:val="00C65AE8"/>
    <w:rsid w:val="00C72DD9"/>
    <w:rsid w:val="00C90BEA"/>
    <w:rsid w:val="00CA2700"/>
    <w:rsid w:val="00CB3110"/>
    <w:rsid w:val="00CC739F"/>
    <w:rsid w:val="00CE3D5A"/>
    <w:rsid w:val="00D04612"/>
    <w:rsid w:val="00D235D2"/>
    <w:rsid w:val="00D403C9"/>
    <w:rsid w:val="00D44B46"/>
    <w:rsid w:val="00D65B91"/>
    <w:rsid w:val="00D716ED"/>
    <w:rsid w:val="00D812AB"/>
    <w:rsid w:val="00D97446"/>
    <w:rsid w:val="00DA06C0"/>
    <w:rsid w:val="00DB05B6"/>
    <w:rsid w:val="00DE65EE"/>
    <w:rsid w:val="00DE7682"/>
    <w:rsid w:val="00E11DEC"/>
    <w:rsid w:val="00E21A64"/>
    <w:rsid w:val="00E27511"/>
    <w:rsid w:val="00E52B6A"/>
    <w:rsid w:val="00EA7E55"/>
    <w:rsid w:val="00EE06A5"/>
    <w:rsid w:val="00EE76C9"/>
    <w:rsid w:val="00EF2951"/>
    <w:rsid w:val="00F15DA7"/>
    <w:rsid w:val="00F24FE6"/>
    <w:rsid w:val="00F668DC"/>
    <w:rsid w:val="00FE1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D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link w:val="10"/>
    <w:uiPriority w:val="9"/>
    <w:qFormat/>
    <w:rsid w:val="00A972D6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D2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D235D2"/>
    <w:rPr>
      <w:color w:val="0563C1" w:themeColor="hyperlink"/>
      <w:u w:val="single"/>
    </w:rPr>
  </w:style>
  <w:style w:type="character" w:customStyle="1" w:styleId="docdata">
    <w:name w:val="docdata"/>
    <w:aliases w:val="docy,v5,1936,baiaagaaboqcaaadzamaaavyawaaaaaaaaaaaaaaaaaaaaaaaaaaaaaaaaaaaaaaaaaaaaaaaaaaaaaaaaaaaaaaaaaaaaaaaaaaaaaaaaaaaaaaaaaaaaaaaaaaaaaaaaaaaaaaaaaaaaaaaaaaaaaaaaaaaaaaaaaaaaaaaaaaaaaaaaaaaaaaaaaaaaaaaaaaaaaaaaaaaaaaaaaaaaaaaaaaaaaaaaaaaaaa"/>
    <w:basedOn w:val="a0"/>
    <w:rsid w:val="00D235D2"/>
  </w:style>
  <w:style w:type="paragraph" w:styleId="a5">
    <w:name w:val="footnote text"/>
    <w:basedOn w:val="a"/>
    <w:link w:val="a6"/>
    <w:semiHidden/>
    <w:rsid w:val="005A45EC"/>
    <w:rPr>
      <w:color w:val="auto"/>
      <w:sz w:val="20"/>
      <w:szCs w:val="20"/>
      <w:lang w:val="uk-UA" w:eastAsia="ru-RU"/>
    </w:rPr>
  </w:style>
  <w:style w:type="character" w:customStyle="1" w:styleId="a6">
    <w:name w:val="Текст сноски Знак"/>
    <w:basedOn w:val="a0"/>
    <w:link w:val="a5"/>
    <w:semiHidden/>
    <w:rsid w:val="005A4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EE06A5"/>
    <w:pPr>
      <w:spacing w:after="120"/>
    </w:pPr>
    <w:rPr>
      <w:color w:val="auto"/>
      <w:sz w:val="28"/>
      <w:lang w:val="ru-RU" w:eastAsia="ru-RU"/>
    </w:rPr>
  </w:style>
  <w:style w:type="character" w:customStyle="1" w:styleId="a8">
    <w:name w:val="Основной текст Знак"/>
    <w:basedOn w:val="a0"/>
    <w:link w:val="a7"/>
    <w:rsid w:val="00EE06A5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header"/>
    <w:basedOn w:val="a"/>
    <w:link w:val="aa"/>
    <w:rsid w:val="00EE06A5"/>
    <w:pPr>
      <w:tabs>
        <w:tab w:val="center" w:pos="4153"/>
        <w:tab w:val="right" w:pos="8306"/>
      </w:tabs>
    </w:pPr>
    <w:rPr>
      <w:color w:val="auto"/>
      <w:lang w:val="uk-UA" w:eastAsia="ru-RU"/>
    </w:rPr>
  </w:style>
  <w:style w:type="character" w:customStyle="1" w:styleId="aa">
    <w:name w:val="Верхний колонтитул Знак"/>
    <w:basedOn w:val="a0"/>
    <w:link w:val="a9"/>
    <w:rsid w:val="00EE06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lock Text"/>
    <w:basedOn w:val="a"/>
    <w:rsid w:val="00930593"/>
    <w:pPr>
      <w:ind w:left="426" w:right="616"/>
      <w:jc w:val="both"/>
    </w:pPr>
    <w:rPr>
      <w:color w:val="auto"/>
      <w:szCs w:val="20"/>
      <w:lang w:val="uk-UA" w:eastAsia="ru-RU"/>
    </w:rPr>
  </w:style>
  <w:style w:type="paragraph" w:customStyle="1" w:styleId="Default">
    <w:name w:val="Default"/>
    <w:rsid w:val="008170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972D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ixu-paragraph">
    <w:name w:val="ixu-paragraph"/>
    <w:basedOn w:val="a"/>
    <w:rsid w:val="00A972D6"/>
    <w:pPr>
      <w:spacing w:before="100" w:beforeAutospacing="1" w:after="100" w:afterAutospacing="1"/>
    </w:pPr>
    <w:rPr>
      <w:color w:val="auto"/>
      <w:lang w:val="uk-UA" w:eastAsia="uk-UA"/>
    </w:rPr>
  </w:style>
  <w:style w:type="character" w:customStyle="1" w:styleId="11">
    <w:name w:val="Назва1"/>
    <w:basedOn w:val="a0"/>
    <w:rsid w:val="00794E37"/>
  </w:style>
  <w:style w:type="paragraph" w:styleId="ac">
    <w:name w:val="No Spacing"/>
    <w:uiPriority w:val="1"/>
    <w:qFormat/>
    <w:rsid w:val="00794E3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ad">
    <w:name w:val="Emphasis"/>
    <w:basedOn w:val="a0"/>
    <w:uiPriority w:val="20"/>
    <w:qFormat/>
    <w:rsid w:val="00794E37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605E0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605E0D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val="en-US"/>
    </w:rPr>
  </w:style>
  <w:style w:type="character" w:styleId="ae">
    <w:name w:val="Strong"/>
    <w:basedOn w:val="a0"/>
    <w:uiPriority w:val="22"/>
    <w:qFormat/>
    <w:rsid w:val="00DA06C0"/>
    <w:rPr>
      <w:b/>
      <w:bCs/>
    </w:rPr>
  </w:style>
  <w:style w:type="character" w:styleId="af">
    <w:name w:val="Subtle Emphasis"/>
    <w:basedOn w:val="a0"/>
    <w:uiPriority w:val="19"/>
    <w:qFormat/>
    <w:rsid w:val="00A13D29"/>
    <w:rPr>
      <w:i/>
      <w:iCs/>
      <w:color w:val="404040" w:themeColor="text1" w:themeTint="BF"/>
    </w:rPr>
  </w:style>
  <w:style w:type="paragraph" w:styleId="af0">
    <w:name w:val="Body Text Indent"/>
    <w:basedOn w:val="a"/>
    <w:link w:val="af1"/>
    <w:uiPriority w:val="99"/>
    <w:unhideWhenUsed/>
    <w:rsid w:val="00233AB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233AB4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0D335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3354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D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link w:val="10"/>
    <w:uiPriority w:val="9"/>
    <w:qFormat/>
    <w:rsid w:val="00A972D6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D2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D235D2"/>
    <w:rPr>
      <w:color w:val="0563C1" w:themeColor="hyperlink"/>
      <w:u w:val="single"/>
    </w:rPr>
  </w:style>
  <w:style w:type="character" w:customStyle="1" w:styleId="docdata">
    <w:name w:val="docdata"/>
    <w:aliases w:val="docy,v5,1936,baiaagaaboqcaaadzamaaavyawaaaaaaaaaaaaaaaaaaaaaaaaaaaaaaaaaaaaaaaaaaaaaaaaaaaaaaaaaaaaaaaaaaaaaaaaaaaaaaaaaaaaaaaaaaaaaaaaaaaaaaaaaaaaaaaaaaaaaaaaaaaaaaaaaaaaaaaaaaaaaaaaaaaaaaaaaaaaaaaaaaaaaaaaaaaaaaaaaaaaaaaaaaaaaaaaaaaaaaaaaaaaaa"/>
    <w:basedOn w:val="a0"/>
    <w:rsid w:val="00D235D2"/>
  </w:style>
  <w:style w:type="paragraph" w:styleId="a5">
    <w:name w:val="footnote text"/>
    <w:basedOn w:val="a"/>
    <w:link w:val="a6"/>
    <w:semiHidden/>
    <w:rsid w:val="005A45EC"/>
    <w:rPr>
      <w:color w:val="auto"/>
      <w:sz w:val="20"/>
      <w:szCs w:val="20"/>
      <w:lang w:val="uk-UA" w:eastAsia="ru-RU"/>
    </w:rPr>
  </w:style>
  <w:style w:type="character" w:customStyle="1" w:styleId="a6">
    <w:name w:val="Текст сноски Знак"/>
    <w:basedOn w:val="a0"/>
    <w:link w:val="a5"/>
    <w:semiHidden/>
    <w:rsid w:val="005A4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EE06A5"/>
    <w:pPr>
      <w:spacing w:after="120"/>
    </w:pPr>
    <w:rPr>
      <w:color w:val="auto"/>
      <w:sz w:val="28"/>
      <w:lang w:val="ru-RU" w:eastAsia="ru-RU"/>
    </w:rPr>
  </w:style>
  <w:style w:type="character" w:customStyle="1" w:styleId="a8">
    <w:name w:val="Основной текст Знак"/>
    <w:basedOn w:val="a0"/>
    <w:link w:val="a7"/>
    <w:rsid w:val="00EE06A5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header"/>
    <w:basedOn w:val="a"/>
    <w:link w:val="aa"/>
    <w:rsid w:val="00EE06A5"/>
    <w:pPr>
      <w:tabs>
        <w:tab w:val="center" w:pos="4153"/>
        <w:tab w:val="right" w:pos="8306"/>
      </w:tabs>
    </w:pPr>
    <w:rPr>
      <w:color w:val="auto"/>
      <w:lang w:val="uk-UA" w:eastAsia="ru-RU"/>
    </w:rPr>
  </w:style>
  <w:style w:type="character" w:customStyle="1" w:styleId="aa">
    <w:name w:val="Верхний колонтитул Знак"/>
    <w:basedOn w:val="a0"/>
    <w:link w:val="a9"/>
    <w:rsid w:val="00EE06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lock Text"/>
    <w:basedOn w:val="a"/>
    <w:rsid w:val="00930593"/>
    <w:pPr>
      <w:ind w:left="426" w:right="616"/>
      <w:jc w:val="both"/>
    </w:pPr>
    <w:rPr>
      <w:color w:val="auto"/>
      <w:szCs w:val="20"/>
      <w:lang w:val="uk-UA" w:eastAsia="ru-RU"/>
    </w:rPr>
  </w:style>
  <w:style w:type="paragraph" w:customStyle="1" w:styleId="Default">
    <w:name w:val="Default"/>
    <w:rsid w:val="008170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972D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ixu-paragraph">
    <w:name w:val="ixu-paragraph"/>
    <w:basedOn w:val="a"/>
    <w:rsid w:val="00A972D6"/>
    <w:pPr>
      <w:spacing w:before="100" w:beforeAutospacing="1" w:after="100" w:afterAutospacing="1"/>
    </w:pPr>
    <w:rPr>
      <w:color w:val="auto"/>
      <w:lang w:val="uk-UA" w:eastAsia="uk-UA"/>
    </w:rPr>
  </w:style>
  <w:style w:type="character" w:customStyle="1" w:styleId="11">
    <w:name w:val="Назва1"/>
    <w:basedOn w:val="a0"/>
    <w:rsid w:val="00794E37"/>
  </w:style>
  <w:style w:type="paragraph" w:styleId="ac">
    <w:name w:val="No Spacing"/>
    <w:uiPriority w:val="1"/>
    <w:qFormat/>
    <w:rsid w:val="00794E3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ad">
    <w:name w:val="Emphasis"/>
    <w:basedOn w:val="a0"/>
    <w:uiPriority w:val="20"/>
    <w:qFormat/>
    <w:rsid w:val="00794E37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605E0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605E0D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val="en-US"/>
    </w:rPr>
  </w:style>
  <w:style w:type="character" w:styleId="ae">
    <w:name w:val="Strong"/>
    <w:basedOn w:val="a0"/>
    <w:uiPriority w:val="22"/>
    <w:qFormat/>
    <w:rsid w:val="00DA06C0"/>
    <w:rPr>
      <w:b/>
      <w:bCs/>
    </w:rPr>
  </w:style>
  <w:style w:type="character" w:styleId="af">
    <w:name w:val="Subtle Emphasis"/>
    <w:basedOn w:val="a0"/>
    <w:uiPriority w:val="19"/>
    <w:qFormat/>
    <w:rsid w:val="00A13D29"/>
    <w:rPr>
      <w:i/>
      <w:iCs/>
      <w:color w:val="404040" w:themeColor="text1" w:themeTint="BF"/>
    </w:rPr>
  </w:style>
  <w:style w:type="paragraph" w:styleId="af0">
    <w:name w:val="Body Text Indent"/>
    <w:basedOn w:val="a"/>
    <w:link w:val="af1"/>
    <w:uiPriority w:val="99"/>
    <w:unhideWhenUsed/>
    <w:rsid w:val="00233AB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233AB4"/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0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69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ltart.lnu.edu.ua/employee/medvedyk-yurij-evhenovych" TargetMode="External"/><Relationship Id="rId13" Type="http://schemas.openxmlformats.org/officeDocument/2006/relationships/hyperlink" Target="https://www.twirpx.com/file/1797007/" TargetMode="External"/><Relationship Id="rId18" Type="http://schemas.openxmlformats.org/officeDocument/2006/relationships/hyperlink" Target="http://er.ucu.edu.ua/handle/1/65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urij.medvedyk@lnu.edu.ua" TargetMode="External"/><Relationship Id="rId12" Type="http://schemas.openxmlformats.org/officeDocument/2006/relationships/hyperlink" Target="http://irbis-nbuv.gov.ua/ulib/item/UKR0008719" TargetMode="External"/><Relationship Id="rId17" Type="http://schemas.openxmlformats.org/officeDocument/2006/relationships/hyperlink" Target="http://er.ucu.edu.ua/handle/1/658" TargetMode="External"/><Relationship Id="rId2" Type="http://schemas.openxmlformats.org/officeDocument/2006/relationships/styles" Target="styles.xml"/><Relationship Id="rId16" Type="http://schemas.openxmlformats.org/officeDocument/2006/relationships/hyperlink" Target="http://nbuv.gov.ua/UJRN/StudM_2011_3_20" TargetMode="External"/><Relationship Id="rId20" Type="http://schemas.openxmlformats.org/officeDocument/2006/relationships/hyperlink" Target="http://nbuv.gov.ua/UJRN/StudM_2011_3_2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jurij_medvedyk@ukr.net" TargetMode="External"/><Relationship Id="rId11" Type="http://schemas.openxmlformats.org/officeDocument/2006/relationships/hyperlink" Target="http://irbis-nbuv.gov.ua/ulib/item/UKR000872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issuu.com/duh-i-litera/docs/extract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elib.nlu.org.ua/object.html?id=331" TargetMode="External"/><Relationship Id="rId19" Type="http://schemas.openxmlformats.org/officeDocument/2006/relationships/hyperlink" Target="https://issuu.com/duh-i-litera/docs/extra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ultart.lnu.edu.ua/course/problemy-suchasnoho-muzykoznavstva" TargetMode="External"/><Relationship Id="rId14" Type="http://schemas.openxmlformats.org/officeDocument/2006/relationships/hyperlink" Target="http://er.ucu.edu.ua/handle/1/65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4320</Words>
  <Characters>24626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Jurij Medvedyk</dc:creator>
  <cp:lastModifiedBy>Admin</cp:lastModifiedBy>
  <cp:revision>4</cp:revision>
  <cp:lastPrinted>2019-11-10T12:11:00Z</cp:lastPrinted>
  <dcterms:created xsi:type="dcterms:W3CDTF">2019-11-10T12:11:00Z</dcterms:created>
  <dcterms:modified xsi:type="dcterms:W3CDTF">2020-09-23T13:18:00Z</dcterms:modified>
</cp:coreProperties>
</file>