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41" w:rsidRDefault="00BF0F41" w:rsidP="00E962E9">
      <w:pPr>
        <w:jc w:val="center"/>
        <w:rPr>
          <w:rFonts w:cs="Times New Roman"/>
          <w:b/>
          <w:sz w:val="24"/>
          <w:szCs w:val="24"/>
          <w:lang w:val="uk-UA"/>
        </w:rPr>
      </w:pPr>
      <w:bookmarkStart w:id="0" w:name="_GoBack"/>
      <w:bookmarkEnd w:id="0"/>
      <w:r>
        <w:rPr>
          <w:rFonts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5939790" cy="799722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9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41" w:rsidRDefault="00BF0F41" w:rsidP="00E962E9">
      <w:pPr>
        <w:jc w:val="center"/>
        <w:rPr>
          <w:rFonts w:cs="Times New Roman"/>
          <w:b/>
          <w:sz w:val="24"/>
          <w:szCs w:val="24"/>
          <w:lang w:val="uk-UA"/>
        </w:rPr>
      </w:pPr>
    </w:p>
    <w:p w:rsidR="00BF0F41" w:rsidRDefault="00BF0F41">
      <w:pPr>
        <w:spacing w:after="200" w:line="276" w:lineRule="auto"/>
        <w:jc w:val="left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sz w:val="24"/>
          <w:szCs w:val="24"/>
          <w:lang w:val="uk-UA"/>
        </w:rPr>
        <w:br w:type="page"/>
      </w:r>
    </w:p>
    <w:p w:rsidR="00E962E9" w:rsidRPr="00FE6AE4" w:rsidRDefault="00FE6AE4" w:rsidP="00E962E9">
      <w:pPr>
        <w:jc w:val="center"/>
        <w:rPr>
          <w:rFonts w:cs="Times New Roman"/>
          <w:b/>
          <w:sz w:val="24"/>
          <w:szCs w:val="24"/>
          <w:lang w:val="uk-UA"/>
        </w:rPr>
      </w:pPr>
      <w:r w:rsidRPr="00FE6AE4">
        <w:rPr>
          <w:rFonts w:cs="Times New Roman"/>
          <w:b/>
          <w:sz w:val="24"/>
          <w:szCs w:val="24"/>
          <w:lang w:val="uk-UA"/>
        </w:rPr>
        <w:lastRenderedPageBreak/>
        <w:t>Силабус курсу «Магістерська робота»</w:t>
      </w:r>
    </w:p>
    <w:p w:rsidR="00FE6AE4" w:rsidRPr="00FE6AE4" w:rsidRDefault="004A5C38" w:rsidP="00E962E9">
      <w:pPr>
        <w:jc w:val="center"/>
        <w:rPr>
          <w:rFonts w:cs="Times New Roman"/>
          <w:b/>
          <w:sz w:val="24"/>
          <w:szCs w:val="24"/>
          <w:lang w:val="uk-UA"/>
        </w:rPr>
      </w:pPr>
      <w:r>
        <w:rPr>
          <w:rFonts w:cs="Times New Roman"/>
          <w:b/>
          <w:sz w:val="24"/>
          <w:szCs w:val="24"/>
          <w:lang w:val="uk-UA"/>
        </w:rPr>
        <w:t>2020-2021</w:t>
      </w:r>
      <w:r w:rsidR="00FE6AE4" w:rsidRPr="00FE6AE4">
        <w:rPr>
          <w:rFonts w:cs="Times New Roman"/>
          <w:b/>
          <w:sz w:val="24"/>
          <w:szCs w:val="24"/>
          <w:lang w:val="uk-UA"/>
        </w:rPr>
        <w:t xml:space="preserve"> навчальний рік</w:t>
      </w:r>
    </w:p>
    <w:p w:rsidR="00E962E9" w:rsidRPr="00FE6AE4" w:rsidRDefault="00E962E9" w:rsidP="00E962E9">
      <w:pPr>
        <w:jc w:val="center"/>
        <w:rPr>
          <w:rFonts w:cs="Times New Roman"/>
          <w:sz w:val="24"/>
          <w:szCs w:val="24"/>
          <w:lang w:val="uk-UA"/>
        </w:rPr>
      </w:pPr>
    </w:p>
    <w:tbl>
      <w:tblPr>
        <w:tblW w:w="10206" w:type="dxa"/>
        <w:tblInd w:w="-447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4"/>
        <w:gridCol w:w="6802"/>
      </w:tblGrid>
      <w:tr w:rsidR="00E962E9" w:rsidRPr="00FE6AE4" w:rsidTr="00FE6AE4">
        <w:trPr>
          <w:trHeight w:val="20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Кваліфікаційна робота</w:t>
            </w:r>
          </w:p>
        </w:tc>
        <w:tc>
          <w:tcPr>
            <w:tcW w:w="68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Магістерська робота</w:t>
            </w:r>
          </w:p>
        </w:tc>
      </w:tr>
      <w:tr w:rsidR="00E962E9" w:rsidRPr="00FE6AE4" w:rsidTr="00FE6AE4">
        <w:trPr>
          <w:trHeight w:val="1550"/>
        </w:trPr>
        <w:tc>
          <w:tcPr>
            <w:tcW w:w="34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Викладач (-і)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 xml:space="preserve">Величко О. Б., </w:t>
            </w:r>
          </w:p>
          <w:p w:rsid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 xml:space="preserve">Жигаль З. М., </w:t>
            </w:r>
          </w:p>
          <w:p w:rsid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 xml:space="preserve">Кияновська Л. О., </w:t>
            </w:r>
          </w:p>
          <w:p w:rsid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Король О. М.,</w:t>
            </w:r>
          </w:p>
          <w:p w:rsidR="00FE6AE4" w:rsidRP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Соланський С. С.,</w:t>
            </w:r>
          </w:p>
          <w:p w:rsidR="00FE6AE4" w:rsidRPr="00FE6AE4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Тайнель Е. З.</w:t>
            </w:r>
          </w:p>
        </w:tc>
      </w:tr>
      <w:tr w:rsidR="00E962E9" w:rsidRPr="004A5C38" w:rsidTr="00FE6AE4">
        <w:trPr>
          <w:trHeight w:val="540"/>
        </w:trPr>
        <w:tc>
          <w:tcPr>
            <w:tcW w:w="34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Профайл викладача (-ів)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216375" w:rsidP="00FE6AE4">
            <w:pPr>
              <w:jc w:val="left"/>
              <w:rPr>
                <w:sz w:val="24"/>
                <w:lang w:val="uk-UA"/>
              </w:rPr>
            </w:pPr>
            <w:hyperlink r:id="rId7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velychko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oksana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bohdanivna</w:t>
              </w:r>
            </w:hyperlink>
            <w:r w:rsidR="00FE6AE4" w:rsidRPr="00FE6AE4">
              <w:rPr>
                <w:sz w:val="24"/>
                <w:lang w:val="uk-UA"/>
              </w:rPr>
              <w:t>,</w:t>
            </w:r>
          </w:p>
          <w:p w:rsidR="00FE6AE4" w:rsidRPr="00FE6AE4" w:rsidRDefault="00216375" w:rsidP="00FE6AE4">
            <w:pPr>
              <w:jc w:val="left"/>
              <w:rPr>
                <w:sz w:val="24"/>
                <w:lang w:val="uk-UA"/>
              </w:rPr>
            </w:pPr>
            <w:hyperlink r:id="rId8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zhyhal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zoryana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myhajlivna</w:t>
              </w:r>
            </w:hyperlink>
            <w:r w:rsidR="00FE6AE4" w:rsidRPr="00FE6AE4">
              <w:rPr>
                <w:sz w:val="24"/>
                <w:lang w:val="uk-UA"/>
              </w:rPr>
              <w:t>,</w:t>
            </w:r>
          </w:p>
          <w:p w:rsidR="00FE6AE4" w:rsidRPr="00FE6AE4" w:rsidRDefault="00216375" w:rsidP="00FE6AE4">
            <w:pPr>
              <w:jc w:val="left"/>
              <w:rPr>
                <w:sz w:val="24"/>
                <w:lang w:val="uk-UA"/>
              </w:rPr>
            </w:pPr>
            <w:hyperlink r:id="rId9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kyianovs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o</w:t>
              </w:r>
            </w:hyperlink>
            <w:r w:rsidR="00FE6AE4" w:rsidRPr="00FE6AE4">
              <w:rPr>
                <w:sz w:val="24"/>
                <w:lang w:val="uk-UA"/>
              </w:rPr>
              <w:t>,</w:t>
            </w:r>
          </w:p>
          <w:p w:rsidR="00FE6AE4" w:rsidRPr="00FE6AE4" w:rsidRDefault="00216375" w:rsidP="00FE6AE4">
            <w:pPr>
              <w:jc w:val="left"/>
              <w:rPr>
                <w:sz w:val="24"/>
                <w:lang w:val="uk-UA"/>
              </w:rPr>
            </w:pPr>
            <w:hyperlink r:id="rId10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korol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oksana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mykolajivna</w:t>
              </w:r>
            </w:hyperlink>
            <w:r w:rsidR="00FE6AE4" w:rsidRPr="00FE6AE4">
              <w:rPr>
                <w:sz w:val="24"/>
                <w:lang w:val="uk-UA"/>
              </w:rPr>
              <w:t>,</w:t>
            </w:r>
          </w:p>
          <w:p w:rsidR="00FE6AE4" w:rsidRPr="00FE6AE4" w:rsidRDefault="00216375" w:rsidP="00FE6AE4">
            <w:pPr>
              <w:jc w:val="left"/>
              <w:rPr>
                <w:sz w:val="24"/>
                <w:lang w:val="uk-UA"/>
              </w:rPr>
            </w:pPr>
            <w:hyperlink r:id="rId11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solans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kyy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s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s</w:t>
              </w:r>
            </w:hyperlink>
            <w:r w:rsidR="00FE6AE4" w:rsidRPr="00FE6AE4">
              <w:rPr>
                <w:sz w:val="24"/>
                <w:lang w:val="uk-UA"/>
              </w:rPr>
              <w:t>,</w:t>
            </w:r>
          </w:p>
          <w:p w:rsidR="00FE6AE4" w:rsidRPr="00FE6AE4" w:rsidRDefault="00216375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hyperlink r:id="rId12" w:history="1"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http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://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kultart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lnu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edu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.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ua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employee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/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tajnel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elvira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  <w:lang w:val="uk-UA"/>
                </w:rPr>
                <w:t>-</w:t>
              </w:r>
              <w:r w:rsidR="00FE6AE4" w:rsidRPr="00FE6AE4">
                <w:rPr>
                  <w:rStyle w:val="a3"/>
                  <w:color w:val="auto"/>
                  <w:sz w:val="24"/>
                  <w:u w:val="none"/>
                </w:rPr>
                <w:t>zoltanivna</w:t>
              </w:r>
            </w:hyperlink>
          </w:p>
        </w:tc>
      </w:tr>
      <w:tr w:rsidR="00E962E9" w:rsidRPr="00FE6AE4" w:rsidTr="00901297">
        <w:trPr>
          <w:trHeight w:val="115"/>
        </w:trPr>
        <w:tc>
          <w:tcPr>
            <w:tcW w:w="34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Контактний тел.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747A60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(032) 239-42-</w:t>
            </w:r>
            <w:r w:rsidR="00FE6AE4">
              <w:rPr>
                <w:rFonts w:cs="Times New Roman"/>
                <w:sz w:val="24"/>
                <w:szCs w:val="24"/>
                <w:lang w:val="uk-UA"/>
              </w:rPr>
              <w:t>84</w:t>
            </w:r>
          </w:p>
        </w:tc>
      </w:tr>
      <w:tr w:rsidR="00E962E9" w:rsidRPr="004A5C38" w:rsidTr="00FE6AE4">
        <w:trPr>
          <w:trHeight w:val="500"/>
        </w:trPr>
        <w:tc>
          <w:tcPr>
            <w:tcW w:w="34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E-mail:</w:t>
            </w: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47A60" w:rsidRPr="00901297" w:rsidRDefault="00FE6AE4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oksavel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  <w:t>16@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gmail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com</w:t>
            </w:r>
          </w:p>
          <w:p w:rsidR="00FE6AE4" w:rsidRPr="00901297" w:rsidRDefault="00216375" w:rsidP="00FE6AE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</w:pPr>
            <w:hyperlink r:id="rId13" w:history="1"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zigalzorana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@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gmail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.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com</w:t>
              </w:r>
            </w:hyperlink>
          </w:p>
          <w:p w:rsidR="00FE6AE4" w:rsidRPr="00901297" w:rsidRDefault="00216375" w:rsidP="00FE6AE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</w:pPr>
            <w:hyperlink r:id="rId14" w:history="1"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luba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.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kyjan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@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gmail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.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com</w:t>
              </w:r>
            </w:hyperlink>
          </w:p>
          <w:p w:rsidR="00FE6AE4" w:rsidRPr="00901297" w:rsidRDefault="00216375" w:rsidP="00FE6AE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</w:pPr>
            <w:hyperlink r:id="rId15" w:history="1"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okskorol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@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gmail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  <w:lang w:val="uk-UA"/>
                </w:rPr>
                <w:t>.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com</w:t>
              </w:r>
            </w:hyperlink>
          </w:p>
          <w:p w:rsidR="00FE6AE4" w:rsidRPr="00901297" w:rsidRDefault="00216375" w:rsidP="00FE6AE4">
            <w:pPr>
              <w:jc w:val="left"/>
              <w:rPr>
                <w:rFonts w:cs="Times New Roman"/>
                <w:sz w:val="24"/>
                <w:szCs w:val="24"/>
                <w:shd w:val="clear" w:color="auto" w:fill="F7F7F7"/>
                <w:lang w:val="uk-UA"/>
              </w:rPr>
            </w:pPr>
            <w:hyperlink r:id="rId16" w:history="1"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>szolanszky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7F7F7"/>
                  <w:lang w:val="uk-UA"/>
                </w:rPr>
                <w:t>@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>gmail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7F7F7"/>
                  <w:lang w:val="uk-UA"/>
                </w:rPr>
                <w:t>.</w:t>
              </w:r>
              <w:r w:rsidR="00FE6AE4" w:rsidRPr="00901297">
                <w:rPr>
                  <w:rStyle w:val="a3"/>
                  <w:rFonts w:cs="Times New Roman"/>
                  <w:color w:val="auto"/>
                  <w:sz w:val="24"/>
                  <w:szCs w:val="24"/>
                  <w:u w:val="none"/>
                  <w:shd w:val="clear" w:color="auto" w:fill="F7F7F7"/>
                </w:rPr>
                <w:t>com</w:t>
              </w:r>
            </w:hyperlink>
          </w:p>
          <w:p w:rsidR="00FE6AE4" w:rsidRPr="00FE6AE4" w:rsidRDefault="00901297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elvtainel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  <w:t>@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gmail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901297">
              <w:rPr>
                <w:rFonts w:cs="Times New Roman"/>
                <w:sz w:val="24"/>
                <w:szCs w:val="24"/>
                <w:shd w:val="clear" w:color="auto" w:fill="FFFFFF"/>
              </w:rPr>
              <w:t>com</w:t>
            </w:r>
          </w:p>
        </w:tc>
      </w:tr>
      <w:tr w:rsidR="00E962E9" w:rsidRPr="004A5C38" w:rsidTr="00901297">
        <w:trPr>
          <w:trHeight w:val="29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747A60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Сторінка курсу</w:t>
            </w:r>
          </w:p>
        </w:tc>
        <w:tc>
          <w:tcPr>
            <w:tcW w:w="68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901297" w:rsidRDefault="00901297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 http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://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kultart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lnu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edu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.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ua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/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course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/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mahisters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-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ka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-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</w:rPr>
              <w:t>robota</w:t>
            </w:r>
            <w:r w:rsidRPr="00901297">
              <w:rPr>
                <w:rFonts w:cs="Times New Roman"/>
                <w:sz w:val="24"/>
                <w:szCs w:val="24"/>
                <w:shd w:val="clear" w:color="auto" w:fill="F1F1F1"/>
                <w:lang w:val="uk-UA"/>
              </w:rPr>
              <w:t>-014</w:t>
            </w:r>
          </w:p>
        </w:tc>
      </w:tr>
      <w:tr w:rsidR="00E962E9" w:rsidRPr="00FE6AE4" w:rsidTr="00FE6AE4">
        <w:trPr>
          <w:trHeight w:val="1280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E962E9" w:rsidRPr="00FE6AE4" w:rsidRDefault="00E962E9" w:rsidP="00FE6AE4">
            <w:pPr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Консультації</w:t>
            </w:r>
          </w:p>
        </w:tc>
        <w:tc>
          <w:tcPr>
            <w:tcW w:w="68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747A60" w:rsidRPr="00FE6AE4" w:rsidRDefault="00747A60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Консультації відбуваються: щовівторка, 10.10-11.30 год. щосередин, від 15.00 до 16.00 та щопонеділка з 11.00 до 12.00 (вул. Валова, 18).</w:t>
            </w:r>
          </w:p>
          <w:p w:rsidR="00E962E9" w:rsidRPr="00FE6AE4" w:rsidRDefault="00747A60" w:rsidP="00FE6AE4">
            <w:pPr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Також можливі он-лайн консультації. Для цього слід писати на електронну пошту викладача</w:t>
            </w:r>
          </w:p>
        </w:tc>
      </w:tr>
      <w:tr w:rsidR="0072259D" w:rsidRPr="004A5C38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59D" w:rsidRPr="00FE6AE4" w:rsidRDefault="002D08CB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Інформація про кваліфікаційну роботу</w:t>
            </w:r>
          </w:p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</w:p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2D08CB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Це індивідуальне завдання науково-дослідного характеру, що його виконує студент магістерської програми на завершальному етапі фахової підготовки. Ця робота є однією з форм виявлення теоретичних і практичних знань студента і його вміння застосовувати їх при розв’язанні конкретних наукових та творчих завдань.</w:t>
            </w:r>
          </w:p>
        </w:tc>
      </w:tr>
      <w:tr w:rsidR="0072259D" w:rsidRPr="00901297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 xml:space="preserve">Коротка анотація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2D08CB" w:rsidP="00901297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Магістерська робота з із захистом в ЕК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 зі спеціальності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014.13 Середня освіта (музичне мистецтво)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 для освітньої програми «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Середня освіта (музичне мистецтво)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», другого (магістерського) рівня освіти, яка </w:t>
            </w:r>
            <w:r w:rsidR="00246CC0" w:rsidRPr="00FE6AE4">
              <w:rPr>
                <w:rFonts w:cs="Times New Roman"/>
                <w:sz w:val="24"/>
                <w:szCs w:val="24"/>
                <w:lang w:val="uk-UA"/>
              </w:rPr>
              <w:t>виконується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 в І</w:t>
            </w:r>
            <w:r w:rsidR="00677992" w:rsidRPr="00FE6AE4">
              <w:rPr>
                <w:rFonts w:cs="Times New Roman"/>
                <w:sz w:val="24"/>
                <w:szCs w:val="24"/>
                <w:lang w:val="uk-UA"/>
              </w:rPr>
              <w:t>І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І семестрі в обсязі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9</w:t>
            </w:r>
            <w:r w:rsidR="00246CC0" w:rsidRPr="00FE6AE4">
              <w:rPr>
                <w:rFonts w:cs="Times New Roman"/>
                <w:sz w:val="24"/>
                <w:szCs w:val="24"/>
                <w:lang w:val="uk-UA"/>
              </w:rPr>
              <w:t xml:space="preserve"> кредитів</w:t>
            </w:r>
            <w:r w:rsidR="0072259D" w:rsidRPr="00FE6AE4">
              <w:rPr>
                <w:rFonts w:cs="Times New Roman"/>
                <w:sz w:val="24"/>
                <w:szCs w:val="24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Мета та цілі курсу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3709" w:rsidRPr="00FE6AE4" w:rsidRDefault="00C03709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Метою написання дипломної магістерської роботи є:</w:t>
            </w:r>
          </w:p>
          <w:p w:rsidR="00C03709" w:rsidRPr="00FE6AE4" w:rsidRDefault="00C03709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- поглиблення й розширення теоретичних і практичних знань з вибраного напрямку спеціалізації в галузі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01 Освіта/Педагогіка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>, а також уміння застосувати їх при вирішенні конкретних практичних завдань;</w:t>
            </w:r>
          </w:p>
          <w:p w:rsidR="0072259D" w:rsidRPr="00FE6AE4" w:rsidRDefault="00C03709" w:rsidP="00901297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- пошук сучасних наукових досягнень у сфері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 xml:space="preserve">музичного 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мистецтва та самостійно їх застосовувати при розв`язанні 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lastRenderedPageBreak/>
              <w:t>прикладних проблем.</w:t>
            </w:r>
          </w:p>
        </w:tc>
      </w:tr>
      <w:tr w:rsidR="0072259D" w:rsidRPr="00FE6AE4" w:rsidTr="00901297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97" w:rsidRPr="00847A8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847A87">
              <w:rPr>
                <w:rFonts w:eastAsia="Times New Roman" w:cs="Times New Roman"/>
                <w:b/>
                <w:sz w:val="24"/>
                <w:szCs w:val="24"/>
                <w:lang w:eastAsia="uk-UA"/>
              </w:rPr>
              <w:t>Основналітература</w:t>
            </w:r>
            <w:r w:rsidRPr="00847A87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901297" w:rsidRPr="008C66A5" w:rsidRDefault="00901297" w:rsidP="00901297">
            <w:pPr>
              <w:tabs>
                <w:tab w:val="left" w:pos="851"/>
              </w:tabs>
              <w:ind w:right="14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C66A5">
              <w:rPr>
                <w:rFonts w:eastAsia="Times New Roman" w:cs="Times New Roman"/>
                <w:sz w:val="24"/>
                <w:szCs w:val="24"/>
                <w:lang w:eastAsia="ru-RU"/>
              </w:rPr>
              <w:t>Ващенко Г. Виховнийідеал. – Полтава, 1994. – 191 с.</w:t>
            </w:r>
          </w:p>
          <w:p w:rsidR="00901297" w:rsidRPr="008C66A5" w:rsidRDefault="00901297" w:rsidP="00901297">
            <w:pPr>
              <w:tabs>
                <w:tab w:val="left" w:pos="851"/>
              </w:tabs>
              <w:ind w:right="14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C66A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Ващенко Г. Загальніметодинавчання. – К., 1997. – 410 с. </w:t>
            </w:r>
          </w:p>
          <w:p w:rsidR="00901297" w:rsidRPr="008C66A5" w:rsidRDefault="00901297" w:rsidP="00901297">
            <w:pPr>
              <w:tabs>
                <w:tab w:val="left" w:pos="426"/>
                <w:tab w:val="left" w:pos="851"/>
              </w:tabs>
              <w:ind w:right="141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8C66A5">
              <w:rPr>
                <w:rFonts w:eastAsia="Times New Roman" w:cs="Times New Roman"/>
                <w:sz w:val="24"/>
                <w:szCs w:val="24"/>
                <w:lang w:eastAsia="ru-RU"/>
              </w:rPr>
              <w:t>Ушинський К. Людина як предмет виховання. Спробапедагогічноїантропології // Вибр. пед. твори: В 2-х т. – Т. 1. – К., 1983. – С. 208 –218.</w:t>
            </w:r>
          </w:p>
          <w:p w:rsidR="00901297" w:rsidRPr="008C66A5" w:rsidRDefault="00901297" w:rsidP="00901297">
            <w:pPr>
              <w:widowControl w:val="0"/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C66A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Сидоренко В. Основинауковихдосліджень / В.Сидоренко, П.Дмитренко. – К., 2008. – 259 с. </w:t>
            </w:r>
          </w:p>
          <w:p w:rsidR="00901297" w:rsidRDefault="00901297" w:rsidP="00901297">
            <w:pPr>
              <w:tabs>
                <w:tab w:val="left" w:pos="426"/>
                <w:tab w:val="left" w:pos="851"/>
                <w:tab w:val="left" w:pos="1134"/>
                <w:tab w:val="left" w:pos="1418"/>
                <w:tab w:val="left" w:pos="1498"/>
                <w:tab w:val="left" w:pos="5580"/>
              </w:tabs>
              <w:ind w:right="42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C66A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Теоретичніосновипедагогіки / за ред. О. Вишневського. – Дрогобич: Відродження, 2001.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Балух В.О. Магістерськіроботи: методичнірекомендації / В.О.Балу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х. – Чернівці: ―Рута‖, 2003.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Білоусова Т.П. Теорія і практика підготовкинауковоїроботи: навчальнийпосібник / Т.П.Білоусова. – Кам’янець-Подільськи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>й: ПП Буйницький О.А., 2008.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Волковинський О.С. Написання і захистдипломних та магістерськихробіт: методичнірекомендації / О.С. Волковинський. – Кам’янець-Подільський: ―Абетка‖, 2000.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Вимоги до оформленнядисертацій та авторефератівдисертацій // БюлетеньВищоїатестаційноїкомісіїУкраїни. – 2011. – № 9-10.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Эко У. Как написать дипломную работу. Гуманитарные науки / У.Эко. – М.: Книжный дом «Университет», 2001.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Маркітантов В.Ю. Підготовка та захистмагістерськоїроботи: навчальнометодичнийпосібник / В.Ю.Маркітантов, А.В.Найчук. – Кам’янецьПодільський: Кам’янець-Подільськаміськадрукарня, 2008. Методичнірекомендації з написання та оформленнядипломнихробіт студентами Кам’янець-ПодільськогонаціональногоуніверситетуіменіІванаОгієнка / [yпорядники: А.С.Попович, Н.М.Розумяк; за ред. А.С.Попович]. – Кам’янець-Подільський: Кам’янець-ПодільськийнаціональнийуніверситетіменіІванаОгієнка, 2012.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Методичнірекомендації з написання та оформленнядипломнихробіт студентами Кам’янець-ПодільськогонаціональногоуніверситетуіменіІванаОгієнка / [yпорядник: Воєвідко Л.М.]. – Кам’янець-Подільський: Кам’янецьПодільськийнаціональнийуніверситетіменіІванаОг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ієнка, 2016 (у видавництві).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Правила оформленняпосилань на архівнідокументи у дисертаціях // БюлетеньВищоїатестаційноїкомісі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їУкраїни. – 2011. – № 9-10. </w:t>
            </w: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Прикладиоформленнябібліографічногоописууспискуджерел, якийнаводять у дисертації, і списку опублікованихробіт, якийнаводять в авторефераті // БюлетеньВищоїатестаційноїком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ісіїУкраїни. – 2009. – № 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Степанков В.С. Магістерська робота: методичніпоради / В.С.Степанков. – Кам’яне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ць-Подільський: К-ПДУ, 2005.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b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Філінюк А.Г. Наукова робота студента: методичнірекомендації для студентів і магістрантівусіхспеціальностей і форм навчання / А.Г.Філінюк, А.М.Трембіцький. – Кам’янець-Подільський: Кам’янець-Подільськийдержавнийуніверситет, редакційно-видавничийвідділ, 2007.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847A87">
              <w:rPr>
                <w:rFonts w:eastAsia="Times New Roman" w:cs="Times New Roman"/>
                <w:b/>
                <w:sz w:val="24"/>
                <w:szCs w:val="24"/>
                <w:lang w:eastAsia="uk-UA"/>
              </w:rPr>
              <w:lastRenderedPageBreak/>
              <w:t>Додатковалітература</w:t>
            </w:r>
            <w:r w:rsidRPr="00847A87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Архiмович Л., Гордiйчук М. Микола Лисенко. Життя i творчiсть. — Вид.3–тє,до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повн.iпереробл. — К., 1992.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Бабюк Л. Музично-педагогiчнадiяльнiстьС.П.Людкевича // ТворчiстьС.Людкевича: Зб.статей / Упоряд. М.Загайкевич. — 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К., 1979.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Булат Т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. ЯкiвСтеповий. — К., 1980.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Бiлинська М.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СидiрВоробкевич.—К., 1982.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ВiночокСоломiїКрушельницької / Упоряд.П.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Медведик. — Тернопiль, 1992.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Василенко З.I. Пропагандист народноїпiснi // Микола Лисенко — борець за народнiсть i реал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iзм у мистецтвi. — К., 1965.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Василенко З.I. Пропагандист народноїпiснi // Микола Лисенко — борець за народнiсть i реа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лiзм у мистецтвi. — К.,1965.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ВидатнийспiвакОлександрМи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шуга. Спогади. — Львiв, 1964.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Гриневецький I. А.К. Вахнянин: Нарис про жит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тя i творчiсть. — К., 1961. </w:t>
            </w: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Гордiйчук М. Микола Леонтович. — Вид.2–ге. — К., 1974. 11. Дем'янко Н. Нацiональна культура в педагогiчнiйспадщинiВ.М.Верховинця // IсторiяПолтавськогопедагогiчногоiнституту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 в особах. — Полтава, 1995.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Дем'янко Н. ВпровадженняiдейнацiональноговихованняВ.М.Верховинця в практику сучасного педвузу // Високiтехнологiї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виховання. — Харкiв, 1995.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Золотi колоски /Упоряд.Б.Пiдгорецький, О.Маслов.— С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пб., (Друк.Г.Шмiдта), 1913.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ІванАлчевський. Спогади, матерiали, листування. — К., 1980. 15. Каришева Т. Петро Сокальський. Життя i творчiс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ть. — Вид. 2-ге. — К.,1978.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Костюк О.Г. М. В. Лисенко про суспiльно-виховнiфункцiїмузики // Микола Лисенко — борець за народнiсть i реалi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зм у мистецтвi. — К., 1965.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Лисенко М.В. Листи / Упоряд та прим. О.Лисенка. Вступ ст. М.Рильського. Заг. р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ед. Л.Кауфмана. — К., 1964.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Леонтович М.Д. Збiрка статей та матерiалiв. — К., 1947. 19. Людкевич С. Кiлькаслiв про потребу заснуванняукраїнськоруськоїмузичноїконсерваторiї у Льв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овi // Дiло, 1902. — Ч.239.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Людкевич С. Кiльказамiток до реформи у Вищiммузичнiмiнститутi т-ваiм.М.Лисенка у Льв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овi // Дiло, 1910. — Ч.173.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Людкевич С. Загальнiосновимузики (теорiяму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зики). — Коломия, 1921. 103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Людкевич С. Критичнiзамiтки в справi науки сольфеджiо й музичного диктанту в музичних шк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олах. — "Боян", 1929, №2–3.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Людкевич С. Спробакритичногопiдходу до питаннясольмiзацiї та їїреформи" // M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uzyka w szkole, 1929. — №6.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Людкевич С. Музичнийiнститутiм. М.Лисенка // Укр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аїнськамузика, 1937. — №7.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М. В. Лисенко у спогадахсучасників / Упоряд. О. Лисенка; ред. та комент. Р. Пилипчука. – К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иїв: МузичнаУкраїна, 1968.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lastRenderedPageBreak/>
              <w:t>Мазуркевич О.Р. Визначнiукраїнськi педагоги — народнiпросвiтителi. Х.Д.Алчевська та її сподви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жники. — К., 1963.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М.О.Грi</w:t>
            </w:r>
            <w:r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нченко. Вибране. — К.,1959.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Модест Менцинський. Спогади, матерiали, листування / Автор-упоряд. М.Головащенко. — К., 1995.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РiднiпiснiСоломiїКрушельницької // Народна творчiсть та етнографiя, 1964. — №4.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Славетнаспiвачка. Спогади i статтi про СоломiюКрушельницьку / Упоряд. I.Деркач. — Львiв, 1956.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Степанченко Г.В. Композитор ЯкiвСтеповий. — К., 1974.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Супрун Н. Гнат Хоткевич — музикант. — Рiвне, 1997.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Федотов Є. Кирило Григорович Стеценко — педагог. — К., 1977.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Проблема розвиткутворчихздiбностейдiтей у педагогiчнiйспадщинiгалицькихкомпозиторiвкiнця XIX — початку XX сторiччя // Освiтянин. — 1998. — №2.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ПедагогiчнаспадщинаА.Вахнянина i їївикористання в сучаснiйукраїнськiйшколi // Українськенародознавство у педагогiчномупроцесiосвiтнiхустанов: Зб.статей. — IваноФранкiвськ, 1997.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ВiкторМатюк — композитор i священник // Свiтдитини.—1997. — №1.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ПросвiтницькадiяльнiстьМ.Копка (1859-1918) // Мистецтво та освiта.— 1998. — №2.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Iсторiястворення перших українськихпiдручникiв з музики в ЗахiднiйУкраїнi в другiйполовинi XIX сторiччя //Джерела.— 1998. — №2. </w:t>
            </w:r>
          </w:p>
          <w:p w:rsidR="0090129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 xml:space="preserve">Фрайт I. Педагогiчно-просвiтницькадiяльнiсть Дениса Сiчинського (1865– 1909) // Обрiї.—1998. — №1. </w:t>
            </w:r>
          </w:p>
          <w:p w:rsidR="00901297" w:rsidRPr="00847A8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3E031A">
              <w:rPr>
                <w:rFonts w:eastAsia="Times New Roman" w:cs="Times New Roman"/>
                <w:sz w:val="24"/>
                <w:szCs w:val="24"/>
                <w:lang w:eastAsia="uk-UA"/>
              </w:rPr>
              <w:t>Черпухова К.М. Композитор Б.В.Пiдгорецький i розвитокросiйсько-українськихмузичнихзв'язкiв. — К.,1981.</w:t>
            </w:r>
          </w:p>
          <w:p w:rsidR="00901297" w:rsidRPr="00847A87" w:rsidRDefault="00901297" w:rsidP="00901297">
            <w:pPr>
              <w:shd w:val="clear" w:color="auto" w:fill="FFFFFF"/>
              <w:textAlignment w:val="baseline"/>
              <w:rPr>
                <w:rFonts w:eastAsia="Times New Roman" w:cs="Times New Roman"/>
                <w:sz w:val="24"/>
                <w:szCs w:val="24"/>
                <w:lang w:eastAsia="uk-UA"/>
              </w:rPr>
            </w:pPr>
            <w:r w:rsidRPr="00847A87">
              <w:rPr>
                <w:rFonts w:eastAsia="Times New Roman" w:cs="Times New Roman"/>
                <w:b/>
                <w:sz w:val="24"/>
                <w:szCs w:val="24"/>
                <w:lang w:eastAsia="uk-UA"/>
              </w:rPr>
              <w:t>Інтернет-джерела</w:t>
            </w:r>
          </w:p>
          <w:p w:rsidR="00901297" w:rsidRPr="009D799C" w:rsidRDefault="00216375" w:rsidP="00901297">
            <w:pPr>
              <w:outlineLvl w:val="5"/>
              <w:rPr>
                <w:rFonts w:cs="Times New Roman"/>
                <w:sz w:val="24"/>
                <w:szCs w:val="24"/>
              </w:rPr>
            </w:pPr>
            <w:hyperlink r:id="rId17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https://wiki.cuspu.edu.ua/</w:t>
              </w:r>
            </w:hyperlink>
          </w:p>
          <w:p w:rsidR="00901297" w:rsidRPr="009D799C" w:rsidRDefault="00216375" w:rsidP="00901297">
            <w:pPr>
              <w:outlineLvl w:val="5"/>
              <w:rPr>
                <w:rFonts w:cs="Times New Roman"/>
                <w:sz w:val="24"/>
                <w:szCs w:val="24"/>
              </w:rPr>
            </w:pPr>
            <w:hyperlink r:id="rId18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http://idgu.edu.ua/wp-content/uploads/2016/03/rozvitok-pedagogichnoyi-ta-muzichno-horeografichnoyi-i-obrazotvorchoyi-obdarovanosti-osobistosti.pdf</w:t>
              </w:r>
            </w:hyperlink>
          </w:p>
          <w:p w:rsidR="00901297" w:rsidRPr="009D799C" w:rsidRDefault="00216375" w:rsidP="00901297">
            <w:pPr>
              <w:outlineLvl w:val="5"/>
              <w:rPr>
                <w:rFonts w:cs="Times New Roman"/>
                <w:sz w:val="24"/>
                <w:szCs w:val="24"/>
              </w:rPr>
            </w:pPr>
            <w:hyperlink r:id="rId19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http://dspace.kspu.kr.ua/jspui/handle/123456789/3768</w:t>
              </w:r>
            </w:hyperlink>
          </w:p>
          <w:p w:rsidR="00901297" w:rsidRPr="009D799C" w:rsidRDefault="00216375" w:rsidP="00901297">
            <w:pPr>
              <w:outlineLvl w:val="5"/>
              <w:rPr>
                <w:rFonts w:cs="Times New Roman"/>
                <w:sz w:val="24"/>
                <w:szCs w:val="24"/>
              </w:rPr>
            </w:pPr>
            <w:hyperlink r:id="rId20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http://journals.uran.ua/index.php/2227-6246/article/view/162279</w:t>
              </w:r>
            </w:hyperlink>
          </w:p>
          <w:p w:rsidR="00901297" w:rsidRPr="009D799C" w:rsidRDefault="00216375" w:rsidP="00901297">
            <w:pPr>
              <w:outlineLvl w:val="5"/>
              <w:rPr>
                <w:rFonts w:cs="Times New Roman"/>
                <w:sz w:val="24"/>
                <w:szCs w:val="24"/>
              </w:rPr>
            </w:pPr>
            <w:hyperlink r:id="rId21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https://books.google.com.ua</w:t>
              </w:r>
            </w:hyperlink>
          </w:p>
          <w:p w:rsidR="0072259D" w:rsidRPr="00FE6AE4" w:rsidRDefault="00216375" w:rsidP="00901297">
            <w:pPr>
              <w:shd w:val="clear" w:color="auto" w:fill="FFFFFF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  <w:lang w:val="uk-UA" w:eastAsia="uk-UA"/>
              </w:rPr>
            </w:pPr>
            <w:hyperlink r:id="rId22" w:history="1">
              <w:r w:rsidR="00901297" w:rsidRPr="009D799C">
                <w:rPr>
                  <w:rStyle w:val="a3"/>
                  <w:rFonts w:cs="Times New Roman"/>
                  <w:sz w:val="24"/>
                  <w:szCs w:val="24"/>
                </w:rPr>
                <w:t>https://vseosvita.ua/library/problemi-ta-neobhidnist-rozvitku-tvorcih-muzicnih-zdibnostej-ditej-61819.html</w:t>
              </w:r>
            </w:hyperlink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lastRenderedPageBreak/>
              <w:t>Тривалість курсу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901297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27</w:t>
            </w:r>
            <w:r w:rsidR="00677992" w:rsidRPr="00FE6AE4">
              <w:rPr>
                <w:rFonts w:cs="Times New Roman"/>
                <w:sz w:val="24"/>
                <w:szCs w:val="24"/>
                <w:lang w:val="uk-UA"/>
              </w:rPr>
              <w:t>0 год.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Обсяг курсу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901297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27</w:t>
            </w:r>
            <w:r w:rsidR="00677992" w:rsidRPr="00FE6AE4">
              <w:rPr>
                <w:rFonts w:cs="Times New Roman"/>
                <w:sz w:val="24"/>
                <w:szCs w:val="24"/>
                <w:lang w:val="uk-UA"/>
              </w:rPr>
              <w:t>0 годин</w:t>
            </w:r>
            <w:r w:rsidR="00246CC0" w:rsidRPr="00FE6AE4">
              <w:rPr>
                <w:rFonts w:cs="Times New Roman"/>
                <w:sz w:val="24"/>
                <w:szCs w:val="24"/>
                <w:lang w:val="uk-UA"/>
              </w:rPr>
              <w:t xml:space="preserve"> самостійної роботи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Очікувані результати навчання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Представлена до захисту магістерська робота повинна показати вміння автора коротко, логічно та аргументовано викладати матеріал і передбачає:</w:t>
            </w:r>
          </w:p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науковий пошук та визначення теоретичних основ проблеми, яка розглядається.</w:t>
            </w:r>
          </w:p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- систематизацію, закріплення та розширення теоретичних та практичних знань </w:t>
            </w:r>
            <w:r w:rsidR="00E113CF" w:rsidRPr="00FE6AE4">
              <w:rPr>
                <w:rFonts w:cs="Times New Roman"/>
                <w:sz w:val="24"/>
                <w:szCs w:val="24"/>
                <w:lang w:val="uk-UA"/>
              </w:rPr>
              <w:t>майстерності актора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>.</w:t>
            </w:r>
          </w:p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- розвиток навичок самостійної роботи та оволодіння методикою наукових досліджень. </w:t>
            </w:r>
          </w:p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lastRenderedPageBreak/>
              <w:t xml:space="preserve">- узагальнення результатів дослідження та обґрунтування висновків </w:t>
            </w:r>
            <w:r w:rsidR="00E113CF" w:rsidRPr="00FE6AE4">
              <w:rPr>
                <w:rFonts w:cs="Times New Roman"/>
                <w:sz w:val="24"/>
                <w:szCs w:val="24"/>
                <w:lang w:val="uk-UA"/>
              </w:rPr>
              <w:t>щодо теоретичної та практичної роботи над роллю.</w:t>
            </w:r>
          </w:p>
          <w:p w:rsidR="0072259D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виявлення підготовленості студента для самостійної роботи у навчальній, практичній або науково-дослідній діяльності.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lastRenderedPageBreak/>
              <w:t>Формат курсу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Очний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, заочний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Теми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Дипломна магістерська робота виконується індивідуально за затвердженою тематикою.</w:t>
            </w:r>
          </w:p>
          <w:p w:rsidR="0072259D" w:rsidRPr="00FE6AE4" w:rsidRDefault="00246CC0" w:rsidP="00901297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Тематика наукової роботи визначає кафедра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музичного мистецтва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 спільно із керівником освітньої програми</w:t>
            </w:r>
            <w:r w:rsidR="00275E3E" w:rsidRPr="00FE6AE4">
              <w:rPr>
                <w:rFonts w:cs="Times New Roman"/>
                <w:sz w:val="24"/>
                <w:szCs w:val="24"/>
                <w:lang w:val="uk-UA"/>
              </w:rPr>
              <w:t>. Студент може самостійно запропонувати тематику.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Підсумковий контроль, форма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Захист магістерської роботи.</w:t>
            </w:r>
          </w:p>
        </w:tc>
      </w:tr>
      <w:tr w:rsidR="0072259D" w:rsidRPr="004A5C38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Пререквізити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6E6EE8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Для вивчення курсу студенти потребують професійних знань з 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>дисциплін музичного мистецтва</w:t>
            </w:r>
            <w:r w:rsidR="00275E3E" w:rsidRPr="00FE6AE4">
              <w:rPr>
                <w:rFonts w:cs="Times New Roman"/>
                <w:sz w:val="24"/>
                <w:szCs w:val="24"/>
                <w:lang w:val="uk-UA"/>
              </w:rPr>
              <w:t>,</w:t>
            </w:r>
            <w:r w:rsidR="00901297">
              <w:rPr>
                <w:rFonts w:cs="Times New Roman"/>
                <w:sz w:val="24"/>
                <w:szCs w:val="24"/>
                <w:lang w:val="uk-UA"/>
              </w:rPr>
              <w:t xml:space="preserve"> теорії та методики музичного виховання</w:t>
            </w:r>
            <w:r w:rsidR="00275E3E" w:rsidRPr="00FE6AE4">
              <w:rPr>
                <w:rFonts w:cs="Times New Roman"/>
                <w:sz w:val="24"/>
                <w:szCs w:val="24"/>
                <w:lang w:val="uk-UA"/>
              </w:rPr>
              <w:t xml:space="preserve">, базових знань з </w:t>
            </w:r>
            <w:r w:rsidR="006E6EE8">
              <w:rPr>
                <w:rFonts w:cs="Times New Roman"/>
                <w:sz w:val="24"/>
                <w:szCs w:val="24"/>
                <w:lang w:val="uk-UA"/>
              </w:rPr>
              <w:t>педагогіки</w:t>
            </w:r>
            <w:r w:rsidR="00275E3E" w:rsidRPr="00FE6AE4">
              <w:rPr>
                <w:rFonts w:cs="Times New Roman"/>
                <w:sz w:val="24"/>
                <w:szCs w:val="24"/>
                <w:lang w:val="uk-UA"/>
              </w:rPr>
              <w:t xml:space="preserve">та історії </w:t>
            </w:r>
            <w:r w:rsidR="006E6EE8">
              <w:rPr>
                <w:rFonts w:cs="Times New Roman"/>
                <w:sz w:val="24"/>
                <w:szCs w:val="24"/>
                <w:lang w:val="uk-UA"/>
              </w:rPr>
              <w:t>музичного мистецтва.</w:t>
            </w:r>
          </w:p>
        </w:tc>
      </w:tr>
      <w:tr w:rsidR="00275E3E" w:rsidRPr="004A5C38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Методи, які будуть застосовуватися для написання кваліфікаційної роботи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5E3E" w:rsidRPr="00FE6AE4" w:rsidRDefault="00275E3E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При написанні магістерської роботи необхідно використовувати як загальнонаукові методи теоретичного узагальнення (аналізу та синтезу, порівняння, моделювання</w:t>
            </w:r>
            <w:r w:rsidR="00677992" w:rsidRPr="00FE6AE4">
              <w:rPr>
                <w:rFonts w:cs="Times New Roman"/>
                <w:sz w:val="24"/>
                <w:szCs w:val="24"/>
                <w:lang w:val="uk-UA"/>
              </w:rPr>
              <w:t xml:space="preserve"> та ін.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>).</w:t>
            </w:r>
          </w:p>
        </w:tc>
      </w:tr>
      <w:tr w:rsidR="00677992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Структура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У загальному вигляді дипломна магістерська робота повинна мати таку структуру: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Титульний аркуш</w:t>
            </w:r>
          </w:p>
          <w:p w:rsidR="00677992" w:rsidRPr="00FE6AE4" w:rsidRDefault="006E6EE8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- Завдання на</w:t>
            </w:r>
            <w:r w:rsidR="00677992" w:rsidRPr="00FE6AE4">
              <w:rPr>
                <w:rFonts w:cs="Times New Roman"/>
                <w:sz w:val="24"/>
                <w:szCs w:val="24"/>
                <w:lang w:val="uk-UA"/>
              </w:rPr>
              <w:t xml:space="preserve"> магістерську роботу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Зміст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Вступ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Основна частина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- Висновки 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Список використаної літератури та джерел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- Додатки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8CB" w:rsidRPr="00FE6AE4" w:rsidRDefault="0072259D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Оцінювання проводиться за 100-бальною шкалою. </w:t>
            </w:r>
          </w:p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Жодні форми порушення академічної доброчесності не толеруються.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2D08CB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bCs/>
                <w:sz w:val="24"/>
                <w:szCs w:val="24"/>
                <w:lang w:val="uk-UA" w:eastAsia="uk-UA"/>
              </w:rPr>
              <w:t>До екзаменаційної комісії подаються такі матеріали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82D63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Для захисту дипломної магістерської роботи необхідно мати:</w:t>
            </w:r>
          </w:p>
          <w:p w:rsidR="002D08CB" w:rsidRPr="00FE6AE4" w:rsidRDefault="00782D63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відгукнаукового </w:t>
            </w:r>
            <w:r w:rsidR="002D08CB" w:rsidRPr="00FE6AE4">
              <w:rPr>
                <w:rFonts w:cs="Times New Roman"/>
                <w:sz w:val="24"/>
                <w:szCs w:val="24"/>
                <w:lang w:val="uk-UA"/>
              </w:rPr>
              <w:t>керівника;</w:t>
            </w:r>
          </w:p>
          <w:p w:rsidR="00677992" w:rsidRPr="00FE6AE4" w:rsidRDefault="00677992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внутрішню рецензію;</w:t>
            </w:r>
          </w:p>
          <w:p w:rsidR="002D08CB" w:rsidRPr="00FE6AE4" w:rsidRDefault="00782D63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зовнішню</w:t>
            </w:r>
            <w:r w:rsidR="002D08CB" w:rsidRPr="00FE6AE4">
              <w:rPr>
                <w:rFonts w:cs="Times New Roman"/>
                <w:sz w:val="24"/>
                <w:szCs w:val="24"/>
                <w:lang w:val="uk-UA"/>
              </w:rPr>
              <w:t xml:space="preserve"> р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>ецензію</w:t>
            </w:r>
            <w:r w:rsidR="002D08CB" w:rsidRPr="00FE6AE4">
              <w:rPr>
                <w:rFonts w:cs="Times New Roman"/>
                <w:sz w:val="24"/>
                <w:szCs w:val="24"/>
                <w:lang w:val="uk-UA"/>
              </w:rPr>
              <w:t>;</w:t>
            </w:r>
          </w:p>
          <w:p w:rsidR="002D08CB" w:rsidRPr="00FE6AE4" w:rsidRDefault="00782D63" w:rsidP="006E6EE8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рішення кафедри </w:t>
            </w:r>
            <w:r w:rsidR="006E6EE8">
              <w:rPr>
                <w:rFonts w:cs="Times New Roman"/>
                <w:sz w:val="24"/>
                <w:szCs w:val="24"/>
                <w:lang w:val="uk-UA"/>
              </w:rPr>
              <w:t>музичного мистецтва</w:t>
            </w:r>
            <w:r w:rsidRPr="00FE6AE4">
              <w:rPr>
                <w:rFonts w:cs="Times New Roman"/>
                <w:sz w:val="24"/>
                <w:szCs w:val="24"/>
                <w:lang w:val="uk-UA"/>
              </w:rPr>
              <w:t xml:space="preserve"> про допуск до захисту.</w:t>
            </w:r>
          </w:p>
        </w:tc>
      </w:tr>
      <w:tr w:rsidR="0072259D" w:rsidRPr="00FE6AE4" w:rsidTr="00FE6AE4">
        <w:tblPrEx>
          <w:tblBorders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b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b/>
                <w:sz w:val="24"/>
                <w:szCs w:val="24"/>
                <w:lang w:val="uk-UA"/>
              </w:rPr>
              <w:t>Опитування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59D" w:rsidRPr="00FE6AE4" w:rsidRDefault="0072259D" w:rsidP="00FE6AE4">
            <w:pPr>
              <w:contextualSpacing/>
              <w:jc w:val="left"/>
              <w:rPr>
                <w:rFonts w:cs="Times New Roman"/>
                <w:sz w:val="24"/>
                <w:szCs w:val="24"/>
                <w:lang w:val="uk-UA"/>
              </w:rPr>
            </w:pPr>
            <w:r w:rsidRPr="00FE6AE4">
              <w:rPr>
                <w:rFonts w:cs="Times New Roman"/>
                <w:sz w:val="24"/>
                <w:szCs w:val="24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72259D" w:rsidRPr="00FE6AE4" w:rsidRDefault="0072259D" w:rsidP="0072259D">
      <w:pPr>
        <w:contextualSpacing/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p w:rsidR="00E962E9" w:rsidRPr="00FE6AE4" w:rsidRDefault="00E962E9" w:rsidP="00E962E9">
      <w:pPr>
        <w:rPr>
          <w:rFonts w:cs="Times New Roman"/>
          <w:sz w:val="24"/>
          <w:szCs w:val="24"/>
          <w:lang w:val="uk-UA"/>
        </w:rPr>
      </w:pPr>
    </w:p>
    <w:sectPr w:rsidR="00E962E9" w:rsidRPr="00FE6AE4" w:rsidSect="00E962E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C7458"/>
    <w:multiLevelType w:val="multilevel"/>
    <w:tmpl w:val="6FBE51C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EF542E9"/>
    <w:multiLevelType w:val="multilevel"/>
    <w:tmpl w:val="4B52E462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5C9462F7"/>
    <w:multiLevelType w:val="multilevel"/>
    <w:tmpl w:val="F720524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782"/>
    <w:rsid w:val="00021782"/>
    <w:rsid w:val="00216375"/>
    <w:rsid w:val="00246CC0"/>
    <w:rsid w:val="00275E3E"/>
    <w:rsid w:val="002D08CB"/>
    <w:rsid w:val="004A5C38"/>
    <w:rsid w:val="004D4429"/>
    <w:rsid w:val="00677992"/>
    <w:rsid w:val="00684114"/>
    <w:rsid w:val="006E6EE8"/>
    <w:rsid w:val="0071251D"/>
    <w:rsid w:val="0072259D"/>
    <w:rsid w:val="00747A60"/>
    <w:rsid w:val="00782D63"/>
    <w:rsid w:val="00901297"/>
    <w:rsid w:val="00963098"/>
    <w:rsid w:val="00BF0F41"/>
    <w:rsid w:val="00C03709"/>
    <w:rsid w:val="00DC7E2F"/>
    <w:rsid w:val="00E113CF"/>
    <w:rsid w:val="00E962E9"/>
    <w:rsid w:val="00FE6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E9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2E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2259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uk-UA" w:eastAsia="uk-UA"/>
    </w:rPr>
  </w:style>
  <w:style w:type="paragraph" w:styleId="a5">
    <w:name w:val="footnote text"/>
    <w:basedOn w:val="a"/>
    <w:link w:val="a6"/>
    <w:uiPriority w:val="99"/>
    <w:unhideWhenUsed/>
    <w:rsid w:val="0072259D"/>
    <w:pPr>
      <w:jc w:val="left"/>
    </w:pPr>
    <w:rPr>
      <w:rFonts w:asciiTheme="minorHAnsi" w:hAnsiTheme="minorHAnsi"/>
      <w:sz w:val="20"/>
      <w:szCs w:val="20"/>
      <w:lang w:val="uk-UA"/>
    </w:rPr>
  </w:style>
  <w:style w:type="character" w:customStyle="1" w:styleId="a6">
    <w:name w:val="Текст сноски Знак"/>
    <w:basedOn w:val="a0"/>
    <w:link w:val="a5"/>
    <w:uiPriority w:val="99"/>
    <w:rsid w:val="0072259D"/>
    <w:rPr>
      <w:sz w:val="20"/>
      <w:szCs w:val="20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BF0F41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BF0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E9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2E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2259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uk-UA" w:eastAsia="uk-UA"/>
    </w:rPr>
  </w:style>
  <w:style w:type="paragraph" w:styleId="a5">
    <w:name w:val="footnote text"/>
    <w:basedOn w:val="a"/>
    <w:link w:val="a6"/>
    <w:uiPriority w:val="99"/>
    <w:unhideWhenUsed/>
    <w:rsid w:val="0072259D"/>
    <w:pPr>
      <w:jc w:val="left"/>
    </w:pPr>
    <w:rPr>
      <w:rFonts w:asciiTheme="minorHAnsi" w:hAnsiTheme="minorHAnsi"/>
      <w:sz w:val="20"/>
      <w:szCs w:val="20"/>
      <w:lang w:val="uk-UA"/>
    </w:rPr>
  </w:style>
  <w:style w:type="character" w:customStyle="1" w:styleId="a6">
    <w:name w:val="Текст сноски Знак"/>
    <w:basedOn w:val="a0"/>
    <w:link w:val="a5"/>
    <w:uiPriority w:val="99"/>
    <w:rsid w:val="0072259D"/>
    <w:rPr>
      <w:sz w:val="20"/>
      <w:szCs w:val="20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BF0F41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BF0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ltart.lnu.edu.ua/employee/zhyhal-zoryana-myhajlivna" TargetMode="External"/><Relationship Id="rId13" Type="http://schemas.openxmlformats.org/officeDocument/2006/relationships/hyperlink" Target="mailto:zigalzorana@gmail.com" TargetMode="External"/><Relationship Id="rId18" Type="http://schemas.openxmlformats.org/officeDocument/2006/relationships/hyperlink" Target="http://idgu.edu.ua/wp-content/uploads/2016/03/rozvitok-pedagogichnoyi-ta-muzichno-horeografichnoyi-i-obrazotvorchoyi-obdarovanosti-osobistosti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ooks.google.com.ua/" TargetMode="External"/><Relationship Id="rId7" Type="http://schemas.openxmlformats.org/officeDocument/2006/relationships/hyperlink" Target="http://kultart.lnu.edu.ua/employee/velychko-oksana-bohdanivna" TargetMode="External"/><Relationship Id="rId12" Type="http://schemas.openxmlformats.org/officeDocument/2006/relationships/hyperlink" Target="http://kultart.lnu.edu.ua/employee/tajnel-elvira-zoltanivna" TargetMode="External"/><Relationship Id="rId17" Type="http://schemas.openxmlformats.org/officeDocument/2006/relationships/hyperlink" Target="https://wiki.cuspu.edu.ua/" TargetMode="External"/><Relationship Id="rId2" Type="http://schemas.openxmlformats.org/officeDocument/2006/relationships/styles" Target="styles.xml"/><Relationship Id="rId16" Type="http://schemas.openxmlformats.org/officeDocument/2006/relationships/hyperlink" Target="mailto:szolanszky@gmail.com" TargetMode="External"/><Relationship Id="rId20" Type="http://schemas.openxmlformats.org/officeDocument/2006/relationships/hyperlink" Target="http://journals.uran.ua/index.php/2227-6246/article/view/16227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kultart.lnu.edu.ua/employee/solans-kyy-s-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kskorol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kultart.lnu.edu.ua/employee/korol-oksana-mykolajivna" TargetMode="External"/><Relationship Id="rId19" Type="http://schemas.openxmlformats.org/officeDocument/2006/relationships/hyperlink" Target="http://dspace.kspu.kr.ua/jspui/handle/123456789/376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ultart.lnu.edu.ua/employee/kyianovs-ka-l-o" TargetMode="External"/><Relationship Id="rId14" Type="http://schemas.openxmlformats.org/officeDocument/2006/relationships/hyperlink" Target="mailto:luba.kyjan@gmail.com" TargetMode="External"/><Relationship Id="rId22" Type="http://schemas.openxmlformats.org/officeDocument/2006/relationships/hyperlink" Target="https://vseosvita.ua/library/problemi-ta-neobhidnist-rozvitku-tvorcih-muzicnih-zdibnostej-ditej-6181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7842</Words>
  <Characters>4470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2019-11-10T17:24:00Z</cp:lastPrinted>
  <dcterms:created xsi:type="dcterms:W3CDTF">2020-10-08T09:51:00Z</dcterms:created>
  <dcterms:modified xsi:type="dcterms:W3CDTF">2020-10-08T09:51:00Z</dcterms:modified>
</cp:coreProperties>
</file>