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195" w:rsidRDefault="00155195" w:rsidP="00E709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uk-UA"/>
        </w:rPr>
        <w:drawing>
          <wp:inline distT="0" distB="0" distL="0" distR="0">
            <wp:extent cx="5941060" cy="8073389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07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195" w:rsidRDefault="00155195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6B5F46" w:rsidRPr="00155195" w:rsidRDefault="006B5F46" w:rsidP="00E709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5519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Силабус курсу «Психологія музичних здібностей»</w:t>
      </w:r>
    </w:p>
    <w:p w:rsidR="006B5F46" w:rsidRPr="00155195" w:rsidRDefault="00155195" w:rsidP="00E709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2020–2021</w:t>
      </w:r>
      <w:r w:rsidR="006B5F46" w:rsidRPr="00155195">
        <w:rPr>
          <w:rFonts w:ascii="Times New Roman" w:eastAsia="Times New Roman" w:hAnsi="Times New Roman" w:cs="Times New Roman"/>
          <w:b/>
          <w:sz w:val="24"/>
          <w:szCs w:val="24"/>
        </w:rPr>
        <w:t xml:space="preserve"> навчального року</w:t>
      </w:r>
    </w:p>
    <w:p w:rsidR="006B5F46" w:rsidRPr="00155195" w:rsidRDefault="006B5F46" w:rsidP="00FB476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tbl>
      <w:tblPr>
        <w:tblW w:w="9351" w:type="dxa"/>
        <w:tblLayout w:type="fixed"/>
        <w:tblLook w:val="0000" w:firstRow="0" w:lastRow="0" w:firstColumn="0" w:lastColumn="0" w:noHBand="0" w:noVBand="0"/>
      </w:tblPr>
      <w:tblGrid>
        <w:gridCol w:w="2433"/>
        <w:gridCol w:w="6918"/>
      </w:tblGrid>
      <w:tr w:rsidR="006B5F46" w:rsidRPr="00155195" w:rsidTr="005850FA"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 курсу</w:t>
            </w:r>
          </w:p>
        </w:tc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Психологія музичних здібностей</w:t>
            </w:r>
          </w:p>
        </w:tc>
      </w:tr>
      <w:tr w:rsidR="006B5F46" w:rsidRPr="00155195" w:rsidTr="005850FA"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Адреса викладання курсу</w:t>
            </w:r>
          </w:p>
        </w:tc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м. Львів, вул. Валова, 18</w:t>
            </w:r>
          </w:p>
        </w:tc>
      </w:tr>
      <w:tr w:rsidR="006B5F46" w:rsidRPr="00155195" w:rsidTr="005850FA"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Факультет та кафедра, за якою закріплена дисципліна</w:t>
            </w:r>
          </w:p>
        </w:tc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F46" w:rsidRPr="00155195" w:rsidRDefault="006B5F46" w:rsidP="00FB4762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Факультет культури і мистецтв, кафедра музичного мистецтва</w:t>
            </w:r>
          </w:p>
        </w:tc>
      </w:tr>
      <w:tr w:rsidR="006B5F46" w:rsidRPr="00155195" w:rsidTr="005850FA"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Галузь знань, шифр та назва спеціальності</w:t>
            </w:r>
          </w:p>
        </w:tc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F46" w:rsidRPr="00155195" w:rsidRDefault="000E583C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014.13 Середня освіта (Музичне мистецтво)</w:t>
            </w:r>
          </w:p>
        </w:tc>
      </w:tr>
      <w:tr w:rsidR="006B5F46" w:rsidRPr="00155195" w:rsidTr="005850FA"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1551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Викладачі курсу</w:t>
            </w:r>
          </w:p>
        </w:tc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Король Оксана Миколаївна, кандидат мистецтвознавства, доцент кафедри музичного мистецтва</w:t>
            </w:r>
          </w:p>
        </w:tc>
      </w:tr>
      <w:tr w:rsidR="006B5F46" w:rsidRPr="00155195" w:rsidTr="005850FA"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1551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Контактна інформація викладачів</w:t>
            </w:r>
          </w:p>
        </w:tc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okskorol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@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gmail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com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, м. Львів</w:t>
            </w:r>
          </w:p>
        </w:tc>
      </w:tr>
      <w:tr w:rsidR="006B5F46" w:rsidRPr="00155195" w:rsidTr="005850FA"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Консультації по курсу відбуваються</w:t>
            </w:r>
          </w:p>
        </w:tc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Для прикладу:</w:t>
            </w:r>
          </w:p>
          <w:p w:rsidR="006B5F46" w:rsidRPr="00155195" w:rsidRDefault="002F0144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щосереди</w:t>
            </w:r>
            <w:r w:rsidR="006B5F46"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10:10</w:t>
            </w:r>
            <w:r w:rsidR="006B5F46"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11:30</w:t>
            </w:r>
            <w:r w:rsidR="006B5F46"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год. (вул. Валова, 18, ауд. 26) </w:t>
            </w:r>
          </w:p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Також можливі он-лайн консультації. Для цього слід писати на електронну пошту викладача.</w:t>
            </w:r>
          </w:p>
        </w:tc>
      </w:tr>
      <w:tr w:rsidR="006B5F46" w:rsidRPr="00155195" w:rsidTr="005850FA"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Сторінка курсу</w:t>
            </w:r>
          </w:p>
        </w:tc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http://kultart.lnu.edu.ua/</w:t>
            </w:r>
          </w:p>
        </w:tc>
      </w:tr>
      <w:tr w:rsidR="006B5F46" w:rsidRPr="00155195" w:rsidTr="005850FA"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Інформація про курс</w:t>
            </w:r>
          </w:p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Даний курс складений виходячи з потреб формування у студентів наукових уявлень в області музичної психології і музичної педагогіки, з метою піднімання рівня науково-теоретичної обізнаності, необхідної в практичній діяльності майбутнього педагога початкової та середньої ланки музичної освіти.</w:t>
            </w:r>
          </w:p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рамках курсу велика увага приділяється сучасному стану викладання музичної психології і музичної педагогіки у вищих навчальних закладах. Це стосується перш за все вивчення таких тем, як «Увага, її значення і розвиток у музиканта-виконавця», «Слухові відчуття», «Формування логічної довільної музичної пам'яті» (музична психологія), а також «Зміст методів педагогічної дії при індивідуальній формі навчання», «Принципи підбору репертуару», «Періодичність і системність в розвитку виконавської техніки учня» (музична педагогіка).</w:t>
            </w:r>
          </w:p>
        </w:tc>
      </w:tr>
      <w:tr w:rsidR="006B5F46" w:rsidRPr="00155195" w:rsidTr="005850FA"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Коротка анотація курсу</w:t>
            </w:r>
          </w:p>
        </w:tc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F46" w:rsidRPr="00155195" w:rsidRDefault="006B5F46" w:rsidP="000E58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Дисципліна «Психологія музичних здібностей» є завершальною нормативною дисципліною зі спеціальності яка викладається в І семестрі в обсязі 2 кредити (за Європейською Кредитно-Трансферною Системою ECTS).</w:t>
            </w:r>
          </w:p>
        </w:tc>
      </w:tr>
      <w:tr w:rsidR="006B5F46" w:rsidRPr="00155195" w:rsidTr="005850FA"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Мета та цілі курсу</w:t>
            </w:r>
          </w:p>
        </w:tc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D9C" w:rsidRPr="00155195" w:rsidRDefault="00B14D9C" w:rsidP="00FB4762">
            <w:pPr>
              <w:pStyle w:val="a5"/>
              <w:rPr>
                <w:bCs/>
                <w:sz w:val="24"/>
                <w:szCs w:val="24"/>
                <w:lang w:val="uk-UA"/>
              </w:rPr>
            </w:pPr>
            <w:r w:rsidRPr="00155195">
              <w:rPr>
                <w:spacing w:val="-6"/>
                <w:sz w:val="24"/>
                <w:szCs w:val="24"/>
                <w:lang w:val="uk-UA"/>
              </w:rPr>
              <w:t>С</w:t>
            </w:r>
            <w:r w:rsidRPr="00155195">
              <w:rPr>
                <w:bCs/>
                <w:sz w:val="24"/>
                <w:szCs w:val="24"/>
                <w:lang w:val="uk-UA"/>
              </w:rPr>
              <w:t>формувати у студентів наукові уявлень в галузі музичної психології і музичної педагогіки.</w:t>
            </w:r>
          </w:p>
          <w:p w:rsidR="006B5F46" w:rsidRPr="00155195" w:rsidRDefault="00B14D9C" w:rsidP="00FB4762">
            <w:pPr>
              <w:pStyle w:val="a5"/>
              <w:rPr>
                <w:bCs/>
                <w:sz w:val="24"/>
                <w:szCs w:val="24"/>
                <w:lang w:val="uk-UA"/>
              </w:rPr>
            </w:pPr>
            <w:r w:rsidRPr="00155195">
              <w:rPr>
                <w:bCs/>
                <w:sz w:val="24"/>
                <w:szCs w:val="24"/>
                <w:lang w:val="uk-UA"/>
              </w:rPr>
              <w:t xml:space="preserve">Навчити </w:t>
            </w:r>
            <w:r w:rsidRPr="00155195">
              <w:rPr>
                <w:rFonts w:eastAsia="Arial,BoldItalic"/>
                <w:sz w:val="24"/>
                <w:szCs w:val="24"/>
                <w:lang w:val="uk-UA"/>
              </w:rPr>
              <w:t xml:space="preserve">використанню конкретних ситуацій та практичних завдань, </w:t>
            </w:r>
            <w:r w:rsidRPr="00155195">
              <w:rPr>
                <w:bCs/>
                <w:sz w:val="24"/>
                <w:szCs w:val="24"/>
                <w:lang w:val="uk-UA"/>
              </w:rPr>
              <w:t>прагненню здійснити належну координацію і спадкоємність у вивченні курсів музичної психології, музичної педагогіки і авторських методик за допомогою розгляду проблем, актуальних для музично-педагогічної практики, згідно специфіки кожного предмету.</w:t>
            </w:r>
          </w:p>
        </w:tc>
      </w:tr>
      <w:tr w:rsidR="006B5F46" w:rsidRPr="00155195" w:rsidTr="005850FA"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Література для вивчення дисципліни</w:t>
            </w:r>
          </w:p>
        </w:tc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F46" w:rsidRPr="00155195" w:rsidRDefault="006B5F46" w:rsidP="00FB4762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  <w:r w:rsidRPr="001551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Основна література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: </w:t>
            </w:r>
          </w:p>
          <w:p w:rsidR="00B14D9C" w:rsidRPr="00155195" w:rsidRDefault="00B14D9C" w:rsidP="00FB4762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А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вратинер В.И. Обучение и воспитание музыканта-педагога.</w:t>
            </w:r>
          </w:p>
          <w:p w:rsidR="00B14D9C" w:rsidRPr="00155195" w:rsidRDefault="00B14D9C" w:rsidP="00FB4762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М.: ГМПИ им. Гнесиных, 1981.</w:t>
            </w:r>
          </w:p>
          <w:p w:rsidR="00B14D9C" w:rsidRPr="00155195" w:rsidRDefault="00B14D9C" w:rsidP="00FB4762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А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монашвили Ш.А. О педагогике творящей. М.: МПГУ, 1997.</w:t>
            </w:r>
          </w:p>
          <w:p w:rsidR="00B14D9C" w:rsidRPr="00155195" w:rsidRDefault="00B14D9C" w:rsidP="00FB4762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lastRenderedPageBreak/>
              <w:t>Античная музыкальная эстетика. М., 1960.</w:t>
            </w:r>
          </w:p>
          <w:p w:rsidR="00B14D9C" w:rsidRPr="00155195" w:rsidRDefault="00B14D9C" w:rsidP="00FB4762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Арановский М.Г. Проблемы музыкального мышления. М.,</w:t>
            </w:r>
          </w:p>
          <w:p w:rsidR="00B14D9C" w:rsidRPr="00155195" w:rsidRDefault="00B14D9C" w:rsidP="00FB4762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1974.</w:t>
            </w:r>
          </w:p>
          <w:p w:rsidR="00B14D9C" w:rsidRPr="00155195" w:rsidRDefault="00B14D9C" w:rsidP="00FB4762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Арчажникова Л.Г. Проблемное обучение как фактор формирования творческого мышления студентов // Методы активизации музыкального воспитания. Саратов, 1975. Вып. 2.</w:t>
            </w:r>
          </w:p>
          <w:p w:rsidR="00B14D9C" w:rsidRPr="00155195" w:rsidRDefault="00B14D9C" w:rsidP="00FB4762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Бакланова Н. Обучение выразительному исполнению произведений // Новые исследования в педагогических науках. 1975.</w:t>
            </w:r>
          </w:p>
          <w:p w:rsidR="00B14D9C" w:rsidRPr="00155195" w:rsidRDefault="00B14D9C" w:rsidP="00FB4762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Баренбойм Л.А. Музыкальная педагогика и исполнительство.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, 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Л., 1974.</w:t>
            </w:r>
          </w:p>
          <w:p w:rsidR="00B14D9C" w:rsidRPr="00155195" w:rsidRDefault="00B14D9C" w:rsidP="00FB4762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Беркман Т.Л. Индивидуальное обучение музыке. М.: Просвещение, 1964.</w:t>
            </w:r>
          </w:p>
          <w:p w:rsidR="00B14D9C" w:rsidRPr="00155195" w:rsidRDefault="00B14D9C" w:rsidP="00FB4762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Брукнер Дж. Психология познания. М., 1977.</w:t>
            </w:r>
          </w:p>
          <w:p w:rsidR="00B14D9C" w:rsidRPr="00155195" w:rsidRDefault="00B14D9C" w:rsidP="00FB4762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Выготский Л.С. Психология искусства. Ростов н/Д: Изд-во«Феникс», 1998.</w:t>
            </w:r>
          </w:p>
          <w:p w:rsidR="00B14D9C" w:rsidRPr="00155195" w:rsidRDefault="00B14D9C" w:rsidP="00FB4762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Головинский Г.Л. О вариативности восприятия музыкальногообраза // Восприятие музыки: Сб. статей / Под ред. В. Максимова.М., 1980.</w:t>
            </w:r>
          </w:p>
          <w:p w:rsidR="00B14D9C" w:rsidRPr="00155195" w:rsidRDefault="00B14D9C" w:rsidP="00FB4762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   Гончаров Н.В. Гений в искусстве и науке. М., 1991.</w:t>
            </w:r>
          </w:p>
          <w:p w:rsidR="00B14D9C" w:rsidRPr="00155195" w:rsidRDefault="00B14D9C" w:rsidP="00FB4762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Готсдинер А.Л. Дидактические основы музыкального развитияучащихся: К проблеме обучения и развития в музыкальной педагогике // Вопросы музыкальной педагогики / Ред.-сост. В.И. Руденко.М., 1980. Вып. 2.</w:t>
            </w:r>
          </w:p>
          <w:p w:rsidR="00B14D9C" w:rsidRPr="00155195" w:rsidRDefault="00B14D9C" w:rsidP="00FB4762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Изард К. Эмоции человека. М., 1980.</w:t>
            </w:r>
          </w:p>
          <w:p w:rsidR="00B14D9C" w:rsidRPr="00155195" w:rsidRDefault="00B14D9C" w:rsidP="00FB4762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Коган Г. У врат мастерства. М., 1961.</w:t>
            </w:r>
          </w:p>
          <w:p w:rsidR="00B14D9C" w:rsidRPr="00155195" w:rsidRDefault="00B14D9C" w:rsidP="00FB4762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Кулясов И.П. Специфика учебно-воспитательного процесса вклассе фортепиано музыкально-педагогического факультета. М.:МПГИ, 1982.</w:t>
            </w:r>
          </w:p>
          <w:p w:rsidR="00B14D9C" w:rsidRPr="00155195" w:rsidRDefault="00B14D9C" w:rsidP="00FB4762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Леонгард К. Акцентуирование личности. Киев, 1981.</w:t>
            </w:r>
          </w:p>
          <w:p w:rsidR="00B14D9C" w:rsidRPr="00155195" w:rsidRDefault="00B14D9C" w:rsidP="00FB4762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Маккиннон Л. Игра наизусть. Л., 1967.</w:t>
            </w:r>
          </w:p>
          <w:p w:rsidR="00B14D9C" w:rsidRPr="00155195" w:rsidRDefault="00B14D9C" w:rsidP="00FB4762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Мануйлов О.А. О техническом развитии учащихся фортепианного класса. М.: МПГИ, 1982.</w:t>
            </w:r>
          </w:p>
          <w:p w:rsidR="00B14D9C" w:rsidRPr="00155195" w:rsidRDefault="00B14D9C" w:rsidP="00FB4762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Матонис В.П. Музыкально-эстетическое воспитание личности. Л., 1988.</w:t>
            </w:r>
          </w:p>
          <w:p w:rsidR="00B14D9C" w:rsidRPr="00155195" w:rsidRDefault="00B14D9C" w:rsidP="00FB4762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Муцмахер В.И. Совершенствование музыкальной памяти впроцессе обучения игре на фортепиано: Учеб.пособие. М., 1984.</w:t>
            </w:r>
          </w:p>
          <w:p w:rsidR="00B14D9C" w:rsidRPr="00155195" w:rsidRDefault="00B14D9C" w:rsidP="00FB4762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Назайкинский Е.В. О психологии музыкального восприятия.М., 1972.</w:t>
            </w:r>
          </w:p>
          <w:p w:rsidR="00B14D9C" w:rsidRPr="00155195" w:rsidRDefault="00B14D9C" w:rsidP="00FB4762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Нейгауз Г. Об искусстве фортепианной игры. М., 1987.</w:t>
            </w:r>
          </w:p>
          <w:p w:rsidR="00B14D9C" w:rsidRPr="00155195" w:rsidRDefault="00B14D9C" w:rsidP="00FB4762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Немов Р.С. Психология. М., 1990.</w:t>
            </w:r>
          </w:p>
          <w:p w:rsidR="00B14D9C" w:rsidRPr="00155195" w:rsidRDefault="00B14D9C" w:rsidP="00FB4762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Петрушин В.И. Музыкальная психология. М.: ВЛАДОС, 1997.</w:t>
            </w:r>
          </w:p>
          <w:p w:rsidR="00B14D9C" w:rsidRPr="00155195" w:rsidRDefault="00B14D9C" w:rsidP="00FB4762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Пискунов А.И. Теория и практика педагогического эксперимента. М.: МПГИ,1979.</w:t>
            </w:r>
          </w:p>
          <w:p w:rsidR="00B14D9C" w:rsidRPr="00155195" w:rsidRDefault="00B14D9C" w:rsidP="00FB4762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Полякова Е.С. Психолого-педагогические предпосылки формирования нравственных качеств учащихся в процессе индивидуальных занятий. М.: МПГИ, 1982.</w:t>
            </w:r>
          </w:p>
          <w:p w:rsidR="00B14D9C" w:rsidRPr="00155195" w:rsidRDefault="00B14D9C" w:rsidP="00FB4762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Проблемы формирования творческой личности в музыкальном вузе: Сб. тр. МГК им. П.И. Чайковского. М., 1983.</w:t>
            </w:r>
          </w:p>
          <w:p w:rsidR="00B14D9C" w:rsidRPr="00155195" w:rsidRDefault="00B14D9C" w:rsidP="00FB4762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Рапацкая Л.А. Русская художественная культура. М.: ВЛА-</w:t>
            </w:r>
          </w:p>
          <w:p w:rsidR="00B14D9C" w:rsidRPr="00155195" w:rsidRDefault="00B14D9C" w:rsidP="00FB4762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ДОС, 1988.</w:t>
            </w:r>
          </w:p>
          <w:p w:rsidR="00B14D9C" w:rsidRPr="00155195" w:rsidRDefault="00B14D9C" w:rsidP="00FB4762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Ражников В.Г. Резервы музыкальной педагогики. М., 1980.</w:t>
            </w:r>
          </w:p>
          <w:p w:rsidR="00B14D9C" w:rsidRPr="00155195" w:rsidRDefault="00B14D9C" w:rsidP="00FB4762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Ражников В.Г. Три принципа новой педагогики в музыкальном обучении //Вопросы психологии. 1989..</w:t>
            </w:r>
          </w:p>
          <w:p w:rsidR="00B14D9C" w:rsidRPr="00155195" w:rsidRDefault="00B14D9C" w:rsidP="00FB4762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Родин В.А. Содержание методов педагогического воздействия</w:t>
            </w:r>
          </w:p>
          <w:p w:rsidR="00B14D9C" w:rsidRPr="00155195" w:rsidRDefault="00B14D9C" w:rsidP="00FB4762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при индивидуальной форме обучения. М.: МПГИ, 1982.</w:t>
            </w:r>
          </w:p>
          <w:p w:rsidR="00B14D9C" w:rsidRPr="00155195" w:rsidRDefault="00B14D9C" w:rsidP="00FB4762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Роллан Р. Музыканты наших дней. М., 1938.</w:t>
            </w:r>
          </w:p>
          <w:p w:rsidR="00B14D9C" w:rsidRPr="00155195" w:rsidRDefault="00B14D9C" w:rsidP="00FB4762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Стреляу Я. Роль темперамента в психическом развитии. М.,1982.</w:t>
            </w:r>
          </w:p>
          <w:p w:rsidR="00B14D9C" w:rsidRPr="00155195" w:rsidRDefault="00B14D9C" w:rsidP="00FB4762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Тарасова К.В. Онтогенез музыкальных способностей. М., 1988.</w:t>
            </w:r>
          </w:p>
          <w:p w:rsidR="00B14D9C" w:rsidRPr="00155195" w:rsidRDefault="00B14D9C" w:rsidP="00FB4762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Теплов Б.М. Психология музыкальных способностей. М., 1947.</w:t>
            </w:r>
          </w:p>
          <w:p w:rsidR="00B14D9C" w:rsidRPr="00155195" w:rsidRDefault="00B14D9C" w:rsidP="00FB4762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Теплов Б.М. Психологические основы художественного воспитания // Известия АПН РСФСР. М.; Л., 1947. </w:t>
            </w:r>
          </w:p>
          <w:p w:rsidR="00B14D9C" w:rsidRPr="00155195" w:rsidRDefault="00B14D9C" w:rsidP="00FB4762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Теплов Б. М. Избранные труды: В 2 т. М., 1985.</w:t>
            </w:r>
          </w:p>
          <w:p w:rsidR="00B14D9C" w:rsidRPr="00155195" w:rsidRDefault="00B14D9C" w:rsidP="00FB4762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Фейгин М.Э. Индивидуальность ученика и искусство педагога. М., 1975.</w:t>
            </w:r>
          </w:p>
          <w:p w:rsidR="00B14D9C" w:rsidRPr="00155195" w:rsidRDefault="00B14D9C" w:rsidP="00FB4762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Цагарелли Ю.А. Диагностика музыкального воображения// Психологические и педагогические проблемы музыкального</w:t>
            </w:r>
          </w:p>
          <w:p w:rsidR="00B14D9C" w:rsidRPr="00155195" w:rsidRDefault="00B14D9C" w:rsidP="00FB4762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образования. Новосибирск, 1986. Вып. 4.</w:t>
            </w:r>
          </w:p>
          <w:p w:rsidR="00B14D9C" w:rsidRPr="00155195" w:rsidRDefault="00B14D9C" w:rsidP="00FB4762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Цыпин Г.М. Обучение игре на фортепиано. М., 1984. Гл. 3:Музыкальный слух и его развитие.</w:t>
            </w:r>
          </w:p>
          <w:p w:rsidR="00B14D9C" w:rsidRPr="00155195" w:rsidRDefault="00B14D9C" w:rsidP="00FB4762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Цыпин Г.М. Музыкант и его работа. М., 1988.</w:t>
            </w:r>
          </w:p>
          <w:p w:rsidR="00B14D9C" w:rsidRPr="00155195" w:rsidRDefault="00B14D9C" w:rsidP="00FB4762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Чудновский В.Э. Воспитание способностей и формирование</w:t>
            </w:r>
          </w:p>
          <w:p w:rsidR="00B14D9C" w:rsidRPr="00155195" w:rsidRDefault="00B14D9C" w:rsidP="00FB4762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личности. М., 1986.</w:t>
            </w:r>
          </w:p>
          <w:p w:rsidR="00B14D9C" w:rsidRPr="00155195" w:rsidRDefault="00B14D9C" w:rsidP="00FB4762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Шестаков В.Г. От этоса к аффекту. М., 1975.</w:t>
            </w:r>
          </w:p>
          <w:p w:rsidR="00B14D9C" w:rsidRPr="00155195" w:rsidRDefault="00B14D9C" w:rsidP="00FB4762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Шибутани Т. Социальная психология. М., 1969. Разд. «Самосознание и участие в группах».</w:t>
            </w:r>
          </w:p>
          <w:p w:rsidR="00B14D9C" w:rsidRPr="00155195" w:rsidRDefault="00B14D9C" w:rsidP="00FB4762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Шульпяков О.Ф. Техническое развитие музыканта исполнителя. Л.: Музыка, 1973.</w:t>
            </w:r>
          </w:p>
          <w:p w:rsidR="00B14D9C" w:rsidRPr="00155195" w:rsidRDefault="00B14D9C" w:rsidP="00FB4762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Шульпяков О.Ф. Проблема единства художественного и технического в теории и практике музыкального исполнительства.Новосибирск, 1987.</w:t>
            </w:r>
          </w:p>
          <w:p w:rsidR="00B14D9C" w:rsidRPr="00155195" w:rsidRDefault="00B14D9C" w:rsidP="00FB4762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Юдин А.П. Новый музыкальный материал в структуре обучения музыкальному исполнительству. М.: МПГИ, 1990.</w:t>
            </w:r>
          </w:p>
          <w:p w:rsidR="006B5F46" w:rsidRPr="00155195" w:rsidRDefault="006B5F46" w:rsidP="00FB4762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1551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Додаткова література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: </w:t>
            </w:r>
          </w:p>
          <w:p w:rsidR="00927667" w:rsidRPr="00155195" w:rsidRDefault="00B14D9C" w:rsidP="00FB4762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uk-UA"/>
              </w:rPr>
              <w:t xml:space="preserve">Альтшуллер Г. С. 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Как научиться изобретать. Тамбов, 1961.</w:t>
            </w:r>
          </w:p>
          <w:p w:rsidR="00B14D9C" w:rsidRPr="00155195" w:rsidRDefault="00B14D9C" w:rsidP="00FB4762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uk-UA"/>
              </w:rPr>
              <w:t xml:space="preserve">Альтшуллер Г. С. 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Алгоритм решения изобретательских задач. — «Проблемы научного и технического творчества. Материалы к симпозиуму (июнь </w:t>
            </w:r>
            <w:smartTag w:uri="urn:schemas-microsoft-com:office:smarttags" w:element="metricconverter">
              <w:smartTagPr>
                <w:attr w:name="ProductID" w:val="1967 г"/>
              </w:smartTagPr>
              <w:r w:rsidRPr="00155195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uk-UA"/>
                </w:rPr>
                <w:t>1967 г</w:t>
              </w:r>
            </w:smartTag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.)». М., 1967.</w:t>
            </w:r>
          </w:p>
          <w:p w:rsidR="00B14D9C" w:rsidRPr="00155195" w:rsidRDefault="00B14D9C" w:rsidP="00FB4762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uk-UA"/>
              </w:rPr>
              <w:t xml:space="preserve">Ананьев Б. Г. 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Психология чувственного познания. М., 1960.</w:t>
            </w:r>
          </w:p>
          <w:p w:rsidR="00B14D9C" w:rsidRPr="00155195" w:rsidRDefault="00B14D9C" w:rsidP="00FB4762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uk-UA"/>
              </w:rPr>
              <w:t xml:space="preserve">Анохин П. К. 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Узловые вопросы в изучении высшей нервной деятельности. — «Проблемы высшей нервной деятельности». Под. ред. П.  К. Анохина.  М.,  1949.</w:t>
            </w:r>
          </w:p>
          <w:p w:rsidR="00B14D9C" w:rsidRPr="00155195" w:rsidRDefault="00B14D9C" w:rsidP="00FB4762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uk-UA"/>
              </w:rPr>
              <w:t xml:space="preserve">Анохин П. К- 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Методологический анализ узловых проблем условного рефлекса. М., 1962.</w:t>
            </w:r>
          </w:p>
          <w:p w:rsidR="00B14D9C" w:rsidRPr="00155195" w:rsidRDefault="00B14D9C" w:rsidP="00FB4762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uk-UA"/>
              </w:rPr>
              <w:t xml:space="preserve">Анциферова Л. И. 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Исследование психологии мышления в капиталистических странах. — «Основные направления исследований психологии мышления в капиталистических  странах»   М.,   1966.</w:t>
            </w:r>
          </w:p>
          <w:p w:rsidR="00B14D9C" w:rsidRPr="00155195" w:rsidRDefault="00B14D9C" w:rsidP="00FB4762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1551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uk-UA"/>
              </w:rPr>
              <w:t xml:space="preserve">Анциферова Л. И. 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Интроспективный эксперимент и исследование мышления в Вюрцбургской школе. — «Основные    направления    исследований мышления в капиталистических  странах».  М.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, 1966</w:t>
            </w:r>
          </w:p>
          <w:p w:rsidR="00B14D9C" w:rsidRPr="00155195" w:rsidRDefault="00B14D9C" w:rsidP="00FB4762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uk-UA"/>
              </w:rPr>
              <w:t xml:space="preserve">Архипов В. М. 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О материальности психики и предмете психологии — «Советская педагогика», 1954, № 7.</w:t>
            </w:r>
          </w:p>
          <w:p w:rsidR="00B14D9C" w:rsidRPr="00155195" w:rsidRDefault="00B14D9C" w:rsidP="00FB4762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uk-UA"/>
              </w:rPr>
              <w:t>Батюшков Ф. Д .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Творчество. — «ЭнциклопедическийсловарьБрокгауза и Ефрона», 1901.</w:t>
            </w:r>
          </w:p>
          <w:p w:rsidR="00B14D9C" w:rsidRPr="00155195" w:rsidRDefault="00B14D9C" w:rsidP="00FB4762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uk-UA"/>
              </w:rPr>
              <w:t xml:space="preserve">Бернштейн С. М. 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Психология научного творчества. — «Вопросы психологии», 1965, № 3.</w:t>
            </w:r>
          </w:p>
          <w:p w:rsidR="00B14D9C" w:rsidRPr="00155195" w:rsidRDefault="00B14D9C" w:rsidP="00FB4762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uk-UA"/>
              </w:rPr>
              <w:t xml:space="preserve">Бернштейн С. М. 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О природе научного творчества (по зарубежным материалам). «Вопросы философии», 1966, № 6.</w:t>
            </w:r>
          </w:p>
          <w:p w:rsidR="00B14D9C" w:rsidRPr="00155195" w:rsidRDefault="00B14D9C" w:rsidP="00FB4762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uk-UA"/>
              </w:rPr>
              <w:t xml:space="preserve">Веккер Л. </w:t>
            </w:r>
            <w:r w:rsidRPr="001551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uk-UA"/>
              </w:rPr>
              <w:t xml:space="preserve">- </w:t>
            </w:r>
            <w:r w:rsidRPr="001551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uk-UA"/>
              </w:rPr>
              <w:t xml:space="preserve">М., Ломов Б. Ф. 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О чувственном образе как изображении. — «Вопросы философии», 1961, № 4.</w:t>
            </w:r>
          </w:p>
          <w:p w:rsidR="00B14D9C" w:rsidRPr="00155195" w:rsidRDefault="00B14D9C" w:rsidP="00FB4762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uk-UA"/>
              </w:rPr>
              <w:t xml:space="preserve">Вудвортс Р. 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Экспериментальная психология. М, 1950.</w:t>
            </w:r>
          </w:p>
          <w:p w:rsidR="00B14D9C" w:rsidRPr="00155195" w:rsidRDefault="00B14D9C" w:rsidP="00FB4762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uk-UA"/>
              </w:rPr>
              <w:t xml:space="preserve">Грузенберг С. О. 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Психология творчества. Минск, 1923.</w:t>
            </w:r>
          </w:p>
          <w:p w:rsidR="00B14D9C" w:rsidRPr="00155195" w:rsidRDefault="00B14D9C" w:rsidP="00FB4762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uk-UA"/>
              </w:rPr>
              <w:t xml:space="preserve">Грузенберг С. О. 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Гений и творчество. Л., 1924.</w:t>
            </w:r>
          </w:p>
          <w:p w:rsidR="00B14D9C" w:rsidRPr="00155195" w:rsidRDefault="00B14D9C" w:rsidP="00FB4762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uk-UA"/>
              </w:rPr>
              <w:t xml:space="preserve">Дьяков И. Н., Петровский Н. В., Рудик П. А. 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Психология шахматной игры. М., 1926.</w:t>
            </w:r>
          </w:p>
          <w:p w:rsidR="00B14D9C" w:rsidRPr="00155195" w:rsidRDefault="00B14D9C" w:rsidP="00FB4762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uk-UA"/>
              </w:rPr>
              <w:t xml:space="preserve">Леонтьев А. Н. 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Проблемы развития психики. М., 1959.</w:t>
            </w:r>
          </w:p>
          <w:p w:rsidR="00B14D9C" w:rsidRPr="00155195" w:rsidRDefault="00B14D9C" w:rsidP="00FB4762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uk-UA"/>
              </w:rPr>
              <w:t xml:space="preserve">Матюшкин А. М. 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Некоторые проблемы психологии мышления. — «Психология мышления». Сборник переводов с английского и немецкого под ред. А. М. Матюшкина. М., 1965.</w:t>
            </w:r>
          </w:p>
          <w:p w:rsidR="00B14D9C" w:rsidRPr="00155195" w:rsidRDefault="00B14D9C" w:rsidP="00FB4762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uk-UA"/>
              </w:rPr>
              <w:t xml:space="preserve">Мах Э. 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Введение к учению о звуковых ощущениях Гельмгольца. 1879.</w:t>
            </w:r>
          </w:p>
          <w:p w:rsidR="00B14D9C" w:rsidRPr="00155195" w:rsidRDefault="00B14D9C" w:rsidP="00FB4762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uk-UA"/>
              </w:rPr>
              <w:t xml:space="preserve">Медведев Н. В. 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Теория отражения и ее естественнонаучное обоснование. М., 1963.</w:t>
            </w:r>
          </w:p>
          <w:p w:rsidR="00B14D9C" w:rsidRPr="00155195" w:rsidRDefault="00B14D9C" w:rsidP="00FB4762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uk-UA"/>
              </w:rPr>
              <w:t xml:space="preserve">Ньюэлл А., Шоу Дж. С, Саймон Г. А. 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Процессы творческого мышления. — «Психология мышления». Сборник переводов с немецкого и английского под ред. А. М.  Матюшкина.  М.,   1965.</w:t>
            </w:r>
          </w:p>
          <w:p w:rsidR="00B14D9C" w:rsidRPr="00155195" w:rsidRDefault="00B14D9C" w:rsidP="00FB4762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1551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uk-UA"/>
              </w:rPr>
              <w:t xml:space="preserve">Пономарев Я- А. 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Исследование психологического механизма творческого    (продуктивного)    мышления.    Автореф.   канд.   дисс.   М., 1958а. </w:t>
            </w:r>
            <w:r w:rsidRPr="001551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uk-UA"/>
              </w:rPr>
              <w:t xml:space="preserve">Пономарев  Я.  А.  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О  взаимодействии и      развитии.   —   Докл.      АПН РСФСР, 1959, № 1. </w:t>
            </w:r>
          </w:p>
          <w:p w:rsidR="00B14D9C" w:rsidRPr="00155195" w:rsidRDefault="00B14D9C" w:rsidP="00FB4762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uk-UA"/>
              </w:rPr>
              <w:t xml:space="preserve">Пономарев   Я.   А.   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Взаимоотношение прямого   (осознаваемого)   и   побочного    (неосознаваемого)   продуктов     действия.   —   «Вопросы психологии»,   1959а,   №  4.</w:t>
            </w:r>
            <w:r w:rsidRPr="001551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uk-UA"/>
              </w:rPr>
              <w:t xml:space="preserve"> Пономарев Я. А. 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Задержки развития внутреннего плана действий и их ликвидация. — «Новые исследования в педагогических науках», вып. 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IV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. М., 1965а.</w:t>
            </w:r>
          </w:p>
          <w:p w:rsidR="00B14D9C" w:rsidRPr="00155195" w:rsidRDefault="00B14D9C" w:rsidP="00FB4762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1551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uk-UA"/>
              </w:rPr>
              <w:t xml:space="preserve">Пономарев Я. А. 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Развитие внутреннего плана действий в процессе обучения. — «Возрастные возможности усвоения знания». М., 1966.</w:t>
            </w:r>
          </w:p>
          <w:p w:rsidR="00B14D9C" w:rsidRPr="00155195" w:rsidRDefault="00B14D9C" w:rsidP="00FB4762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uk-UA"/>
              </w:rPr>
              <w:t xml:space="preserve">Рейтман У. Р. 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Познание и мышление. Пер. с английского. Под ред. А.  В. Напалкова. М.,   1968.</w:t>
            </w:r>
          </w:p>
          <w:p w:rsidR="00B14D9C" w:rsidRPr="00155195" w:rsidRDefault="00B14D9C" w:rsidP="00FB4762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uk-UA"/>
              </w:rPr>
              <w:t xml:space="preserve">Ретанова Е. А., Зинченко В. П., Вергилес Н. Ю. 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Исследование перцептивных действий в связи с проблемой инсайта. — «Вопросы   психологии»,   1968,   №   4.</w:t>
            </w:r>
          </w:p>
          <w:p w:rsidR="00B14D9C" w:rsidRPr="00155195" w:rsidRDefault="00B14D9C" w:rsidP="00FB4762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uk-UA"/>
              </w:rPr>
              <w:t xml:space="preserve">Рибо Т. 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Творческое воображение. СПб., 1901.</w:t>
            </w:r>
          </w:p>
          <w:p w:rsidR="00B14D9C" w:rsidRPr="00155195" w:rsidRDefault="00B14D9C" w:rsidP="00FB4762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uk-UA"/>
              </w:rPr>
              <w:t xml:space="preserve">Розен Г. Я- 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Обзор литературы по проблемам научного и технического творчества в США. — «Исследования по психологии научного творчества в США». М., 1966.</w:t>
            </w:r>
          </w:p>
          <w:p w:rsidR="00B14D9C" w:rsidRPr="00155195" w:rsidRDefault="00B14D9C" w:rsidP="00FB4762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uk-UA"/>
              </w:rPr>
              <w:t xml:space="preserve">Савич В. В. 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Творчество с точки зрения физиолога. — «Творчество», 1923.</w:t>
            </w:r>
          </w:p>
          <w:p w:rsidR="00B14D9C" w:rsidRPr="00155195" w:rsidRDefault="00B14D9C" w:rsidP="00FB4762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uk-UA"/>
              </w:rPr>
              <w:t xml:space="preserve">Теплов Б. М. 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К вопросу о практическом мышлении (Опыт психологического исследования мышления полководца по военно-историческим материалам).— «Ученые записки МГУ», вып. 90. 1945.</w:t>
            </w:r>
          </w:p>
          <w:p w:rsidR="00B14D9C" w:rsidRPr="00155195" w:rsidRDefault="00B14D9C" w:rsidP="00FB4762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1551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uk-UA"/>
              </w:rPr>
              <w:t xml:space="preserve">Теплов Б. М. 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Об объективном методе в психологии. М., 1952.</w:t>
            </w:r>
          </w:p>
          <w:p w:rsidR="00B14D9C" w:rsidRPr="00155195" w:rsidRDefault="00B14D9C" w:rsidP="00FB4762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1551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uk-UA"/>
              </w:rPr>
              <w:t xml:space="preserve">Тихомиров О. К. 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Принцип избирательности в мышлении. — «Вопросы психологии», 1965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.</w:t>
            </w:r>
          </w:p>
          <w:p w:rsidR="00B14D9C" w:rsidRPr="00155195" w:rsidRDefault="00B14D9C" w:rsidP="00FB4762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  <w:p w:rsidR="00B14D9C" w:rsidRPr="00155195" w:rsidRDefault="00B14D9C" w:rsidP="00FB4762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uk-UA"/>
              </w:rPr>
            </w:pPr>
            <w:r w:rsidRPr="001551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uk-UA"/>
              </w:rPr>
              <w:t xml:space="preserve">Anderson H. H. 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 xml:space="preserve">(ed.) Creativity and its Cultivation. N.Y.,  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uk-UA"/>
              </w:rPr>
              <w:t>1959.</w:t>
            </w:r>
          </w:p>
          <w:p w:rsidR="00B14D9C" w:rsidRPr="00155195" w:rsidRDefault="00B14D9C" w:rsidP="00FB4762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uk-UA"/>
              </w:rPr>
            </w:pPr>
            <w:r w:rsidRPr="001551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uk-UA"/>
              </w:rPr>
              <w:t>Brogden H. E., Sprecher</w:t>
            </w:r>
            <w:r w:rsidRPr="001551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uk-UA"/>
              </w:rPr>
              <w:t>Т</w:t>
            </w:r>
            <w:r w:rsidRPr="001551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GB" w:eastAsia="uk-UA"/>
              </w:rPr>
              <w:t xml:space="preserve">. </w:t>
            </w:r>
            <w:r w:rsidRPr="001551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uk-UA"/>
              </w:rPr>
              <w:t>В</w:t>
            </w:r>
            <w:r w:rsidRPr="001551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GB" w:eastAsia="uk-UA"/>
              </w:rPr>
              <w:t xml:space="preserve">. 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 xml:space="preserve">Criteria of Creativity. 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uk-UA"/>
              </w:rPr>
              <w:t xml:space="preserve">— 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 xml:space="preserve">In: "Progress and Potential", ed. by .C. W. Taylor. N.Y., 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uk-UA"/>
              </w:rPr>
              <w:t>1964.</w:t>
            </w:r>
          </w:p>
          <w:p w:rsidR="00B14D9C" w:rsidRPr="00155195" w:rsidRDefault="00B14D9C" w:rsidP="00FB4762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uk-UA"/>
              </w:rPr>
            </w:pPr>
            <w:r w:rsidRPr="001551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uk-UA"/>
              </w:rPr>
              <w:t xml:space="preserve">Getzels J. W., Jackson P. W. 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 xml:space="preserve">Creativity and intelligence. Explorations with giftedstudents. N.Y.,  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uk-UA"/>
              </w:rPr>
              <w:t>1962.</w:t>
            </w:r>
          </w:p>
          <w:p w:rsidR="00B14D9C" w:rsidRPr="00155195" w:rsidRDefault="00B14D9C" w:rsidP="00FB4762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1551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uk-UA"/>
              </w:rPr>
              <w:t xml:space="preserve">Ghiselin B. 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 xml:space="preserve">Ultimate Criteria for Two Levels of Creativity. 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uk-UA"/>
              </w:rPr>
              <w:t xml:space="preserve">— 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 xml:space="preserve">In "Scientific Creativity", ed. by 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С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 xml:space="preserve">W. Taylor and F.  Barron.  N.Y.,   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uk-UA"/>
              </w:rPr>
              <w:t>1963.</w:t>
            </w:r>
          </w:p>
          <w:p w:rsidR="006B5F46" w:rsidRPr="00155195" w:rsidRDefault="006B5F46" w:rsidP="00FB4762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1551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Інтернет-джерела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.</w:t>
            </w:r>
          </w:p>
          <w:p w:rsidR="00B14D9C" w:rsidRPr="00155195" w:rsidRDefault="00D63398" w:rsidP="00FB4762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hyperlink r:id="rId7" w:tgtFrame="_blank" w:history="1">
              <w:r w:rsidR="00B14D9C" w:rsidRPr="00155195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u w:val="single"/>
                  <w:lang w:val="en-GB" w:eastAsia="ru-RU"/>
                </w:rPr>
                <w:t>http</w:t>
              </w:r>
              <w:r w:rsidR="00B14D9C" w:rsidRPr="00155195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u w:val="single"/>
                  <w:lang w:eastAsia="ru-RU"/>
                </w:rPr>
                <w:t>://</w:t>
              </w:r>
              <w:r w:rsidR="00B14D9C" w:rsidRPr="00155195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u w:val="single"/>
                  <w:lang w:val="en-GB" w:eastAsia="ru-RU"/>
                </w:rPr>
                <w:t>www</w:t>
              </w:r>
              <w:r w:rsidR="00B14D9C" w:rsidRPr="00155195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u w:val="single"/>
                  <w:lang w:eastAsia="ru-RU"/>
                </w:rPr>
                <w:t>.</w:t>
              </w:r>
              <w:r w:rsidR="00B14D9C" w:rsidRPr="00155195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u w:val="single"/>
                  <w:lang w:val="en-GB" w:eastAsia="ru-RU"/>
                </w:rPr>
                <w:t>vsehorosho</w:t>
              </w:r>
              <w:r w:rsidR="00B14D9C" w:rsidRPr="00155195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u w:val="single"/>
                  <w:lang w:eastAsia="ru-RU"/>
                </w:rPr>
                <w:t>.</w:t>
              </w:r>
              <w:r w:rsidR="00B14D9C" w:rsidRPr="00155195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u w:val="single"/>
                  <w:lang w:val="en-GB" w:eastAsia="ru-RU"/>
                </w:rPr>
                <w:t>org</w:t>
              </w:r>
              <w:r w:rsidR="00B14D9C" w:rsidRPr="00155195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u w:val="single"/>
                  <w:lang w:eastAsia="ru-RU"/>
                </w:rPr>
                <w:t>/</w:t>
              </w:r>
              <w:r w:rsidR="00B14D9C" w:rsidRPr="00155195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u w:val="single"/>
                  <w:lang w:val="en-GB" w:eastAsia="ru-RU"/>
                </w:rPr>
                <w:t>russian</w:t>
              </w:r>
              <w:r w:rsidR="00B14D9C" w:rsidRPr="00155195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u w:val="single"/>
                  <w:lang w:eastAsia="ru-RU"/>
                </w:rPr>
                <w:t>/</w:t>
              </w:r>
              <w:r w:rsidR="00B14D9C" w:rsidRPr="00155195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u w:val="single"/>
                  <w:lang w:val="en-GB" w:eastAsia="ru-RU"/>
                </w:rPr>
                <w:t>lifemagic</w:t>
              </w:r>
              <w:r w:rsidR="00B14D9C" w:rsidRPr="00155195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u w:val="single"/>
                  <w:lang w:eastAsia="ru-RU"/>
                </w:rPr>
                <w:t>.</w:t>
              </w:r>
              <w:r w:rsidR="00B14D9C" w:rsidRPr="00155195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u w:val="single"/>
                  <w:lang w:val="en-GB" w:eastAsia="ru-RU"/>
                </w:rPr>
                <w:t>html</w:t>
              </w:r>
            </w:hyperlink>
          </w:p>
          <w:p w:rsidR="00B14D9C" w:rsidRPr="00155195" w:rsidRDefault="00D63398" w:rsidP="00FB4762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hyperlink r:id="rId8" w:history="1">
              <w:r w:rsidR="00B14D9C" w:rsidRPr="00155195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u w:val="single"/>
                  <w:lang w:eastAsia="ru-RU"/>
                </w:rPr>
                <w:t>http://www.educate.com.ua/book/0/54070.html</w:t>
              </w:r>
            </w:hyperlink>
          </w:p>
          <w:p w:rsidR="00B14D9C" w:rsidRPr="00155195" w:rsidRDefault="00D63398" w:rsidP="00FB4762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hyperlink r:id="rId9" w:history="1">
              <w:r w:rsidR="00B14D9C" w:rsidRPr="00155195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u w:val="single"/>
                  <w:lang w:eastAsia="ru-RU"/>
                </w:rPr>
                <w:t>http://www.lib.ua-ru.net/diss/vved/161722.html</w:t>
              </w:r>
            </w:hyperlink>
          </w:p>
          <w:p w:rsidR="00B14D9C" w:rsidRPr="00155195" w:rsidRDefault="00D63398" w:rsidP="00FB4762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hyperlink r:id="rId10" w:history="1">
              <w:r w:rsidR="00B14D9C" w:rsidRPr="00155195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u w:val="single"/>
                  <w:lang w:eastAsia="ru-RU"/>
                </w:rPr>
                <w:t>http://shop.bambook.com/scripts/pos.showitem?v=1&amp;ite=78673</w:t>
              </w:r>
            </w:hyperlink>
          </w:p>
          <w:p w:rsidR="00B14D9C" w:rsidRPr="00155195" w:rsidRDefault="00D63398" w:rsidP="00FB4762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hyperlink r:id="rId11" w:history="1">
              <w:r w:rsidR="00B14D9C" w:rsidRPr="00155195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u w:val="single"/>
                  <w:lang w:eastAsia="ru-RU"/>
                </w:rPr>
                <w:t>http://cjcity.ru/news/content/statya_142.php</w:t>
              </w:r>
            </w:hyperlink>
          </w:p>
          <w:p w:rsidR="00B14D9C" w:rsidRPr="00155195" w:rsidRDefault="00D63398" w:rsidP="00FB4762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hyperlink r:id="rId12" w:history="1">
              <w:r w:rsidR="00B14D9C" w:rsidRPr="00155195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u w:val="single"/>
                  <w:lang w:eastAsia="ru-RU"/>
                </w:rPr>
                <w:t>http://in1.com.ua/article/24533/</w:t>
              </w:r>
            </w:hyperlink>
          </w:p>
          <w:p w:rsidR="006B5F46" w:rsidRPr="00155195" w:rsidRDefault="00D63398" w:rsidP="00FB4762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hyperlink r:id="rId13" w:history="1">
              <w:r w:rsidR="00B14D9C" w:rsidRPr="00155195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u w:val="single"/>
                  <w:lang w:eastAsia="ru-RU"/>
                </w:rPr>
                <w:t>http://www.socd.univ.kiev.ua/PUBLICAT/PSY/LOGINOVA/index.htm</w:t>
              </w:r>
            </w:hyperlink>
          </w:p>
        </w:tc>
      </w:tr>
      <w:tr w:rsidR="006B5F46" w:rsidRPr="00155195" w:rsidTr="005850FA"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Тривалість курсу</w:t>
            </w:r>
          </w:p>
        </w:tc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F46" w:rsidRPr="00155195" w:rsidRDefault="00E31FCC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  <w:r w:rsidR="006B5F46"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год. </w:t>
            </w:r>
          </w:p>
        </w:tc>
      </w:tr>
      <w:tr w:rsidR="006B5F46" w:rsidRPr="00155195" w:rsidTr="005850FA"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Обсяг курсу</w:t>
            </w:r>
          </w:p>
        </w:tc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F46" w:rsidRPr="00155195" w:rsidRDefault="00F043B4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  <w:r w:rsidR="006B5F46"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годин аудиторних занять. З них 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6B5F46"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годин лекцій, 16 годин практичних занять та 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  <w:r w:rsidR="006B5F46"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годин самостійної роботи</w:t>
            </w:r>
          </w:p>
        </w:tc>
      </w:tr>
      <w:tr w:rsidR="006B5F46" w:rsidRPr="00155195" w:rsidTr="005850FA"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Очікувані результати навчання</w:t>
            </w:r>
          </w:p>
        </w:tc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Після завершення цього курсу студент буде : </w:t>
            </w:r>
          </w:p>
          <w:p w:rsidR="00F043B4" w:rsidRPr="00155195" w:rsidRDefault="006B5F46" w:rsidP="00FB4762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15519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знати </w:t>
            </w:r>
            <w:r w:rsidR="00F043B4" w:rsidRPr="00155195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музичнупсихологію і музичнупедагогіку;</w:t>
            </w:r>
          </w:p>
          <w:p w:rsidR="00F043B4" w:rsidRPr="00155195" w:rsidRDefault="006B5F46" w:rsidP="00FB4762">
            <w:pPr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вміти </w:t>
            </w:r>
            <w:r w:rsidR="00F043B4"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розвивати здібності до аналізу і оцінки музично-педагогічних явищ з позицій придбаних сучасних науково-теоретичних знань;     </w:t>
            </w:r>
          </w:p>
          <w:p w:rsidR="00F043B4" w:rsidRPr="00155195" w:rsidRDefault="00F043B4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усвідомлено вживати фундаментальні положення музичної психології та психології музичних здібностей в практичній діяльності музиканта-педагога;</w:t>
            </w:r>
          </w:p>
          <w:p w:rsidR="006B5F46" w:rsidRPr="00155195" w:rsidRDefault="00F043B4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самостійно працювати з педагогічною та психологічною методичною літературою.</w:t>
            </w:r>
          </w:p>
        </w:tc>
      </w:tr>
      <w:tr w:rsidR="006B5F46" w:rsidRPr="00155195" w:rsidTr="005850FA"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Ключові слова</w:t>
            </w:r>
          </w:p>
        </w:tc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F46" w:rsidRPr="00155195" w:rsidRDefault="00295647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Музична психологія, психологія музичних здібностей, музичні образи, </w:t>
            </w:r>
            <w:r w:rsidRPr="00155195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>розвиток музичних здібностей, психологія музичного вчення і виховання, музична пам’ять, музична психотерапія, музикотерапія</w:t>
            </w:r>
          </w:p>
        </w:tc>
      </w:tr>
      <w:tr w:rsidR="006B5F46" w:rsidRPr="00155195" w:rsidTr="005850FA"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Формат курсу</w:t>
            </w:r>
          </w:p>
        </w:tc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Очний</w:t>
            </w:r>
          </w:p>
        </w:tc>
      </w:tr>
      <w:tr w:rsidR="006B5F46" w:rsidRPr="00155195" w:rsidTr="005850FA"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Проведення лекцій, практичних занять та консультації для кращого розуміння тем</w:t>
            </w:r>
          </w:p>
        </w:tc>
      </w:tr>
      <w:tr w:rsidR="006B5F46" w:rsidRPr="00155195" w:rsidTr="005850FA"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Теми</w:t>
            </w:r>
          </w:p>
        </w:tc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0144" w:rsidRPr="00155195" w:rsidRDefault="002F0144" w:rsidP="00FB4762">
            <w:pPr>
              <w:spacing w:after="0" w:line="240" w:lineRule="auto"/>
              <w:jc w:val="both"/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</w:pPr>
            <w:r w:rsidRPr="00155195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 xml:space="preserve">Тема 1. Введення в історію музичної психології. </w:t>
            </w:r>
          </w:p>
          <w:p w:rsidR="002F0144" w:rsidRPr="00155195" w:rsidRDefault="002F0144" w:rsidP="00FB4762">
            <w:pPr>
              <w:spacing w:after="0" w:line="240" w:lineRule="auto"/>
              <w:jc w:val="both"/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</w:pPr>
            <w:r w:rsidRPr="00155195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>Тема 2. Особа і діяльність музиканта. Ознаки музичності і особливості особи музиканта. Рушійні сили творчості. Формування навику.</w:t>
            </w:r>
          </w:p>
          <w:p w:rsidR="002F0144" w:rsidRPr="00155195" w:rsidRDefault="002F0144" w:rsidP="00FB4762">
            <w:pPr>
              <w:pStyle w:val="a5"/>
              <w:rPr>
                <w:sz w:val="24"/>
                <w:szCs w:val="24"/>
                <w:lang w:val="uk-UA"/>
              </w:rPr>
            </w:pPr>
            <w:r w:rsidRPr="00155195">
              <w:rPr>
                <w:sz w:val="24"/>
                <w:szCs w:val="24"/>
                <w:lang w:val="uk-UA"/>
              </w:rPr>
              <w:t>Тема 3. Увага. Увага і контроль. Увага, її значення і розвиток в діяльності музиканта- виконавця</w:t>
            </w:r>
          </w:p>
          <w:p w:rsidR="002F0144" w:rsidRPr="00155195" w:rsidRDefault="002F0144" w:rsidP="00FB4762">
            <w:pPr>
              <w:spacing w:after="0" w:line="240" w:lineRule="auto"/>
              <w:jc w:val="both"/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</w:pPr>
            <w:r w:rsidRPr="00155195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 xml:space="preserve">Тема 4. Відчуття. Взаємодія відчуттів. Відчуття від обертонів. Слухові відчуття (мелодійний слух, гармонійний слух, поліфонічний слух, темброво-динамічний слух, музично-слухові уявлення, метроритмічні відчуття, </w:t>
            </w:r>
            <w:r w:rsidRPr="00155195">
              <w:rPr>
                <w:rFonts w:ascii="Times New Roman" w:eastAsia="Arial,BoldItalic" w:hAnsi="Times New Roman" w:cs="Times New Roman"/>
                <w:sz w:val="24"/>
                <w:szCs w:val="24"/>
              </w:rPr>
              <w:t>рухові</w:t>
            </w:r>
            <w:r w:rsidRPr="00155195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 xml:space="preserve"> відчуття)</w:t>
            </w:r>
          </w:p>
          <w:p w:rsidR="002F0144" w:rsidRPr="00155195" w:rsidRDefault="002F0144" w:rsidP="00FB4762">
            <w:pPr>
              <w:spacing w:after="0" w:line="240" w:lineRule="auto"/>
              <w:jc w:val="both"/>
              <w:rPr>
                <w:rFonts w:ascii="Times New Roman" w:eastAsia="Arial,BoldItalic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>Тема 5. Сприйняття. Категоризація сприйняття. Несвідомі аспекти музичного сприйняття. Сприйняття музики і його розвиток.</w:t>
            </w:r>
          </w:p>
          <w:p w:rsidR="002F0144" w:rsidRPr="00155195" w:rsidRDefault="002F0144" w:rsidP="00FB4762">
            <w:pPr>
              <w:spacing w:after="0" w:line="240" w:lineRule="auto"/>
              <w:jc w:val="both"/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</w:pPr>
            <w:r w:rsidRPr="00155195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>Тема 6. Пам'ять. Основні види пам'яті. Формування логічної довільної музичної пам'яті</w:t>
            </w:r>
          </w:p>
          <w:p w:rsidR="002F0144" w:rsidRPr="00155195" w:rsidRDefault="002F0144" w:rsidP="00FB4762">
            <w:pPr>
              <w:spacing w:after="0" w:line="240" w:lineRule="auto"/>
              <w:jc w:val="both"/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</w:pPr>
            <w:r w:rsidRPr="00155195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>Тема 7. Мислення. Особливості видів музичного  мислення. Логіка розвитку музичної думки  і музичного мислення</w:t>
            </w:r>
          </w:p>
          <w:p w:rsidR="002F0144" w:rsidRPr="00155195" w:rsidRDefault="002F0144" w:rsidP="00FB4762">
            <w:pPr>
              <w:spacing w:after="0" w:line="240" w:lineRule="auto"/>
              <w:jc w:val="both"/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</w:pPr>
            <w:r w:rsidRPr="00155195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>Тема 8. Уява. Розвиток музичної уяви</w:t>
            </w:r>
          </w:p>
          <w:p w:rsidR="006B5F46" w:rsidRPr="00155195" w:rsidRDefault="002F0144" w:rsidP="00FB4762">
            <w:pPr>
              <w:spacing w:after="0" w:line="240" w:lineRule="auto"/>
              <w:jc w:val="both"/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</w:pPr>
            <w:r w:rsidRPr="00155195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>Тема 9. Здібності, темперамент і характер. Класифікація типів темпераменту</w:t>
            </w:r>
          </w:p>
          <w:p w:rsidR="002F0144" w:rsidRPr="00155195" w:rsidRDefault="002F0144" w:rsidP="00FB4762">
            <w:pPr>
              <w:spacing w:after="0" w:line="240" w:lineRule="auto"/>
              <w:jc w:val="both"/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</w:pPr>
            <w:r w:rsidRPr="00155195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>Тема 10. Емоції. Взаємовідношення емоцій і відчуттів. Емоції в музиці</w:t>
            </w:r>
          </w:p>
          <w:p w:rsidR="002F0144" w:rsidRPr="00155195" w:rsidRDefault="002F0144" w:rsidP="00FB4762">
            <w:pPr>
              <w:spacing w:after="0" w:line="240" w:lineRule="auto"/>
              <w:jc w:val="both"/>
              <w:rPr>
                <w:rFonts w:ascii="Times New Roman" w:eastAsia="Arial,Bold" w:hAnsi="Times New Roman" w:cs="Times New Roman"/>
                <w:bCs/>
                <w:sz w:val="24"/>
                <w:szCs w:val="24"/>
              </w:rPr>
            </w:pPr>
            <w:r w:rsidRPr="00155195">
              <w:rPr>
                <w:rFonts w:ascii="Times New Roman" w:eastAsia="Arial,Bold" w:hAnsi="Times New Roman" w:cs="Times New Roman"/>
                <w:bCs/>
                <w:sz w:val="24"/>
                <w:szCs w:val="24"/>
              </w:rPr>
              <w:t>Модуль ІІ. Здібності - як психологічний феномен</w:t>
            </w:r>
          </w:p>
          <w:p w:rsidR="002F0144" w:rsidRPr="00155195" w:rsidRDefault="002F0144" w:rsidP="00FB4762">
            <w:pPr>
              <w:spacing w:after="0" w:line="240" w:lineRule="auto"/>
              <w:jc w:val="both"/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</w:pPr>
            <w:r w:rsidRPr="00155195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 xml:space="preserve">Тема 11. Загальні і спеціальні здібності. </w:t>
            </w:r>
          </w:p>
          <w:p w:rsidR="002F0144" w:rsidRPr="00155195" w:rsidRDefault="002F0144" w:rsidP="00FB4762">
            <w:pPr>
              <w:spacing w:after="0" w:line="240" w:lineRule="auto"/>
              <w:jc w:val="both"/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</w:pPr>
            <w:r w:rsidRPr="00155195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>Тема 12. Деякі педагогічні прийоми, які формують музичні здібності на початковому етапі</w:t>
            </w:r>
          </w:p>
          <w:p w:rsidR="002F0144" w:rsidRPr="00155195" w:rsidRDefault="002F0144" w:rsidP="00FB4762">
            <w:pPr>
              <w:spacing w:after="0" w:line="240" w:lineRule="auto"/>
              <w:jc w:val="both"/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</w:pPr>
            <w:r w:rsidRPr="00155195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 xml:space="preserve">Тема 13. Принципи підбору репертуару. Основні принципи вивчення і їх роль в підборі репертуару. Суб'єктний і об'єктивний початок в підборі репертуару </w:t>
            </w:r>
          </w:p>
          <w:p w:rsidR="002F0144" w:rsidRPr="00155195" w:rsidRDefault="002F0144" w:rsidP="00FB4762">
            <w:pPr>
              <w:spacing w:after="0" w:line="240" w:lineRule="auto"/>
              <w:jc w:val="both"/>
              <w:rPr>
                <w:rFonts w:eastAsia="Arial,BoldItalic"/>
                <w:bCs/>
                <w:iCs/>
              </w:rPr>
            </w:pPr>
            <w:r w:rsidRPr="00155195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>Тема 14. Педагогічні аспекти технічного розвитку навчання учнів при індивідуальній формі.</w:t>
            </w:r>
          </w:p>
        </w:tc>
      </w:tr>
      <w:tr w:rsidR="006B5F46" w:rsidRPr="00155195" w:rsidTr="005850FA"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Підсумковий контроль, форма</w:t>
            </w:r>
          </w:p>
        </w:tc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Іспит вкінці семестру,</w:t>
            </w:r>
          </w:p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тести, усний</w:t>
            </w:r>
          </w:p>
        </w:tc>
      </w:tr>
      <w:tr w:rsidR="006B5F46" w:rsidRPr="00155195" w:rsidTr="005850FA"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Пререквізити</w:t>
            </w:r>
          </w:p>
        </w:tc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вивчення курсу студенти потребують базових знань з </w:t>
            </w:r>
            <w:r w:rsidR="00295647" w:rsidRPr="00155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вікової психології, фізіології та анатомії, соціології, музикознавства.</w:t>
            </w:r>
          </w:p>
        </w:tc>
      </w:tr>
      <w:tr w:rsidR="006B5F46" w:rsidRPr="00155195" w:rsidTr="005850FA"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Навчальні методи та техніки, які будуть використовуватися під час викладання курсу</w:t>
            </w:r>
          </w:p>
        </w:tc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Лекції, презентації, інструктаж, практична робота з </w:t>
            </w:r>
            <w:r w:rsidR="00295647"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музикотерапії, складання музично-терапевтичних програм, участь педагогічко-психологічних експериментах, психологічних розстановках.</w:t>
            </w:r>
          </w:p>
        </w:tc>
      </w:tr>
      <w:tr w:rsidR="006B5F46" w:rsidRPr="00155195" w:rsidTr="005850FA"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Необхідне обладнання</w:t>
            </w:r>
          </w:p>
        </w:tc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Вивчення курсу потребує використання загально вживаних програм і операційних систем, доступу до мережі Інтранет.</w:t>
            </w:r>
          </w:p>
        </w:tc>
      </w:tr>
      <w:tr w:rsidR="006B5F46" w:rsidRPr="00155195" w:rsidTr="005850FA"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Критерії оцінювання (окремо для кожного виду навчальної діяльності)</w:t>
            </w:r>
          </w:p>
        </w:tc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Оцінювання проводиться за 100-бальною шкалою. Бали нараховуються за наступним співвідношенням: </w:t>
            </w:r>
          </w:p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• практичні: 30% семестрової оцінки; максимальна кількість балів 30;</w:t>
            </w:r>
          </w:p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• модулі: 20 семестрової оцінки; максимальна кількість балів 20;</w:t>
            </w:r>
          </w:p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• іспит: 50% семестрової оцінки. Максимальна кількість балів 50.</w:t>
            </w:r>
          </w:p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Підсумкова максимальна кількість балів 100.</w:t>
            </w:r>
          </w:p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Письмові роботи: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Очікується, що студенти виконають декілька видів письмових робіт (есе, вирішення кейсу). </w:t>
            </w:r>
            <w:r w:rsidRPr="001551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Академічна доброчесність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Очікується, що роботи студентів будуть їх оригінальними дослідженнями чи міркуваннями. Відсутність посилань на використані джерела, фабрикування джерел, списування, втручання в роботу інших студентів становлять, але не обмежують, приклади можливої академічної недоброчесності. Виявлення ознак академічної недоброчесності в письмовій роботі студента є підставою для її незарахуванння викладачем, незалежно від масштабів плагіату чи обману. </w:t>
            </w:r>
            <w:r w:rsidRPr="001551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Відвідання занять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є важливою складовою навчання. Очікується, що всі студенти відвідають усі лекції і практичні зайняття курсу. Студенти мають інформувати викладача про неможливість відвідати заняття. У будь-якому випадку студенти зобов’язані дотримуватися усіх строків визначених для виконання усіх видів письмових робіт, передбачених курсом. </w:t>
            </w:r>
            <w:r w:rsidRPr="001551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Література.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Уся література, яку студенти не зможуть знайти самостійно, буде надана викладачем виключно в освітніх цілях без права її передачі третім особам. Студенти заохочуються до використання також й іншої літератури та джерел, яких немає серед рекомендованих.</w:t>
            </w:r>
          </w:p>
          <w:p w:rsidR="006B5F46" w:rsidRPr="00155195" w:rsidRDefault="006B5F46" w:rsidP="00FB4762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1551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олітика виставлення балів.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Враховуються бали набрані на поточному тестуванні, самостійній роботі та бали підсумкового тестування. При цьому обов’язково враховуються присутність на заняттях та активність студента під час практичного заняття; недопустимість пропусків та запізнень на заняття; користування мобільним телефоном, планшетом чи іншими мобільними пристроями під час заняття в цілях не пов’язаних з навчанням; списування та плагіат; несвоєчасне виконання поставленого завдання і т. ін.</w:t>
            </w:r>
          </w:p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Жодні форми порушення академічної доброчесності не толеруються.</w:t>
            </w:r>
          </w:p>
        </w:tc>
      </w:tr>
      <w:tr w:rsidR="006B5F46" w:rsidRPr="00155195" w:rsidTr="005850FA"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Питання до іспиту.</w:t>
            </w:r>
          </w:p>
        </w:tc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DD0" w:rsidRPr="00155195" w:rsidRDefault="00370DD0" w:rsidP="00FB4762">
            <w:pPr>
              <w:numPr>
                <w:ilvl w:val="0"/>
                <w:numId w:val="11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>Розкрити суть музичної психології та психології музичних здібностей як науки і мистецтва</w:t>
            </w:r>
          </w:p>
          <w:p w:rsidR="00370DD0" w:rsidRPr="00155195" w:rsidRDefault="00370DD0" w:rsidP="00FB4762">
            <w:pPr>
              <w:numPr>
                <w:ilvl w:val="0"/>
                <w:numId w:val="11"/>
              </w:numPr>
              <w:spacing w:after="0" w:line="240" w:lineRule="auto"/>
              <w:ind w:left="0"/>
              <w:jc w:val="both"/>
              <w:rPr>
                <w:rStyle w:val="longtext"/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Розповісти про типи темпераменту; здібності, темперамент і характер.</w:t>
            </w:r>
          </w:p>
          <w:p w:rsidR="00370DD0" w:rsidRPr="00155195" w:rsidRDefault="00370DD0" w:rsidP="00FB4762">
            <w:pPr>
              <w:numPr>
                <w:ilvl w:val="0"/>
                <w:numId w:val="11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bCs/>
                <w:sz w:val="24"/>
                <w:szCs w:val="24"/>
              </w:rPr>
              <w:t>Дати пояснення силі і впливу частот на свідомість людини</w:t>
            </w:r>
          </w:p>
          <w:p w:rsidR="00370DD0" w:rsidRPr="00155195" w:rsidRDefault="00370DD0" w:rsidP="00FB4762">
            <w:pPr>
              <w:numPr>
                <w:ilvl w:val="0"/>
                <w:numId w:val="11"/>
              </w:numPr>
              <w:spacing w:after="0" w:line="240" w:lineRule="auto"/>
              <w:ind w:left="0"/>
              <w:jc w:val="both"/>
              <w:rPr>
                <w:rStyle w:val="longtext"/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Style w:val="longtext"/>
                <w:rFonts w:ascii="Times New Roman" w:hAnsi="Times New Roman" w:cs="Times New Roman"/>
                <w:sz w:val="24"/>
                <w:szCs w:val="24"/>
              </w:rPr>
              <w:t>Т</w:t>
            </w:r>
            <w:r w:rsidRPr="00155195"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ипи темпераменту; здібності, темперамент і характер.</w:t>
            </w:r>
          </w:p>
          <w:p w:rsidR="00370DD0" w:rsidRPr="00155195" w:rsidRDefault="00370DD0" w:rsidP="00FB4762">
            <w:pPr>
              <w:numPr>
                <w:ilvl w:val="0"/>
                <w:numId w:val="11"/>
              </w:numPr>
              <w:spacing w:after="0" w:line="240" w:lineRule="auto"/>
              <w:ind w:left="0"/>
              <w:jc w:val="both"/>
              <w:rPr>
                <w:rStyle w:val="longtext"/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Пояснити методи досліджень та напрямки музичної психології.</w:t>
            </w:r>
          </w:p>
          <w:p w:rsidR="00370DD0" w:rsidRPr="00155195" w:rsidRDefault="00370DD0" w:rsidP="00FB4762">
            <w:pPr>
              <w:numPr>
                <w:ilvl w:val="0"/>
                <w:numId w:val="11"/>
              </w:numPr>
              <w:spacing w:after="0" w:line="240" w:lineRule="auto"/>
              <w:ind w:left="0"/>
              <w:jc w:val="both"/>
              <w:rPr>
                <w:rStyle w:val="longtext"/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Дати визначення поняттю «емоції». Взаємовідносини емоцій і почуттів. Емоції в музиці.</w:t>
            </w:r>
          </w:p>
          <w:p w:rsidR="00370DD0" w:rsidRPr="00155195" w:rsidRDefault="00370DD0" w:rsidP="00FB4762">
            <w:pPr>
              <w:numPr>
                <w:ilvl w:val="0"/>
                <w:numId w:val="11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bCs/>
                <w:sz w:val="24"/>
                <w:szCs w:val="24"/>
              </w:rPr>
              <w:t>Визначити психофізіологічні особливості сприйняття музики.</w:t>
            </w:r>
          </w:p>
          <w:p w:rsidR="00370DD0" w:rsidRPr="00155195" w:rsidRDefault="00370DD0" w:rsidP="00FB4762">
            <w:pPr>
              <w:spacing w:after="0" w:line="240" w:lineRule="auto"/>
              <w:ind w:firstLine="709"/>
              <w:jc w:val="both"/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55195"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Поняття «емоції». Взаємовідносини емоцій і почуттів. Емоції в музиці (</w:t>
            </w:r>
            <w:r w:rsidRPr="00155195">
              <w:rPr>
                <w:rStyle w:val="rvts6"/>
                <w:rFonts w:ascii="Times New Roman" w:hAnsi="Times New Roman" w:cs="Times New Roman"/>
                <w:sz w:val="24"/>
                <w:szCs w:val="24"/>
              </w:rPr>
              <w:t xml:space="preserve">емоційно-етичний </w:t>
            </w:r>
            <w:r w:rsidRPr="00155195">
              <w:rPr>
                <w:rStyle w:val="rvts15"/>
                <w:rFonts w:ascii="Times New Roman" w:hAnsi="Times New Roman" w:cs="Times New Roman"/>
                <w:sz w:val="24"/>
                <w:szCs w:val="24"/>
              </w:rPr>
              <w:t>вплив</w:t>
            </w:r>
            <w:r w:rsidRPr="00155195">
              <w:rPr>
                <w:rStyle w:val="rvts6"/>
                <w:rFonts w:ascii="Times New Roman" w:hAnsi="Times New Roman" w:cs="Times New Roman"/>
                <w:sz w:val="24"/>
                <w:szCs w:val="24"/>
              </w:rPr>
              <w:t xml:space="preserve"> музики на реципієнта</w:t>
            </w:r>
            <w:r w:rsidRPr="00155195"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  <w:p w:rsidR="00370DD0" w:rsidRPr="00155195" w:rsidRDefault="00370DD0" w:rsidP="00FB4762">
            <w:pPr>
              <w:numPr>
                <w:ilvl w:val="0"/>
                <w:numId w:val="11"/>
              </w:numPr>
              <w:spacing w:after="0" w:line="240" w:lineRule="auto"/>
              <w:ind w:left="0"/>
              <w:jc w:val="both"/>
              <w:rPr>
                <w:rStyle w:val="longtext"/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Особистість і діяльність музиканта. Ознаки музичності і особливості особистості музиканта.</w:t>
            </w:r>
          </w:p>
          <w:p w:rsidR="00370DD0" w:rsidRPr="00155195" w:rsidRDefault="00370DD0" w:rsidP="00FB4762">
            <w:pPr>
              <w:numPr>
                <w:ilvl w:val="0"/>
                <w:numId w:val="11"/>
              </w:numPr>
              <w:spacing w:after="0" w:line="240" w:lineRule="auto"/>
              <w:ind w:left="0"/>
              <w:jc w:val="both"/>
              <w:rPr>
                <w:rStyle w:val="longtext"/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Style w:val="longtext"/>
                <w:rFonts w:ascii="Times New Roman" w:hAnsi="Times New Roman" w:cs="Times New Roman"/>
                <w:sz w:val="24"/>
                <w:szCs w:val="24"/>
              </w:rPr>
              <w:t>Музична педагогіка як наука і мистецтво</w:t>
            </w:r>
          </w:p>
          <w:p w:rsidR="00370DD0" w:rsidRPr="00155195" w:rsidRDefault="00370DD0" w:rsidP="00FB4762">
            <w:pPr>
              <w:numPr>
                <w:ilvl w:val="0"/>
                <w:numId w:val="11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bCs/>
                <w:sz w:val="24"/>
                <w:szCs w:val="24"/>
              </w:rPr>
              <w:t>Визначення поняття „особистість" та окреслення її структури.</w:t>
            </w:r>
          </w:p>
          <w:p w:rsidR="00370DD0" w:rsidRPr="00155195" w:rsidRDefault="00370DD0" w:rsidP="00FB4762">
            <w:pPr>
              <w:pStyle w:val="a5"/>
              <w:ind w:firstLine="709"/>
              <w:rPr>
                <w:sz w:val="24"/>
                <w:szCs w:val="24"/>
              </w:rPr>
            </w:pPr>
          </w:p>
          <w:p w:rsidR="00370DD0" w:rsidRPr="00155195" w:rsidRDefault="00370DD0" w:rsidP="00FB4762">
            <w:pPr>
              <w:numPr>
                <w:ilvl w:val="0"/>
                <w:numId w:val="11"/>
              </w:numPr>
              <w:spacing w:after="0" w:line="240" w:lineRule="auto"/>
              <w:ind w:left="0"/>
              <w:jc w:val="both"/>
              <w:rPr>
                <w:rStyle w:val="longtext"/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Особистість і діяльність музиканта. Ознаки музичності і особливості особистості музиканта.</w:t>
            </w:r>
          </w:p>
          <w:p w:rsidR="00370DD0" w:rsidRPr="00155195" w:rsidRDefault="00370DD0" w:rsidP="00FB4762">
            <w:pPr>
              <w:numPr>
                <w:ilvl w:val="0"/>
                <w:numId w:val="11"/>
              </w:numPr>
              <w:spacing w:after="0" w:line="240" w:lineRule="auto"/>
              <w:ind w:left="0"/>
              <w:jc w:val="both"/>
              <w:rPr>
                <w:rStyle w:val="longtext"/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Рушійні сили  творчості. Формування навички.</w:t>
            </w:r>
          </w:p>
          <w:p w:rsidR="00370DD0" w:rsidRPr="00155195" w:rsidRDefault="00370DD0" w:rsidP="00FB4762">
            <w:pPr>
              <w:numPr>
                <w:ilvl w:val="0"/>
                <w:numId w:val="11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Arial,Bold" w:hAnsi="Times New Roman" w:cs="Times New Roman"/>
                <w:bCs/>
                <w:sz w:val="24"/>
                <w:szCs w:val="24"/>
              </w:rPr>
              <w:t>Здібності - як психологічний феномен</w:t>
            </w:r>
          </w:p>
          <w:p w:rsidR="00370DD0" w:rsidRPr="00155195" w:rsidRDefault="00370DD0" w:rsidP="00FB4762">
            <w:pPr>
              <w:numPr>
                <w:ilvl w:val="0"/>
                <w:numId w:val="11"/>
              </w:numPr>
              <w:spacing w:after="0" w:line="240" w:lineRule="auto"/>
              <w:ind w:left="0"/>
              <w:jc w:val="both"/>
              <w:rPr>
                <w:rStyle w:val="longtext"/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bCs/>
                <w:sz w:val="24"/>
                <w:szCs w:val="24"/>
              </w:rPr>
              <w:t>Ефект Моцарта</w:t>
            </w:r>
          </w:p>
          <w:p w:rsidR="00370DD0" w:rsidRPr="00155195" w:rsidRDefault="00370DD0" w:rsidP="00FB4762">
            <w:pPr>
              <w:numPr>
                <w:ilvl w:val="0"/>
                <w:numId w:val="11"/>
              </w:numPr>
              <w:spacing w:after="0" w:line="240" w:lineRule="auto"/>
              <w:ind w:left="0"/>
              <w:jc w:val="both"/>
              <w:rPr>
                <w:rStyle w:val="longtext"/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Увага. Увага і контроль. Увага, її значення і розвиток в діяльності музиканта-виконавця</w:t>
            </w:r>
          </w:p>
          <w:p w:rsidR="00370DD0" w:rsidRPr="00155195" w:rsidRDefault="00370DD0" w:rsidP="00FB4762">
            <w:pPr>
              <w:numPr>
                <w:ilvl w:val="0"/>
                <w:numId w:val="11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Arial,BoldItalic" w:hAnsi="Times New Roman" w:cs="Times New Roman"/>
                <w:sz w:val="24"/>
                <w:szCs w:val="24"/>
              </w:rPr>
              <w:t>Загальні і спеціальні здібності. Деякі педагогічні прийоми, які формують музичні здібності на початковому етапі.</w:t>
            </w:r>
          </w:p>
          <w:p w:rsidR="00370DD0" w:rsidRPr="00155195" w:rsidRDefault="00370DD0" w:rsidP="00FB4762">
            <w:pPr>
              <w:numPr>
                <w:ilvl w:val="0"/>
                <w:numId w:val="11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>Музика і мозок дитини</w:t>
            </w:r>
          </w:p>
          <w:p w:rsidR="00370DD0" w:rsidRPr="00155195" w:rsidRDefault="00370DD0" w:rsidP="00FB4762">
            <w:pPr>
              <w:numPr>
                <w:ilvl w:val="0"/>
                <w:numId w:val="11"/>
              </w:numPr>
              <w:spacing w:after="0" w:line="240" w:lineRule="auto"/>
              <w:ind w:left="0"/>
              <w:jc w:val="both"/>
              <w:rPr>
                <w:rStyle w:val="longtext"/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Відчуття. Взаємодія відчуттів. Відчуття від обертонів. Слухові відчуття і їх складові.</w:t>
            </w:r>
          </w:p>
          <w:p w:rsidR="00370DD0" w:rsidRPr="00155195" w:rsidRDefault="00370DD0" w:rsidP="00FB4762">
            <w:pPr>
              <w:numPr>
                <w:ilvl w:val="0"/>
                <w:numId w:val="11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Музикотерапія </w:t>
            </w:r>
          </w:p>
          <w:p w:rsidR="00370DD0" w:rsidRPr="00155195" w:rsidRDefault="00370DD0" w:rsidP="00FB4762">
            <w:pPr>
              <w:numPr>
                <w:ilvl w:val="0"/>
                <w:numId w:val="11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>Принципи підбору репертуару. Основні принципи вивчення і їх роль в підборі репертуару. Суб'єктний і об'єктивний початок в підборі репертуару.</w:t>
            </w:r>
          </w:p>
          <w:p w:rsidR="00370DD0" w:rsidRPr="00155195" w:rsidRDefault="00370DD0" w:rsidP="00FB4762">
            <w:pPr>
              <w:numPr>
                <w:ilvl w:val="0"/>
                <w:numId w:val="11"/>
              </w:numPr>
              <w:spacing w:after="0" w:line="240" w:lineRule="auto"/>
              <w:ind w:left="0"/>
              <w:jc w:val="both"/>
              <w:rPr>
                <w:rStyle w:val="longtext"/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Сприйняття. Категоризація сприйняття. Несвідомі аспекти музичного сприйняття. Сприйняття музики та його розвиток.</w:t>
            </w:r>
          </w:p>
          <w:p w:rsidR="00370DD0" w:rsidRPr="00155195" w:rsidRDefault="00370DD0" w:rsidP="00FB4762">
            <w:pPr>
              <w:numPr>
                <w:ilvl w:val="0"/>
                <w:numId w:val="11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>Принципи формування музичних здібностей на початковому етапі</w:t>
            </w:r>
          </w:p>
          <w:p w:rsidR="00370DD0" w:rsidRPr="00155195" w:rsidRDefault="00370DD0" w:rsidP="00FB4762">
            <w:pPr>
              <w:numPr>
                <w:ilvl w:val="0"/>
                <w:numId w:val="11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bCs/>
                <w:sz w:val="24"/>
                <w:szCs w:val="24"/>
              </w:rPr>
              <w:t>Новітні технології впливу на підсвідомість людини з допомогою звуків</w:t>
            </w:r>
          </w:p>
          <w:p w:rsidR="00370DD0" w:rsidRPr="00155195" w:rsidRDefault="00370DD0" w:rsidP="00FB4762">
            <w:pPr>
              <w:pStyle w:val="ac"/>
              <w:spacing w:before="0" w:beforeAutospacing="0" w:after="0" w:afterAutospacing="0"/>
              <w:ind w:firstLine="709"/>
              <w:jc w:val="both"/>
            </w:pPr>
          </w:p>
          <w:p w:rsidR="00370DD0" w:rsidRPr="00155195" w:rsidRDefault="00370DD0" w:rsidP="00FB4762">
            <w:pPr>
              <w:numPr>
                <w:ilvl w:val="0"/>
                <w:numId w:val="11"/>
              </w:numPr>
              <w:spacing w:after="0" w:line="240" w:lineRule="auto"/>
              <w:ind w:left="0"/>
              <w:jc w:val="both"/>
              <w:rPr>
                <w:rStyle w:val="longtext"/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Пам'ять. Основні види пам'яті. Формування логічної довільної музичної пам'яті.</w:t>
            </w:r>
          </w:p>
          <w:p w:rsidR="00370DD0" w:rsidRPr="00155195" w:rsidRDefault="00370DD0" w:rsidP="00FB4762">
            <w:pPr>
              <w:numPr>
                <w:ilvl w:val="0"/>
                <w:numId w:val="11"/>
              </w:numPr>
              <w:spacing w:after="0" w:line="240" w:lineRule="auto"/>
              <w:ind w:left="0"/>
              <w:jc w:val="both"/>
              <w:rPr>
                <w:rStyle w:val="longtext"/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Style w:val="longtext"/>
                <w:rFonts w:ascii="Times New Roman" w:hAnsi="Times New Roman" w:cs="Times New Roman"/>
                <w:sz w:val="24"/>
                <w:szCs w:val="24"/>
              </w:rPr>
              <w:t xml:space="preserve">Психічний розвиток дитини. </w:t>
            </w:r>
            <w:r w:rsidRPr="00155195"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Специфіка психології музичної освіти</w:t>
            </w:r>
          </w:p>
          <w:p w:rsidR="00370DD0" w:rsidRPr="00155195" w:rsidRDefault="00370DD0" w:rsidP="00FB4762">
            <w:pPr>
              <w:numPr>
                <w:ilvl w:val="0"/>
                <w:numId w:val="11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bCs/>
                <w:sz w:val="24"/>
                <w:szCs w:val="24"/>
              </w:rPr>
              <w:t>Особливості впливу майдн-машин на свідомість і підсвідомість людини</w:t>
            </w:r>
          </w:p>
          <w:p w:rsidR="00370DD0" w:rsidRPr="00155195" w:rsidRDefault="00370DD0" w:rsidP="00FB4762">
            <w:pPr>
              <w:numPr>
                <w:ilvl w:val="0"/>
                <w:numId w:val="11"/>
              </w:numPr>
              <w:spacing w:after="0" w:line="240" w:lineRule="auto"/>
              <w:ind w:left="0"/>
              <w:jc w:val="both"/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55195"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Пам'ять. Основні види пам'яті. Формування логічної довільної музичної пам'яті</w:t>
            </w:r>
          </w:p>
          <w:p w:rsidR="00370DD0" w:rsidRPr="00155195" w:rsidRDefault="00370DD0" w:rsidP="00FB4762">
            <w:pPr>
              <w:numPr>
                <w:ilvl w:val="0"/>
                <w:numId w:val="11"/>
              </w:numPr>
              <w:spacing w:after="0" w:line="240" w:lineRule="auto"/>
              <w:ind w:left="0"/>
              <w:jc w:val="both"/>
              <w:rPr>
                <w:rStyle w:val="longtext"/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Мислення. Особливості видів музичного мислення. Логіка розвитку музичної думки і музичного мислення.</w:t>
            </w:r>
          </w:p>
          <w:p w:rsidR="00370DD0" w:rsidRPr="00155195" w:rsidRDefault="00370DD0" w:rsidP="00FB4762">
            <w:pPr>
              <w:numPr>
                <w:ilvl w:val="0"/>
                <w:numId w:val="11"/>
              </w:numPr>
              <w:spacing w:after="0" w:line="240" w:lineRule="auto"/>
              <w:ind w:left="0"/>
              <w:jc w:val="both"/>
              <w:rPr>
                <w:rStyle w:val="longtext"/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Онтопсихологія як новітній напрямок психології, зв</w:t>
            </w:r>
            <w:r w:rsidRPr="001551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’</w:t>
            </w:r>
            <w:r w:rsidRPr="0015519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язок з музичною психологією.</w:t>
            </w:r>
          </w:p>
          <w:p w:rsidR="00370DD0" w:rsidRPr="00155195" w:rsidRDefault="00370DD0" w:rsidP="00FB4762">
            <w:pPr>
              <w:numPr>
                <w:ilvl w:val="0"/>
                <w:numId w:val="11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>Технології нейролінгвістичного програмування за допомогою слів, музики та звукової стимуляції.</w:t>
            </w:r>
          </w:p>
          <w:p w:rsidR="00370DD0" w:rsidRPr="00155195" w:rsidRDefault="00370DD0" w:rsidP="00FB4762">
            <w:pPr>
              <w:numPr>
                <w:ilvl w:val="0"/>
                <w:numId w:val="11"/>
              </w:numPr>
              <w:spacing w:after="0" w:line="240" w:lineRule="auto"/>
              <w:ind w:left="0"/>
              <w:jc w:val="both"/>
              <w:rPr>
                <w:rStyle w:val="longtext"/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Мислення. Особливості видів музичного мислення. Логіка розвитку музичної думки і музичного мислення.</w:t>
            </w:r>
          </w:p>
          <w:p w:rsidR="00370DD0" w:rsidRPr="00155195" w:rsidRDefault="00370DD0" w:rsidP="00FB4762">
            <w:pPr>
              <w:numPr>
                <w:ilvl w:val="0"/>
                <w:numId w:val="11"/>
              </w:numPr>
              <w:spacing w:after="0" w:line="240" w:lineRule="auto"/>
              <w:ind w:left="0"/>
              <w:jc w:val="both"/>
              <w:rPr>
                <w:rStyle w:val="longtext"/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Style w:val="longtext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Уява. Розвиток музичної уяви</w:t>
            </w:r>
          </w:p>
          <w:p w:rsidR="00370DD0" w:rsidRPr="00155195" w:rsidRDefault="00370DD0" w:rsidP="00FB4762">
            <w:pPr>
              <w:numPr>
                <w:ilvl w:val="0"/>
                <w:numId w:val="11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bCs/>
                <w:sz w:val="24"/>
                <w:szCs w:val="24"/>
              </w:rPr>
              <w:t>Творча особистість, її психологічний портрет, закономірності розвитку та діяльності</w:t>
            </w:r>
          </w:p>
          <w:p w:rsidR="006B5F46" w:rsidRPr="00155195" w:rsidRDefault="00370DD0" w:rsidP="00FB4762">
            <w:pPr>
              <w:numPr>
                <w:ilvl w:val="0"/>
                <w:numId w:val="11"/>
              </w:numPr>
              <w:spacing w:after="0" w:line="240" w:lineRule="auto"/>
              <w:ind w:left="0"/>
              <w:jc w:val="both"/>
              <w:rPr>
                <w:b/>
              </w:rPr>
            </w:pPr>
            <w:r w:rsidRPr="00155195">
              <w:rPr>
                <w:rStyle w:val="longtext"/>
                <w:rFonts w:ascii="Times New Roman" w:hAnsi="Times New Roman" w:cs="Times New Roman"/>
                <w:sz w:val="24"/>
                <w:szCs w:val="24"/>
              </w:rPr>
              <w:t>Вплив темпо-ритмічної структури музики на психофізіологічний стан людини</w:t>
            </w:r>
          </w:p>
        </w:tc>
      </w:tr>
      <w:tr w:rsidR="006B5F46" w:rsidRPr="00155195" w:rsidTr="005850FA"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Опитування</w:t>
            </w:r>
          </w:p>
        </w:tc>
        <w:tc>
          <w:tcPr>
            <w:tcW w:w="6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Анкету-оцінку з метою оцінювання якості курсу буде надано по завершенню курсу.</w:t>
            </w:r>
          </w:p>
        </w:tc>
      </w:tr>
    </w:tbl>
    <w:p w:rsidR="006B5F46" w:rsidRPr="00155195" w:rsidRDefault="006B5F46" w:rsidP="00FB47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B5F46" w:rsidRPr="00155195" w:rsidRDefault="006B5F46" w:rsidP="00FB47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55195">
        <w:rPr>
          <w:rFonts w:ascii="Times New Roman" w:eastAsia="Times New Roman" w:hAnsi="Times New Roman" w:cs="Times New Roman"/>
          <w:b/>
          <w:sz w:val="28"/>
          <w:szCs w:val="28"/>
        </w:rPr>
        <w:t>СХЕМА КУРСУ</w:t>
      </w:r>
    </w:p>
    <w:p w:rsidR="006B5F46" w:rsidRPr="00155195" w:rsidRDefault="006B5F46" w:rsidP="00FB47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997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3"/>
        <w:gridCol w:w="2552"/>
        <w:gridCol w:w="1559"/>
        <w:gridCol w:w="2552"/>
        <w:gridCol w:w="1559"/>
        <w:gridCol w:w="992"/>
      </w:tblGrid>
      <w:tr w:rsidR="006B5F46" w:rsidRPr="00155195" w:rsidTr="00572A75">
        <w:tc>
          <w:tcPr>
            <w:tcW w:w="783" w:type="dxa"/>
            <w:shd w:val="clear" w:color="auto" w:fill="auto"/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Тиж. / дата / год.-</w:t>
            </w:r>
          </w:p>
        </w:tc>
        <w:tc>
          <w:tcPr>
            <w:tcW w:w="2552" w:type="dxa"/>
            <w:shd w:val="clear" w:color="auto" w:fill="auto"/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Тема, план, короткі тези</w:t>
            </w:r>
          </w:p>
        </w:tc>
        <w:tc>
          <w:tcPr>
            <w:tcW w:w="1559" w:type="dxa"/>
            <w:shd w:val="clear" w:color="auto" w:fill="auto"/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діяльності (заняття)</w:t>
            </w:r>
          </w:p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(лекція, самостій-на, дискусія, групова робота) </w:t>
            </w:r>
          </w:p>
        </w:tc>
        <w:tc>
          <w:tcPr>
            <w:tcW w:w="2552" w:type="dxa"/>
            <w:shd w:val="clear" w:color="auto" w:fill="auto"/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Література. Ресурси в інтернеті</w:t>
            </w:r>
          </w:p>
        </w:tc>
        <w:tc>
          <w:tcPr>
            <w:tcW w:w="1559" w:type="dxa"/>
            <w:shd w:val="clear" w:color="auto" w:fill="auto"/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Завдання, год</w:t>
            </w:r>
          </w:p>
        </w:tc>
        <w:tc>
          <w:tcPr>
            <w:tcW w:w="992" w:type="dxa"/>
            <w:shd w:val="clear" w:color="auto" w:fill="auto"/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Термін виконання</w:t>
            </w:r>
          </w:p>
        </w:tc>
      </w:tr>
      <w:tr w:rsidR="006B5F46" w:rsidRPr="00155195" w:rsidTr="00572A75">
        <w:tc>
          <w:tcPr>
            <w:tcW w:w="783" w:type="dxa"/>
            <w:shd w:val="clear" w:color="auto" w:fill="auto"/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1. 04/09/2019 1 год.</w:t>
            </w:r>
          </w:p>
        </w:tc>
        <w:tc>
          <w:tcPr>
            <w:tcW w:w="2552" w:type="dxa"/>
            <w:shd w:val="clear" w:color="auto" w:fill="auto"/>
          </w:tcPr>
          <w:p w:rsidR="002F0144" w:rsidRPr="00155195" w:rsidRDefault="002F0144" w:rsidP="00FB4762">
            <w:pPr>
              <w:spacing w:after="0" w:line="240" w:lineRule="auto"/>
              <w:ind w:firstLine="720"/>
              <w:jc w:val="both"/>
              <w:rPr>
                <w:rFonts w:ascii="Times New Roman" w:eastAsia="Arial,Bold" w:hAnsi="Times New Roman" w:cs="Times New Roman"/>
                <w:b/>
                <w:bCs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>ЗМІСТОВИЙ МОДУЛЬ І.</w:t>
            </w:r>
            <w:r w:rsidRPr="00155195">
              <w:rPr>
                <w:rFonts w:ascii="Times New Roman" w:eastAsia="Arial,Bold" w:hAnsi="Times New Roman" w:cs="Times New Roman"/>
                <w:b/>
                <w:bCs/>
                <w:sz w:val="24"/>
                <w:szCs w:val="24"/>
              </w:rPr>
              <w:t xml:space="preserve"> Музична психологія як наука і мистецтво  </w:t>
            </w:r>
          </w:p>
          <w:p w:rsidR="002F0144" w:rsidRPr="00155195" w:rsidRDefault="002F0144" w:rsidP="00FB4762">
            <w:pPr>
              <w:spacing w:after="0" w:line="240" w:lineRule="auto"/>
              <w:jc w:val="both"/>
              <w:rPr>
                <w:rFonts w:ascii="Times New Roman" w:eastAsia="Arial,BoldItalic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55195">
              <w:rPr>
                <w:rFonts w:ascii="Times New Roman" w:eastAsia="Arial,BoldItalic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Тема 1. Введення в історію музичної психології. </w:t>
            </w:r>
          </w:p>
          <w:p w:rsidR="002F0144" w:rsidRPr="00155195" w:rsidRDefault="002F0144" w:rsidP="00FB4762">
            <w:pPr>
              <w:spacing w:after="0" w:line="240" w:lineRule="auto"/>
              <w:ind w:firstLine="720"/>
              <w:jc w:val="both"/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</w:pPr>
            <w:r w:rsidRPr="00155195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>Роль і значення музики в суспільному житті (зародження музичної психології в надрах філософії, роздуми античних мислителів, спостереження і висновки). Теорія етоса. Теорія афектів. Принципи атомізму. Гештальтпсихологія. Науковий підхід до проблеми музичної психології (роботи М. Гельмгольца). Зміст музичних образів у формалістичній естетиці (дискусія Б.М. Тєплова з Е. Гансліком).</w:t>
            </w:r>
          </w:p>
          <w:p w:rsidR="00FB4762" w:rsidRPr="00155195" w:rsidRDefault="002F0144" w:rsidP="00FB4762">
            <w:pPr>
              <w:spacing w:after="0" w:line="240" w:lineRule="auto"/>
              <w:ind w:firstLine="720"/>
              <w:jc w:val="both"/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</w:pPr>
            <w:r w:rsidRPr="00155195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>Основні напрями досліджень музичних явищ (розвиток музичних здібностей, психологія музичного вчення і виховання, сприйняття музики, вдосконалення музичної пам'яті, соціологічні дослідження в област</w:t>
            </w:r>
            <w:r w:rsidR="00FB4762" w:rsidRPr="00155195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>і музичного мистецтва і т. п.).</w:t>
            </w:r>
          </w:p>
          <w:p w:rsidR="006B5F46" w:rsidRPr="00155195" w:rsidRDefault="002F0144" w:rsidP="00FB4762">
            <w:pPr>
              <w:spacing w:after="0" w:line="240" w:lineRule="auto"/>
              <w:ind w:firstLine="720"/>
              <w:jc w:val="both"/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</w:pPr>
            <w:r w:rsidRPr="00155195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>Основні напрями музичної психології: психологія музично-виконавської діяльності, психологія музично-творчої діяльності, психологія музичного навчання і виховання, психологія музичної пропаганди і музично-критичної  діяльності, музична психотерапія.</w:t>
            </w:r>
          </w:p>
        </w:tc>
        <w:tc>
          <w:tcPr>
            <w:tcW w:w="1559" w:type="dxa"/>
            <w:shd w:val="clear" w:color="auto" w:fill="auto"/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Лекція</w:t>
            </w:r>
          </w:p>
        </w:tc>
        <w:tc>
          <w:tcPr>
            <w:tcW w:w="2552" w:type="dxa"/>
            <w:shd w:val="clear" w:color="auto" w:fill="auto"/>
          </w:tcPr>
          <w:p w:rsidR="00FB4762" w:rsidRPr="00155195" w:rsidRDefault="00EE48B1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БрукнерДж.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Психологияпознания. М., 1977.</w:t>
            </w:r>
          </w:p>
          <w:p w:rsidR="00EE48B1" w:rsidRPr="00155195" w:rsidRDefault="00EE48B1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Выготский Л.С.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Психологияискусства. Ростов н/Д: Изд-во«Феникс», 1998.</w:t>
            </w:r>
          </w:p>
          <w:p w:rsidR="00EE48B1" w:rsidRPr="00155195" w:rsidRDefault="00EE48B1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Матони</w:t>
            </w:r>
            <w:r w:rsidRPr="001551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с В.П.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Музыкально-эстетическое воспитание личности. Л., 1988.</w:t>
            </w:r>
          </w:p>
          <w:p w:rsidR="00EE48B1" w:rsidRPr="00155195" w:rsidRDefault="00EE48B1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1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Назайкинский Е.В. 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 психологии музыкального восприятия.М., 1972.</w:t>
            </w:r>
          </w:p>
          <w:p w:rsidR="00FB4762" w:rsidRPr="00155195" w:rsidRDefault="00EE48B1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1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Немов Р.С.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Психология. М., 1990.</w:t>
            </w:r>
          </w:p>
          <w:p w:rsidR="00EE48B1" w:rsidRPr="00155195" w:rsidRDefault="00EE48B1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Петрушин В.И. Музыкальная психология. М.: ВЛАДОС, 1997.</w:t>
            </w:r>
          </w:p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5F46" w:rsidRPr="00155195" w:rsidTr="00572A75">
        <w:tc>
          <w:tcPr>
            <w:tcW w:w="783" w:type="dxa"/>
            <w:shd w:val="clear" w:color="auto" w:fill="auto"/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2. 11/09/2019 1 год.</w:t>
            </w:r>
          </w:p>
        </w:tc>
        <w:tc>
          <w:tcPr>
            <w:tcW w:w="2552" w:type="dxa"/>
            <w:shd w:val="clear" w:color="auto" w:fill="auto"/>
          </w:tcPr>
          <w:p w:rsidR="00832A89" w:rsidRPr="00155195" w:rsidRDefault="00832A89" w:rsidP="00FB476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Тема</w:t>
            </w:r>
            <w:r w:rsidRPr="0015519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2. Особа і діяльність музиканта. Ознаки музичності і особливості особи музиканта. Рушійні сили творчості. Формування навику.</w:t>
            </w:r>
          </w:p>
          <w:p w:rsidR="00832A89" w:rsidRPr="00155195" w:rsidRDefault="00832A89" w:rsidP="00FB476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Переживання і враження на мові невербальної комунікації. Властивості музичності: можливість оперувати музично-слуховими уявленнями, відчуття ритму, здібність відчувати емоційну виразність звуковисотного руху (по Б.М. Тєплову). Внутрішні спонукання до творчості як основа мотивації творчості. Суспільне призначення музиканта.</w:t>
            </w:r>
          </w:p>
          <w:p w:rsidR="006B5F46" w:rsidRPr="00155195" w:rsidRDefault="00832A89" w:rsidP="00FB476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Формування узгодженості дій людей в колективній грі музикантів і її значення для злагодженого суспільного життя. Роль самосвідомості для розвитку діяльності музиканта.</w:t>
            </w:r>
          </w:p>
        </w:tc>
        <w:tc>
          <w:tcPr>
            <w:tcW w:w="1559" w:type="dxa"/>
            <w:shd w:val="clear" w:color="auto" w:fill="auto"/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Практичне заняття</w:t>
            </w:r>
          </w:p>
        </w:tc>
        <w:tc>
          <w:tcPr>
            <w:tcW w:w="2552" w:type="dxa"/>
            <w:shd w:val="clear" w:color="auto" w:fill="auto"/>
          </w:tcPr>
          <w:p w:rsidR="00FB4762" w:rsidRPr="00155195" w:rsidRDefault="00FB4762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вратинер В.И. Обучение и воспитание музыканта-педагога.</w:t>
            </w:r>
          </w:p>
          <w:p w:rsidR="00FB4762" w:rsidRPr="00155195" w:rsidRDefault="00FB4762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М.: ГМПИ им. Гнесиных, 1981.</w:t>
            </w:r>
          </w:p>
          <w:p w:rsidR="00FB4762" w:rsidRPr="00155195" w:rsidRDefault="00FB4762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монашвили Ш.А. О педагогике творящей. М.: МПГУ, 1997.</w:t>
            </w:r>
          </w:p>
          <w:p w:rsidR="00FB4762" w:rsidRPr="00155195" w:rsidRDefault="00FB4762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Арчажникова Л.Г. Проблемное обучение как фактор формирования творческого мышления студентов // Методы активизации музыкального воспитания. Саратов, 1975. Вып. 2.</w:t>
            </w:r>
          </w:p>
          <w:p w:rsidR="00FB4762" w:rsidRPr="00155195" w:rsidRDefault="00FB4762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Баренбойм Л.А. Музыкальная педагогика и исполнительство.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Л., 1974.</w:t>
            </w:r>
          </w:p>
          <w:p w:rsidR="00FB4762" w:rsidRPr="00155195" w:rsidRDefault="00FB4762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Беркман Т.Л. Индивидуальное обучение музыке. М.: Просвещение, 1964.</w:t>
            </w:r>
          </w:p>
          <w:p w:rsidR="00FB4762" w:rsidRPr="00155195" w:rsidRDefault="00FB4762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Выготский Л.С. Психология искусства. Ростов н/Д: Изд-во«Феникс», 1998.</w:t>
            </w:r>
          </w:p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5F46" w:rsidRPr="00155195" w:rsidTr="00572A75">
        <w:tc>
          <w:tcPr>
            <w:tcW w:w="783" w:type="dxa"/>
            <w:shd w:val="clear" w:color="auto" w:fill="auto"/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3. 18/09/2019 1год.</w:t>
            </w:r>
          </w:p>
        </w:tc>
        <w:tc>
          <w:tcPr>
            <w:tcW w:w="2552" w:type="dxa"/>
            <w:shd w:val="clear" w:color="auto" w:fill="auto"/>
          </w:tcPr>
          <w:p w:rsidR="00832A89" w:rsidRPr="00155195" w:rsidRDefault="00832A89" w:rsidP="00FB4762">
            <w:pPr>
              <w:pStyle w:val="a5"/>
              <w:rPr>
                <w:b/>
                <w:i/>
                <w:sz w:val="24"/>
                <w:szCs w:val="24"/>
                <w:lang w:val="uk-UA"/>
              </w:rPr>
            </w:pPr>
            <w:r w:rsidRPr="00155195">
              <w:rPr>
                <w:b/>
                <w:i/>
                <w:sz w:val="24"/>
                <w:szCs w:val="24"/>
                <w:lang w:val="uk-UA"/>
              </w:rPr>
              <w:t>Тема 3. Увага. Увага і контроль. Увага, її значення і розвиток в діяльності музиканта- виконавця</w:t>
            </w:r>
          </w:p>
          <w:p w:rsidR="00832A89" w:rsidRPr="00155195" w:rsidRDefault="00832A89" w:rsidP="00FB4762">
            <w:pPr>
              <w:spacing w:after="0" w:line="240" w:lineRule="auto"/>
              <w:ind w:firstLine="720"/>
              <w:jc w:val="both"/>
              <w:rPr>
                <w:rFonts w:ascii="Times New Roman" w:eastAsia="Arial,BoldItalic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Arial,BoldItalic" w:hAnsi="Times New Roman" w:cs="Times New Roman"/>
                <w:sz w:val="24"/>
                <w:szCs w:val="24"/>
              </w:rPr>
              <w:t>Здатність зосереджуватися на виконуваній діяльності, уміння відключатися від побічних подразників як одна з найважливіших умов здійснення будь-якого виду діяльності людини (інтроверсія, екстраверсія), недоліки уваги і способи їх подолання в процесі спеціального тренінгу. Прийоми тренування уваги для музикантів (Л. Баренбойм).</w:t>
            </w:r>
          </w:p>
          <w:p w:rsidR="006B5F46" w:rsidRPr="00155195" w:rsidRDefault="00832A89" w:rsidP="00FB4762">
            <w:pPr>
              <w:spacing w:after="0" w:line="240" w:lineRule="auto"/>
              <w:ind w:firstLine="720"/>
              <w:jc w:val="both"/>
              <w:rPr>
                <w:rFonts w:ascii="Times New Roman" w:eastAsia="Arial,BoldItalic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Arial,BoldItalic" w:hAnsi="Times New Roman" w:cs="Times New Roman"/>
                <w:sz w:val="24"/>
                <w:szCs w:val="24"/>
              </w:rPr>
              <w:t>Увага в широкому і вузькому значенні, направлена на попереднє або подальше (що спізнюється або випереджає). Контроль дій і досягнення рівня автоматичності дії.</w:t>
            </w:r>
          </w:p>
        </w:tc>
        <w:tc>
          <w:tcPr>
            <w:tcW w:w="1559" w:type="dxa"/>
            <w:shd w:val="clear" w:color="auto" w:fill="auto"/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Лекція</w:t>
            </w:r>
          </w:p>
        </w:tc>
        <w:tc>
          <w:tcPr>
            <w:tcW w:w="2552" w:type="dxa"/>
            <w:shd w:val="clear" w:color="auto" w:fill="auto"/>
          </w:tcPr>
          <w:p w:rsidR="00FB4762" w:rsidRPr="00155195" w:rsidRDefault="00FB4762" w:rsidP="00EA05D3">
            <w:pPr>
              <w:spacing w:after="0" w:line="240" w:lineRule="auto"/>
              <w:ind w:left="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Назайкинский Е.В. О психологии музыкального восприятия.М., 1972.</w:t>
            </w:r>
          </w:p>
          <w:p w:rsidR="00FB4762" w:rsidRPr="00155195" w:rsidRDefault="00FB4762" w:rsidP="00EA05D3">
            <w:pPr>
              <w:spacing w:after="0" w:line="240" w:lineRule="auto"/>
              <w:ind w:left="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Петрушин В.И. Музыкальная психология. М.: ВЛАДОС, 1997.</w:t>
            </w:r>
          </w:p>
          <w:p w:rsidR="00FB4762" w:rsidRPr="00155195" w:rsidRDefault="00FB4762" w:rsidP="00EA05D3">
            <w:pPr>
              <w:spacing w:after="0" w:line="240" w:lineRule="auto"/>
              <w:ind w:left="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Теплов Б.М. Психология музыкальных способностей. М., 1947.</w:t>
            </w:r>
          </w:p>
          <w:p w:rsidR="00FB4762" w:rsidRPr="00155195" w:rsidRDefault="00FB4762" w:rsidP="00EA05D3">
            <w:pPr>
              <w:spacing w:after="0" w:line="240" w:lineRule="auto"/>
              <w:ind w:left="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Шибутани Т. Социальная психология. М., 1969. Разд. «Самосознание и участие в группах».</w:t>
            </w:r>
          </w:p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shd w:val="clear" w:color="auto" w:fill="auto"/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5F46" w:rsidRPr="00155195" w:rsidTr="00572A75">
        <w:tc>
          <w:tcPr>
            <w:tcW w:w="783" w:type="dxa"/>
            <w:shd w:val="clear" w:color="auto" w:fill="auto"/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4. 25/09/2019 1 год.</w:t>
            </w:r>
          </w:p>
        </w:tc>
        <w:tc>
          <w:tcPr>
            <w:tcW w:w="2552" w:type="dxa"/>
            <w:shd w:val="clear" w:color="auto" w:fill="auto"/>
          </w:tcPr>
          <w:p w:rsidR="00832A89" w:rsidRPr="00155195" w:rsidRDefault="00832A89" w:rsidP="00FB4762">
            <w:pPr>
              <w:spacing w:after="0" w:line="240" w:lineRule="auto"/>
              <w:jc w:val="both"/>
              <w:rPr>
                <w:rFonts w:ascii="Times New Roman" w:eastAsia="Arial,BoldItalic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55195">
              <w:rPr>
                <w:rFonts w:ascii="Times New Roman" w:eastAsia="Arial,BoldItalic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Тема 4. Відчуття. Взаємодія відчуттів. Відчуття від обертонів. Слухові відчуття (мелодійний слух, гармонійний слух, поліфонічний слух, темброво-динамічний слух, музично-слухові уявлення, метроритмічні відчуття, </w:t>
            </w:r>
            <w:r w:rsidRPr="00155195">
              <w:rPr>
                <w:rFonts w:ascii="Times New Roman" w:eastAsia="Arial,BoldItalic" w:hAnsi="Times New Roman" w:cs="Times New Roman"/>
                <w:b/>
                <w:sz w:val="24"/>
                <w:szCs w:val="24"/>
              </w:rPr>
              <w:t>рухові</w:t>
            </w:r>
            <w:r w:rsidRPr="00155195">
              <w:rPr>
                <w:rFonts w:ascii="Times New Roman" w:eastAsia="Arial,BoldItalic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відчуття)</w:t>
            </w:r>
          </w:p>
          <w:p w:rsidR="00832A89" w:rsidRPr="00155195" w:rsidRDefault="00832A89" w:rsidP="00FB4762">
            <w:pPr>
              <w:spacing w:after="0" w:line="240" w:lineRule="auto"/>
              <w:ind w:firstLine="720"/>
              <w:jc w:val="both"/>
              <w:rPr>
                <w:rFonts w:ascii="Times New Roman" w:eastAsia="Arial,BoldItalic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Arial,BoldItalic" w:hAnsi="Times New Roman" w:cs="Times New Roman"/>
                <w:sz w:val="24"/>
                <w:szCs w:val="24"/>
              </w:rPr>
              <w:t xml:space="preserve">Слухові, тактильні, рухові, ритмічні і вібраційні (для вокалістів, духовиків, струнників) відчуття і їх значення в діяльності музиканта. Рівні відчуттів — порогові відчуття (свідомість) і підпорогові (підсвідомість). </w:t>
            </w:r>
          </w:p>
          <w:p w:rsidR="006B5F46" w:rsidRPr="00155195" w:rsidRDefault="00832A89" w:rsidP="00FB4762">
            <w:pPr>
              <w:spacing w:after="0" w:line="240" w:lineRule="auto"/>
              <w:ind w:firstLine="720"/>
              <w:jc w:val="both"/>
              <w:rPr>
                <w:rFonts w:ascii="Times New Roman" w:eastAsia="Arial,Italic" w:hAnsi="Times New Roman" w:cs="Times New Roman"/>
                <w:iCs/>
                <w:sz w:val="24"/>
                <w:szCs w:val="24"/>
              </w:rPr>
            </w:pPr>
            <w:r w:rsidRPr="00155195">
              <w:rPr>
                <w:rFonts w:ascii="Times New Roman" w:eastAsia="Arial,Italic" w:hAnsi="Times New Roman" w:cs="Times New Roman"/>
                <w:iCs/>
                <w:sz w:val="24"/>
                <w:szCs w:val="24"/>
              </w:rPr>
              <w:t>Аналізатори і здібність звикання до дії подразника. Основні процеси взаємодії відчуттів: сенсибілізація і синестезія; їх характерні особливості. Прийоми і методи розвитку звуковисотного, мелодійного, поліфонічного, гармонічного і темброводинамічного слуху, музично-слухових уявлень, метроритмічних і рухових відчуттів.</w:t>
            </w:r>
          </w:p>
        </w:tc>
        <w:tc>
          <w:tcPr>
            <w:tcW w:w="1559" w:type="dxa"/>
            <w:shd w:val="clear" w:color="auto" w:fill="auto"/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Практичне заняття</w:t>
            </w:r>
          </w:p>
        </w:tc>
        <w:tc>
          <w:tcPr>
            <w:tcW w:w="2552" w:type="dxa"/>
            <w:shd w:val="clear" w:color="auto" w:fill="auto"/>
          </w:tcPr>
          <w:p w:rsidR="00D516C1" w:rsidRPr="00155195" w:rsidRDefault="00D516C1" w:rsidP="00D516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1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Ананьев Б. Г. 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Психология чувственного познания. М., 1960.</w:t>
            </w:r>
          </w:p>
          <w:p w:rsidR="00D516C1" w:rsidRPr="00155195" w:rsidRDefault="00D516C1" w:rsidP="00D516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1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Анохин П. К. 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Узловые вопросы в изучении высшей нервной деятельности. — «Проблемы высшей нервной деятельности». Под. ред. П.  К. Анохина.  М.,  1949.</w:t>
            </w:r>
          </w:p>
          <w:p w:rsidR="00D516C1" w:rsidRPr="00155195" w:rsidRDefault="00D516C1" w:rsidP="00D516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1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Бернштейн С. М. 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Психология научного творчества. — «Вопросы психологии», 1965, № 3.</w:t>
            </w:r>
          </w:p>
          <w:p w:rsidR="00D516C1" w:rsidRPr="00155195" w:rsidRDefault="00D516C1" w:rsidP="00D516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1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Бернштейн С. М. 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 природе научного творчества (по зарубежным материалам). «Вопросы философии», 1966, № 6.</w:t>
            </w:r>
          </w:p>
          <w:p w:rsidR="00D516C1" w:rsidRPr="00155195" w:rsidRDefault="00D516C1" w:rsidP="00D516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1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Веккер Л. </w:t>
            </w:r>
            <w:r w:rsidRPr="001551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- </w:t>
            </w:r>
            <w:r w:rsidRPr="001551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М., Ломов Б. Ф. 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 чувственном образе как изображении. — «Вопросы философии», 1961, № 4.</w:t>
            </w:r>
          </w:p>
          <w:p w:rsidR="00D516C1" w:rsidRPr="00155195" w:rsidRDefault="00D516C1" w:rsidP="00D516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1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Мах Э. 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Введение к учению о звуковых ощущениях Гельмгольца. 1879.</w:t>
            </w:r>
          </w:p>
          <w:p w:rsidR="006B5F46" w:rsidRPr="00155195" w:rsidRDefault="00D516C1" w:rsidP="00D516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Пономарев Я- А. 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Исследование психологического механизма творческого    (продуктивного)    мышления.    Автореф.   канд.   дисс.   М., 1958а. </w:t>
            </w:r>
            <w:r w:rsidRPr="001551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Пономарев  Я.  А.  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  взаимодействии и      развитии.   —   Докл.      АПН РСФСР, 1959, № 1.</w:t>
            </w:r>
          </w:p>
        </w:tc>
        <w:tc>
          <w:tcPr>
            <w:tcW w:w="1559" w:type="dxa"/>
            <w:shd w:val="clear" w:color="auto" w:fill="auto"/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5F46" w:rsidRPr="00155195" w:rsidTr="00572A75">
        <w:tc>
          <w:tcPr>
            <w:tcW w:w="783" w:type="dxa"/>
            <w:shd w:val="clear" w:color="auto" w:fill="auto"/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5. 02/10/2019 2 год.</w:t>
            </w:r>
          </w:p>
        </w:tc>
        <w:tc>
          <w:tcPr>
            <w:tcW w:w="2552" w:type="dxa"/>
            <w:shd w:val="clear" w:color="auto" w:fill="auto"/>
          </w:tcPr>
          <w:p w:rsidR="00832A89" w:rsidRPr="00155195" w:rsidRDefault="00832A89" w:rsidP="00FB4762">
            <w:pPr>
              <w:spacing w:after="0" w:line="240" w:lineRule="auto"/>
              <w:jc w:val="both"/>
              <w:rPr>
                <w:rFonts w:ascii="Times New Roman" w:eastAsia="Arial,BoldItalic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Arial,BoldItalic" w:hAnsi="Times New Roman" w:cs="Times New Roman"/>
                <w:b/>
                <w:bCs/>
                <w:i/>
                <w:iCs/>
                <w:sz w:val="24"/>
                <w:szCs w:val="24"/>
              </w:rPr>
              <w:t>Тема 5. Сприйняття. Категоризація сприйняття. Несвідомі аспекти музичного сприйняття. Сприйняття музики і його розвиток.</w:t>
            </w:r>
          </w:p>
          <w:p w:rsidR="00832A89" w:rsidRPr="00155195" w:rsidRDefault="00832A89" w:rsidP="00FB4762">
            <w:pPr>
              <w:spacing w:after="0" w:line="240" w:lineRule="auto"/>
              <w:ind w:firstLine="720"/>
              <w:jc w:val="both"/>
              <w:rPr>
                <w:rFonts w:ascii="Times New Roman" w:eastAsia="Arial,BoldItalic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Arial,BoldItalic" w:hAnsi="Times New Roman" w:cs="Times New Roman"/>
                <w:sz w:val="24"/>
                <w:szCs w:val="24"/>
              </w:rPr>
              <w:t>Цілісне сприйняття музики з узагальненням в образі окремих засобів вираження. Сприйняття як процес категоризації (епоха, стильові напрями, жанр твору, характер художнього образу твору і т. п.). Емоційне «вчуття» у зміст твору в процесі його сприйняття.</w:t>
            </w:r>
          </w:p>
          <w:p w:rsidR="00832A89" w:rsidRPr="00155195" w:rsidRDefault="00832A89" w:rsidP="00FB4762">
            <w:pPr>
              <w:spacing w:after="0" w:line="240" w:lineRule="auto"/>
              <w:ind w:firstLine="720"/>
              <w:jc w:val="both"/>
              <w:rPr>
                <w:rFonts w:ascii="Times New Roman" w:eastAsia="Arial,BoldItalic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Arial,BoldItalic" w:hAnsi="Times New Roman" w:cs="Times New Roman"/>
                <w:sz w:val="24"/>
                <w:szCs w:val="24"/>
              </w:rPr>
              <w:t xml:space="preserve">Традиційне визначення музичного сприйняття — здібність до співпереживання настрою і відчуття, вираженого композитором в музичному творі. Архетипи (за Юнгом) і їх емоційний зміст. Порядок збагнення музичного твору в процесі його сприйняття: </w:t>
            </w:r>
          </w:p>
          <w:p w:rsidR="00832A89" w:rsidRPr="00155195" w:rsidRDefault="00832A89" w:rsidP="00FB4762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Arial,BoldItalic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Arial,BoldItalic" w:hAnsi="Times New Roman" w:cs="Times New Roman"/>
                <w:sz w:val="24"/>
                <w:szCs w:val="24"/>
              </w:rPr>
              <w:t>виявлення головного настрою;</w:t>
            </w:r>
          </w:p>
          <w:p w:rsidR="00832A89" w:rsidRPr="00155195" w:rsidRDefault="00832A89" w:rsidP="00FB4762">
            <w:pPr>
              <w:spacing w:after="0" w:line="240" w:lineRule="auto"/>
              <w:jc w:val="both"/>
              <w:rPr>
                <w:rFonts w:ascii="Times New Roman" w:eastAsia="Arial,BoldItalic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Arial,BoldItalic" w:hAnsi="Times New Roman" w:cs="Times New Roman"/>
                <w:sz w:val="24"/>
                <w:szCs w:val="24"/>
              </w:rPr>
              <w:t xml:space="preserve">2) визначення засобів музичної виразності; </w:t>
            </w:r>
          </w:p>
          <w:p w:rsidR="00832A89" w:rsidRPr="00155195" w:rsidRDefault="00832A89" w:rsidP="00FB4762">
            <w:pPr>
              <w:spacing w:after="0" w:line="240" w:lineRule="auto"/>
              <w:jc w:val="both"/>
              <w:rPr>
                <w:rFonts w:ascii="Times New Roman" w:eastAsia="Arial,BoldItalic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Arial,BoldItalic" w:hAnsi="Times New Roman" w:cs="Times New Roman"/>
                <w:sz w:val="24"/>
                <w:szCs w:val="24"/>
              </w:rPr>
              <w:t xml:space="preserve">3) розгляд особливостей розвитку художнього образу; </w:t>
            </w:r>
          </w:p>
          <w:p w:rsidR="00832A89" w:rsidRPr="00155195" w:rsidRDefault="00832A89" w:rsidP="00FB4762">
            <w:pPr>
              <w:spacing w:after="0" w:line="240" w:lineRule="auto"/>
              <w:jc w:val="both"/>
              <w:rPr>
                <w:rFonts w:ascii="Times New Roman" w:eastAsia="Arial,BoldItalic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Arial,BoldItalic" w:hAnsi="Times New Roman" w:cs="Times New Roman"/>
                <w:sz w:val="24"/>
                <w:szCs w:val="24"/>
              </w:rPr>
              <w:t xml:space="preserve">4) виявлення головної ідеї твору; </w:t>
            </w:r>
          </w:p>
          <w:p w:rsidR="00832A89" w:rsidRPr="00155195" w:rsidRDefault="00832A89" w:rsidP="00FB4762">
            <w:pPr>
              <w:spacing w:after="0" w:line="240" w:lineRule="auto"/>
              <w:jc w:val="both"/>
              <w:rPr>
                <w:rFonts w:ascii="Times New Roman" w:eastAsia="Arial,BoldItalic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Arial,BoldItalic" w:hAnsi="Times New Roman" w:cs="Times New Roman"/>
                <w:sz w:val="24"/>
                <w:szCs w:val="24"/>
              </w:rPr>
              <w:t xml:space="preserve">5) розуміння позиції автора; </w:t>
            </w:r>
          </w:p>
          <w:p w:rsidR="00832A89" w:rsidRPr="00155195" w:rsidRDefault="00832A89" w:rsidP="00FB4762">
            <w:pPr>
              <w:spacing w:after="0" w:line="240" w:lineRule="auto"/>
              <w:jc w:val="both"/>
              <w:rPr>
                <w:rFonts w:ascii="Times New Roman" w:eastAsia="Arial,BoldItalic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Arial,BoldItalic" w:hAnsi="Times New Roman" w:cs="Times New Roman"/>
                <w:sz w:val="24"/>
                <w:szCs w:val="24"/>
              </w:rPr>
              <w:t>6) знаходження в творі власного особового сенсу.</w:t>
            </w:r>
          </w:p>
          <w:p w:rsidR="006B5F46" w:rsidRPr="00155195" w:rsidRDefault="00832A89" w:rsidP="00FB4762">
            <w:pPr>
              <w:spacing w:after="0" w:line="240" w:lineRule="auto"/>
              <w:ind w:firstLine="720"/>
              <w:jc w:val="both"/>
              <w:rPr>
                <w:rFonts w:ascii="Times New Roman" w:eastAsia="Arial,BoldItalic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Arial,BoldItalic" w:hAnsi="Times New Roman" w:cs="Times New Roman"/>
                <w:sz w:val="24"/>
                <w:szCs w:val="24"/>
              </w:rPr>
              <w:t>Розвиток музичного сприйняття за допомогою постановки в ході цілеспрямованого виховання проблемних завдань і питань, активізуючих розумові і емоційні процеси.</w:t>
            </w:r>
          </w:p>
        </w:tc>
        <w:tc>
          <w:tcPr>
            <w:tcW w:w="1559" w:type="dxa"/>
            <w:shd w:val="clear" w:color="auto" w:fill="auto"/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Лекція</w:t>
            </w:r>
          </w:p>
        </w:tc>
        <w:tc>
          <w:tcPr>
            <w:tcW w:w="2552" w:type="dxa"/>
            <w:shd w:val="clear" w:color="auto" w:fill="auto"/>
          </w:tcPr>
          <w:p w:rsidR="00D516C1" w:rsidRPr="00155195" w:rsidRDefault="00D516C1" w:rsidP="00D516C1">
            <w:pPr>
              <w:spacing w:after="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Выготский Л.С. Психология искусства. Ростов н/Д: Изд-во«Феникс», 1998.</w:t>
            </w:r>
          </w:p>
          <w:p w:rsidR="00D516C1" w:rsidRPr="00155195" w:rsidRDefault="00D516C1" w:rsidP="00D516C1">
            <w:pPr>
              <w:spacing w:after="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Головинский Г.Л. О вариативности восприятия музыкальногообраза // Восприятие музыки: Сб. статей / Под ред. В. Максимова.М., 1980.</w:t>
            </w:r>
          </w:p>
          <w:p w:rsidR="00D516C1" w:rsidRPr="00155195" w:rsidRDefault="00D516C1" w:rsidP="00D516C1">
            <w:pPr>
              <w:spacing w:after="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Изард К. Эмоции человека. М., 1980.</w:t>
            </w:r>
          </w:p>
          <w:p w:rsidR="00D516C1" w:rsidRPr="00155195" w:rsidRDefault="00D516C1" w:rsidP="00D516C1">
            <w:pPr>
              <w:spacing w:after="0" w:line="240" w:lineRule="auto"/>
              <w:ind w:lef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Назайкинский Е.В. О психологии музыкального восприятия.М., 1972.</w:t>
            </w:r>
          </w:p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5F46" w:rsidRPr="00155195" w:rsidTr="00572A75">
        <w:tc>
          <w:tcPr>
            <w:tcW w:w="783" w:type="dxa"/>
            <w:shd w:val="clear" w:color="auto" w:fill="auto"/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6. 09/10/2019 2 год.</w:t>
            </w:r>
          </w:p>
        </w:tc>
        <w:tc>
          <w:tcPr>
            <w:tcW w:w="2552" w:type="dxa"/>
            <w:shd w:val="clear" w:color="auto" w:fill="auto"/>
          </w:tcPr>
          <w:p w:rsidR="00832A89" w:rsidRPr="00155195" w:rsidRDefault="00832A89" w:rsidP="00FB4762">
            <w:pPr>
              <w:spacing w:after="0" w:line="240" w:lineRule="auto"/>
              <w:jc w:val="both"/>
              <w:rPr>
                <w:rFonts w:ascii="Times New Roman" w:eastAsia="Arial,BoldItalic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55195">
              <w:rPr>
                <w:rFonts w:ascii="Times New Roman" w:eastAsia="Arial,BoldItalic" w:hAnsi="Times New Roman" w:cs="Times New Roman"/>
                <w:b/>
                <w:bCs/>
                <w:i/>
                <w:iCs/>
                <w:sz w:val="24"/>
                <w:szCs w:val="24"/>
              </w:rPr>
              <w:t>Тема 6. Пам'ять. Основні види пам'яті. Формування логічної довільної музичної пам'яті</w:t>
            </w:r>
          </w:p>
          <w:p w:rsidR="00832A89" w:rsidRPr="00155195" w:rsidRDefault="00832A89" w:rsidP="00FB4762">
            <w:pPr>
              <w:spacing w:after="0" w:line="240" w:lineRule="auto"/>
              <w:ind w:firstLine="720"/>
              <w:jc w:val="both"/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</w:pPr>
            <w:r w:rsidRPr="00155195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>Види пам'яті: рухова, емоційна, зорова, слухова і логічна пам'ять. Значення попереднього аналізу твору в розвитку музичної пам'яті. Роль свідомої розумової роботи в процесі заучування музичного твору. Важливість аналітичного підходу до роботи над художнім образом. Основні прийоми роботи по заучуванню музичного твору напам'ять: смислове згрупування і смислове співвідношення.</w:t>
            </w:r>
          </w:p>
          <w:p w:rsidR="00832A89" w:rsidRPr="00155195" w:rsidRDefault="00832A89" w:rsidP="00FB4762">
            <w:pPr>
              <w:spacing w:after="0" w:line="240" w:lineRule="auto"/>
              <w:ind w:firstLine="720"/>
              <w:jc w:val="both"/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</w:pPr>
            <w:r w:rsidRPr="00155195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 xml:space="preserve">Принципи роботи над твором (по формулі І. Гофмана): </w:t>
            </w:r>
          </w:p>
          <w:p w:rsidR="00832A89" w:rsidRPr="00155195" w:rsidRDefault="00832A89" w:rsidP="00FB4762">
            <w:pPr>
              <w:spacing w:after="0" w:line="240" w:lineRule="auto"/>
              <w:ind w:firstLine="720"/>
              <w:jc w:val="both"/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</w:pPr>
            <w:r w:rsidRPr="00155195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 xml:space="preserve">1) робота з текстом твору без інструменту; </w:t>
            </w:r>
          </w:p>
          <w:p w:rsidR="00832A89" w:rsidRPr="00155195" w:rsidRDefault="00832A89" w:rsidP="00FB4762">
            <w:pPr>
              <w:spacing w:after="0" w:line="240" w:lineRule="auto"/>
              <w:ind w:firstLine="720"/>
              <w:jc w:val="both"/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</w:pPr>
            <w:r w:rsidRPr="00155195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 xml:space="preserve">2) робота з текстом твору за інструментом; </w:t>
            </w:r>
          </w:p>
          <w:p w:rsidR="00832A89" w:rsidRPr="00155195" w:rsidRDefault="00832A89" w:rsidP="00FB4762">
            <w:pPr>
              <w:spacing w:after="0" w:line="240" w:lineRule="auto"/>
              <w:ind w:firstLine="720"/>
              <w:jc w:val="both"/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</w:pPr>
            <w:r w:rsidRPr="00155195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 xml:space="preserve">3) робота над твором без тексту (гра напам'ять); </w:t>
            </w:r>
          </w:p>
          <w:p w:rsidR="006B5F46" w:rsidRPr="00155195" w:rsidRDefault="00832A89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>4) робота без інструменту і без нот.</w:t>
            </w:r>
          </w:p>
        </w:tc>
        <w:tc>
          <w:tcPr>
            <w:tcW w:w="1559" w:type="dxa"/>
            <w:shd w:val="clear" w:color="auto" w:fill="auto"/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Практичне заняття</w:t>
            </w:r>
          </w:p>
        </w:tc>
        <w:tc>
          <w:tcPr>
            <w:tcW w:w="2552" w:type="dxa"/>
            <w:shd w:val="clear" w:color="auto" w:fill="auto"/>
          </w:tcPr>
          <w:p w:rsidR="00396D0A" w:rsidRPr="00155195" w:rsidRDefault="00396D0A" w:rsidP="00396D0A">
            <w:pPr>
              <w:pStyle w:val="HTML"/>
              <w:tabs>
                <w:tab w:val="clear" w:pos="916"/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>Коган Г. У врат мастерства. М., 1961.</w:t>
            </w:r>
          </w:p>
          <w:p w:rsidR="00396D0A" w:rsidRPr="00155195" w:rsidRDefault="00396D0A" w:rsidP="00396D0A">
            <w:pPr>
              <w:pStyle w:val="HTML"/>
              <w:tabs>
                <w:tab w:val="clear" w:pos="916"/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>Леонгард К. Акцентуирование личности. Киев, 1981.</w:t>
            </w:r>
          </w:p>
          <w:p w:rsidR="00396D0A" w:rsidRPr="00155195" w:rsidRDefault="00396D0A" w:rsidP="00396D0A">
            <w:pPr>
              <w:pStyle w:val="HTML"/>
              <w:tabs>
                <w:tab w:val="clear" w:pos="916"/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>Муцмахер В.И. Совершенствование музыкальной памяти впроцессе обучения игре на фортепиано: Учеб.пособие. М., 1984.</w:t>
            </w:r>
          </w:p>
          <w:p w:rsidR="00396D0A" w:rsidRPr="00155195" w:rsidRDefault="00396D0A" w:rsidP="00396D0A">
            <w:pPr>
              <w:pStyle w:val="HTML"/>
              <w:tabs>
                <w:tab w:val="clear" w:pos="916"/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>Родин В.А. Содержание методов педагогического воздействияпри индивидуальной форме обучения. М.: МПГИ, 1982.</w:t>
            </w:r>
          </w:p>
          <w:p w:rsidR="00396D0A" w:rsidRPr="00155195" w:rsidRDefault="00396D0A" w:rsidP="00396D0A">
            <w:pPr>
              <w:pStyle w:val="HTML"/>
              <w:tabs>
                <w:tab w:val="clear" w:pos="916"/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 xml:space="preserve">Теплов Б.М. Психологические основы художественного воспитания // Известия АПН РСФСР. М.; Л., 1947. </w:t>
            </w:r>
          </w:p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5F46" w:rsidRPr="00155195" w:rsidTr="00572A75">
        <w:tc>
          <w:tcPr>
            <w:tcW w:w="783" w:type="dxa"/>
            <w:shd w:val="clear" w:color="auto" w:fill="auto"/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7. 23/10/2019 1год.</w:t>
            </w:r>
          </w:p>
        </w:tc>
        <w:tc>
          <w:tcPr>
            <w:tcW w:w="2552" w:type="dxa"/>
            <w:shd w:val="clear" w:color="auto" w:fill="auto"/>
          </w:tcPr>
          <w:p w:rsidR="00832A89" w:rsidRPr="00155195" w:rsidRDefault="00832A89" w:rsidP="00FB4762">
            <w:pPr>
              <w:spacing w:after="0" w:line="240" w:lineRule="auto"/>
              <w:jc w:val="both"/>
              <w:rPr>
                <w:rFonts w:ascii="Times New Roman" w:eastAsia="Arial,BoldItalic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55195">
              <w:rPr>
                <w:rFonts w:ascii="Times New Roman" w:eastAsia="Arial,BoldItalic" w:hAnsi="Times New Roman" w:cs="Times New Roman"/>
                <w:b/>
                <w:bCs/>
                <w:i/>
                <w:iCs/>
                <w:sz w:val="24"/>
                <w:szCs w:val="24"/>
              </w:rPr>
              <w:t>Тема 7. Мислення. Особливості видів музичного  мислення. Логіка розвитку музичної думки  і музичного мислення</w:t>
            </w:r>
          </w:p>
          <w:p w:rsidR="00832A89" w:rsidRPr="00155195" w:rsidRDefault="00832A89" w:rsidP="00FB4762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>Закономірності музичного мислення (східної і західно-європейської музики). Різні види музичного мислення: наочно-образне, наочно-дієве, абстрактно-логічне. Музична логіка як матеріальна основа музичного твору. Мелодія, гармонія метроритм, динаміка, фактура — основні носії вираження сенсу. Інтонація як естетична категорія, що сполучає в собі емоційний і раціональний початок.</w:t>
            </w:r>
          </w:p>
          <w:p w:rsidR="006B5F46" w:rsidRPr="00155195" w:rsidRDefault="00832A89" w:rsidP="00FB4762">
            <w:pPr>
              <w:spacing w:after="0" w:line="240" w:lineRule="auto"/>
              <w:ind w:firstLine="720"/>
              <w:jc w:val="both"/>
              <w:rPr>
                <w:rFonts w:ascii="Times New Roman" w:eastAsia="Arial,Italic" w:hAnsi="Times New Roman" w:cs="Times New Roman"/>
                <w:iCs/>
                <w:sz w:val="24"/>
                <w:szCs w:val="24"/>
              </w:rPr>
            </w:pPr>
            <w:r w:rsidRPr="00155195">
              <w:rPr>
                <w:rFonts w:ascii="Times New Roman" w:eastAsia="Arial,Italic" w:hAnsi="Times New Roman" w:cs="Times New Roman"/>
                <w:iCs/>
                <w:sz w:val="24"/>
                <w:szCs w:val="24"/>
              </w:rPr>
              <w:t>Освоєння логіки розвитку музичної думки: «повтор і зіставлення», «варіювання і чергування», «просування», «прогресуюче стискування», «компенсація».      Створення проблемних ситуацій (протиріччя між знаннями і новими вимогами до них) в розвитку музичного мислення.</w:t>
            </w:r>
          </w:p>
        </w:tc>
        <w:tc>
          <w:tcPr>
            <w:tcW w:w="1559" w:type="dxa"/>
            <w:shd w:val="clear" w:color="auto" w:fill="auto"/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Лекція</w:t>
            </w:r>
          </w:p>
        </w:tc>
        <w:tc>
          <w:tcPr>
            <w:tcW w:w="2552" w:type="dxa"/>
            <w:shd w:val="clear" w:color="auto" w:fill="auto"/>
          </w:tcPr>
          <w:p w:rsidR="00E70987" w:rsidRPr="00155195" w:rsidRDefault="00E70987" w:rsidP="00E70987">
            <w:pPr>
              <w:pStyle w:val="HTML"/>
              <w:tabs>
                <w:tab w:val="clear" w:pos="916"/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>Брукнер Дж. Психология познания. М., 1977.</w:t>
            </w:r>
          </w:p>
          <w:p w:rsidR="00E70987" w:rsidRPr="00155195" w:rsidRDefault="00E70987" w:rsidP="00E70987">
            <w:pPr>
              <w:pStyle w:val="HTML"/>
              <w:tabs>
                <w:tab w:val="clear" w:pos="916"/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>Выготский Л.С. Психология искусства. Ростов н/Д: Изд-во«Феникс», 1998.</w:t>
            </w:r>
          </w:p>
          <w:p w:rsidR="00E70987" w:rsidRPr="00155195" w:rsidRDefault="00E70987" w:rsidP="00E70987">
            <w:pPr>
              <w:pStyle w:val="HTML"/>
              <w:tabs>
                <w:tab w:val="clear" w:pos="916"/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>Изард К. Эмоции человека. М., 1980.</w:t>
            </w:r>
          </w:p>
          <w:p w:rsidR="00E70987" w:rsidRPr="00155195" w:rsidRDefault="00E70987" w:rsidP="00E70987">
            <w:pPr>
              <w:pStyle w:val="HTML"/>
              <w:tabs>
                <w:tab w:val="clear" w:pos="916"/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>Леонгард К. Акцентуирование личности. Киев, 1981.</w:t>
            </w:r>
          </w:p>
          <w:p w:rsidR="00E70987" w:rsidRPr="00155195" w:rsidRDefault="00E70987" w:rsidP="00E70987">
            <w:pPr>
              <w:pStyle w:val="HTML"/>
              <w:tabs>
                <w:tab w:val="clear" w:pos="916"/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>Матонис В.П. Музыкально-эстетическое воспитание личности. Л., 1988.</w:t>
            </w:r>
          </w:p>
          <w:p w:rsidR="00E70987" w:rsidRPr="00155195" w:rsidRDefault="00E70987" w:rsidP="00E70987">
            <w:pPr>
              <w:pStyle w:val="HTML"/>
              <w:tabs>
                <w:tab w:val="clear" w:pos="916"/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>Петрушин В.И. Музыкальная психология. М.: ВЛАДОС, 1997.</w:t>
            </w:r>
          </w:p>
          <w:p w:rsidR="00E70987" w:rsidRPr="00155195" w:rsidRDefault="00E70987" w:rsidP="00E70987">
            <w:pPr>
              <w:pStyle w:val="HTML"/>
              <w:tabs>
                <w:tab w:val="clear" w:pos="916"/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>Теплов Б.М. Психология музыкальных способностей. М., 1947.</w:t>
            </w:r>
          </w:p>
          <w:p w:rsidR="00E70987" w:rsidRPr="00155195" w:rsidRDefault="00E70987" w:rsidP="00E70987">
            <w:pPr>
              <w:pStyle w:val="HTML"/>
              <w:tabs>
                <w:tab w:val="clear" w:pos="916"/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 xml:space="preserve">Теплов Б.М. Психологические основы художественного воспитания // Известия АПН РСФСР. М.; Л., 1947. </w:t>
            </w:r>
          </w:p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5F46" w:rsidRPr="00155195" w:rsidTr="00572A75">
        <w:tc>
          <w:tcPr>
            <w:tcW w:w="783" w:type="dxa"/>
            <w:shd w:val="clear" w:color="auto" w:fill="auto"/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30/10/2019 1 год.</w:t>
            </w:r>
          </w:p>
        </w:tc>
        <w:tc>
          <w:tcPr>
            <w:tcW w:w="2552" w:type="dxa"/>
            <w:shd w:val="clear" w:color="auto" w:fill="auto"/>
          </w:tcPr>
          <w:p w:rsidR="00832A89" w:rsidRPr="00155195" w:rsidRDefault="00832A89" w:rsidP="00FB4762">
            <w:pPr>
              <w:spacing w:after="0" w:line="240" w:lineRule="auto"/>
              <w:jc w:val="both"/>
              <w:rPr>
                <w:rFonts w:ascii="Times New Roman" w:eastAsia="Arial,BoldItalic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55195">
              <w:rPr>
                <w:rFonts w:ascii="Times New Roman" w:eastAsia="Arial,BoldItalic" w:hAnsi="Times New Roman" w:cs="Times New Roman"/>
                <w:b/>
                <w:bCs/>
                <w:i/>
                <w:iCs/>
                <w:sz w:val="24"/>
                <w:szCs w:val="24"/>
              </w:rPr>
              <w:t>Тема 8. Уява. Розвиток музичної уяви</w:t>
            </w:r>
          </w:p>
          <w:p w:rsidR="00832A89" w:rsidRPr="00155195" w:rsidRDefault="00832A89" w:rsidP="00FB4762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>Три іпостасі музичного твори: записані композитором ноти; живе звучання, що створюється виконавцем на основі цих нот; взаємодія художніх образів музики з життєвим досвідом слухача.</w:t>
            </w:r>
          </w:p>
          <w:p w:rsidR="00832A89" w:rsidRPr="00155195" w:rsidRDefault="00832A89" w:rsidP="00FB4762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>Зв'язок музичної уяви з життєвим досвідом слухача. Художній і розумовий тип людей, особливості роботи з ними.</w:t>
            </w:r>
          </w:p>
          <w:p w:rsidR="006B5F46" w:rsidRPr="00155195" w:rsidRDefault="00832A89" w:rsidP="00FB4762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>Доінструментальний період вивчення. Використання рольової гри як один з ефективних засобів підготовки до музично-виконавської діяльності. Розвиток і формування варіативного підходу до виконуваного музичного твору як основа розвитку у музикантів творчої уяви.</w:t>
            </w:r>
          </w:p>
        </w:tc>
        <w:tc>
          <w:tcPr>
            <w:tcW w:w="1559" w:type="dxa"/>
            <w:shd w:val="clear" w:color="auto" w:fill="auto"/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Групова робота (робота в малих групах над проектами)</w:t>
            </w:r>
          </w:p>
        </w:tc>
        <w:tc>
          <w:tcPr>
            <w:tcW w:w="2552" w:type="dxa"/>
            <w:shd w:val="clear" w:color="auto" w:fill="auto"/>
          </w:tcPr>
          <w:p w:rsidR="00E70987" w:rsidRPr="00155195" w:rsidRDefault="00E70987" w:rsidP="00E70987">
            <w:pPr>
              <w:pStyle w:val="HTML"/>
              <w:tabs>
                <w:tab w:val="clear" w:pos="916"/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>монашвили Ш.А. О педагогике творящей. М.: МПГУ, 1997.</w:t>
            </w:r>
          </w:p>
          <w:p w:rsidR="00E70987" w:rsidRPr="00155195" w:rsidRDefault="00E70987" w:rsidP="00E70987">
            <w:pPr>
              <w:pStyle w:val="HTML"/>
              <w:numPr>
                <w:ilvl w:val="0"/>
                <w:numId w:val="8"/>
              </w:numPr>
              <w:tabs>
                <w:tab w:val="clear" w:pos="916"/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>Головинский Г.Л. О вариативности восприятия музыкальногообраза // Восприятие музыки: Сб. статей / Под ред. В. Максимова.М., 1980.</w:t>
            </w:r>
          </w:p>
          <w:p w:rsidR="00E70987" w:rsidRPr="00155195" w:rsidRDefault="00E70987" w:rsidP="00E70987">
            <w:pPr>
              <w:pStyle w:val="HTML"/>
              <w:tabs>
                <w:tab w:val="clear" w:pos="916"/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>Брукнер Дж. Психология познания. М., 1977.</w:t>
            </w:r>
          </w:p>
          <w:p w:rsidR="00E70987" w:rsidRPr="00155195" w:rsidRDefault="00E70987" w:rsidP="00E70987">
            <w:pPr>
              <w:pStyle w:val="HTML"/>
              <w:tabs>
                <w:tab w:val="clear" w:pos="916"/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>Беркман Т.Л. Индивидуальное обучение музыке. М.: Просвещение, 1964.</w:t>
            </w:r>
          </w:p>
          <w:p w:rsidR="00E70987" w:rsidRPr="00155195" w:rsidRDefault="00E70987" w:rsidP="00E70987">
            <w:pPr>
              <w:pStyle w:val="HTML"/>
              <w:tabs>
                <w:tab w:val="clear" w:pos="916"/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>Изард К. Эмоции человека. М., 1980.</w:t>
            </w:r>
          </w:p>
          <w:p w:rsidR="00E70987" w:rsidRPr="00155195" w:rsidRDefault="00E70987" w:rsidP="00E70987">
            <w:pPr>
              <w:pStyle w:val="HTML"/>
              <w:tabs>
                <w:tab w:val="clear" w:pos="916"/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>Маккиннон Л. Игра наизусть. Л., 1967.</w:t>
            </w:r>
          </w:p>
          <w:p w:rsidR="00E70987" w:rsidRPr="00155195" w:rsidRDefault="00E70987" w:rsidP="00E70987">
            <w:pPr>
              <w:pStyle w:val="HTML"/>
              <w:tabs>
                <w:tab w:val="clear" w:pos="916"/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>Назайкинский Е.В. О психологии музыкального восприятия.М., 1972.</w:t>
            </w:r>
          </w:p>
          <w:p w:rsidR="00E70987" w:rsidRPr="00155195" w:rsidRDefault="00E70987" w:rsidP="00E70987">
            <w:pPr>
              <w:pStyle w:val="HTML"/>
              <w:tabs>
                <w:tab w:val="clear" w:pos="916"/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>Немов Р.С. Психология. М., 1990.</w:t>
            </w:r>
          </w:p>
          <w:p w:rsidR="00E70987" w:rsidRPr="00155195" w:rsidRDefault="00E70987" w:rsidP="00E70987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Анохин П. К. </w:t>
            </w: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>Узловыевопросы в изучениивысшейнервнойдеятельности. — «Проблемывысшейнервнойдеятельности». Под. ред. П.  К. Анохина.  М.,  1949.</w:t>
            </w:r>
          </w:p>
          <w:p w:rsidR="00E70987" w:rsidRPr="00155195" w:rsidRDefault="00E70987" w:rsidP="00E70987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Бернштейн С. М. </w:t>
            </w: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>Психологиянаучноготворчества. — «Вопросыпсихологии», 1965, № 3.</w:t>
            </w:r>
          </w:p>
          <w:p w:rsidR="00E70987" w:rsidRPr="00155195" w:rsidRDefault="00E70987" w:rsidP="00E70987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Бернштейн С. М. </w:t>
            </w: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>О природенаучноготворчества (по зарубежнымматериалам).  «Вопросыфилософии», 1966, № 6.</w:t>
            </w:r>
          </w:p>
          <w:p w:rsidR="00E70987" w:rsidRPr="00155195" w:rsidRDefault="00E70987" w:rsidP="00E70987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Веккер Л. - М., Ломов Б. Ф. </w:t>
            </w: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>О чувственном образе какизображении. — «Вопросыфилософии», 1961, № 4.</w:t>
            </w:r>
          </w:p>
          <w:p w:rsidR="00E70987" w:rsidRPr="00155195" w:rsidRDefault="00E70987" w:rsidP="00E70987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Леонтьев А. Н. </w:t>
            </w: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>Проблемыразвитияпсихики. М., 1959.</w:t>
            </w:r>
          </w:p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5F46" w:rsidRPr="00155195" w:rsidTr="00572A75">
        <w:tc>
          <w:tcPr>
            <w:tcW w:w="783" w:type="dxa"/>
            <w:shd w:val="clear" w:color="auto" w:fill="auto"/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06/11/2019 1 год.</w:t>
            </w:r>
          </w:p>
        </w:tc>
        <w:tc>
          <w:tcPr>
            <w:tcW w:w="2552" w:type="dxa"/>
            <w:shd w:val="clear" w:color="auto" w:fill="auto"/>
          </w:tcPr>
          <w:p w:rsidR="00832A89" w:rsidRPr="00155195" w:rsidRDefault="00832A89" w:rsidP="00FB4762">
            <w:pPr>
              <w:spacing w:after="0" w:line="240" w:lineRule="auto"/>
              <w:jc w:val="both"/>
              <w:rPr>
                <w:rFonts w:ascii="Times New Roman" w:eastAsia="Arial,BoldItalic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55195">
              <w:rPr>
                <w:rFonts w:ascii="Times New Roman" w:eastAsia="Arial,BoldItalic" w:hAnsi="Times New Roman" w:cs="Times New Roman"/>
                <w:b/>
                <w:bCs/>
                <w:i/>
                <w:iCs/>
                <w:sz w:val="24"/>
                <w:szCs w:val="24"/>
              </w:rPr>
              <w:t>Тема 9. Здібності, темперамент і характер. Класифікація типів темпераменту</w:t>
            </w:r>
          </w:p>
          <w:p w:rsidR="00832A89" w:rsidRPr="00155195" w:rsidRDefault="00832A89" w:rsidP="00FB4762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>Природні задатки: чутливість аналізаторів, сила, рухливість і врівноваженість нервових процесів. Сенсорні соінтези, що дозволяють музикантам переводити образи музично-слухових уявлень у відповідні рухові реакції. Наслідуваність природних музичних здібностей. Генетична зумовленість здібностей (музична обдарованість).</w:t>
            </w:r>
          </w:p>
          <w:p w:rsidR="006B5F46" w:rsidRPr="00155195" w:rsidRDefault="00832A89" w:rsidP="00FB4762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>Психологічні якості у виборі видів спеціалізації музичних професій (психодинамічна особливість темпераменту і характеру). Типи темпераменту: гіпертимний, застряваючий, емотивний, педантичний, тривожний, циклоїдний, демонстративний, збудливий, дистимний, екзальтований. Їх характерні межі в творчості великих композиторів.</w:t>
            </w:r>
          </w:p>
        </w:tc>
        <w:tc>
          <w:tcPr>
            <w:tcW w:w="1559" w:type="dxa"/>
            <w:shd w:val="clear" w:color="auto" w:fill="auto"/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Лекція</w:t>
            </w:r>
          </w:p>
        </w:tc>
        <w:tc>
          <w:tcPr>
            <w:tcW w:w="2552" w:type="dxa"/>
            <w:shd w:val="clear" w:color="auto" w:fill="auto"/>
          </w:tcPr>
          <w:p w:rsidR="00E70987" w:rsidRPr="00155195" w:rsidRDefault="00E70987" w:rsidP="00E70987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Анохин П. К. </w:t>
            </w: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>Узловыевопросы в изучениивысшейнервнойдеятельности. — «Проблемывысшейнервнойдеятельности». Под. ред. П.  К. Анохина.  М.,  1949.</w:t>
            </w:r>
          </w:p>
          <w:p w:rsidR="00E70987" w:rsidRPr="00155195" w:rsidRDefault="00E70987" w:rsidP="00E70987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Анохин П. К- </w:t>
            </w: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>Методологическийанализузловых проблем условногорефлекса. М., 1962.</w:t>
            </w:r>
          </w:p>
          <w:p w:rsidR="00E70987" w:rsidRPr="00155195" w:rsidRDefault="00E70987" w:rsidP="00E70987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Анциферова Л. И. </w:t>
            </w: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>Исследованиепсихологиимышления в капиталистическихстранах. — «Основныенаправленияисследованийпсихологиимышления в капиталистическихстранах»   М.,   1966.</w:t>
            </w:r>
          </w:p>
          <w:p w:rsidR="00E70987" w:rsidRPr="00155195" w:rsidRDefault="00E70987" w:rsidP="00E70987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Анциферова Л. И. </w:t>
            </w: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>Интроспективныйэксперимент и исследованиемышления в Вюрцбургскойшколе. — «Основныенаправленияисследованиймышления в капиталистическихстранах».  М., 1966</w:t>
            </w:r>
          </w:p>
          <w:p w:rsidR="00E70987" w:rsidRPr="00155195" w:rsidRDefault="00E70987" w:rsidP="00E70987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Архипов В. М. </w:t>
            </w: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>О материальностипсихики и предмете психологии — «Советскаяпедагогика», 1954, № 7.</w:t>
            </w:r>
          </w:p>
          <w:p w:rsidR="00E70987" w:rsidRPr="00155195" w:rsidRDefault="00E70987" w:rsidP="00E70987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Батюшков Ф. Д . </w:t>
            </w: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>Творчество. — «ЭнциклопедическийсловарьБрокгауза и Ефрона», 1901.</w:t>
            </w:r>
          </w:p>
          <w:p w:rsidR="00E70987" w:rsidRPr="00155195" w:rsidRDefault="00E70987" w:rsidP="00E70987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Бернштейн С. М. </w:t>
            </w: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>Психологиянаучноготворчества. — «Вопросыпсихологии», 1965, № 3.</w:t>
            </w:r>
          </w:p>
          <w:p w:rsidR="00E70987" w:rsidRPr="00155195" w:rsidRDefault="00E70987" w:rsidP="00E70987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Бернштейн С. М. </w:t>
            </w: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>О природенаучноготворчества (по зарубежнымматериалам).  «Вопросыфилософии», 1966, № 6.</w:t>
            </w:r>
          </w:p>
          <w:p w:rsidR="00E70987" w:rsidRPr="00155195" w:rsidRDefault="00E70987" w:rsidP="00E70987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Веккер Л. - М., Ломов Б. Ф. </w:t>
            </w: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>О чувственном образе какизображении. — «Вопросыфилософии», 1961, № 4.</w:t>
            </w:r>
          </w:p>
          <w:p w:rsidR="00E70987" w:rsidRPr="00155195" w:rsidRDefault="00E70987" w:rsidP="00E70987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Вудвортс Р. </w:t>
            </w: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>Экспериментальнаяпсихология. М, 1950.</w:t>
            </w:r>
          </w:p>
          <w:p w:rsidR="00E70987" w:rsidRPr="00155195" w:rsidRDefault="00E70987" w:rsidP="00E70987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Грузенберг С. О. </w:t>
            </w: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>Психологиятворчества. Минск, 1923.</w:t>
            </w:r>
          </w:p>
          <w:p w:rsidR="00E70987" w:rsidRPr="00155195" w:rsidRDefault="00E70987" w:rsidP="00E70987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Грузенберг С. О. </w:t>
            </w: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>Гений и творчество. Л., 1924.</w:t>
            </w:r>
          </w:p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5F46" w:rsidRPr="00155195" w:rsidTr="00572A75">
        <w:tc>
          <w:tcPr>
            <w:tcW w:w="783" w:type="dxa"/>
            <w:shd w:val="clear" w:color="auto" w:fill="auto"/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13/11/2019 1 год.</w:t>
            </w:r>
          </w:p>
        </w:tc>
        <w:tc>
          <w:tcPr>
            <w:tcW w:w="2552" w:type="dxa"/>
            <w:shd w:val="clear" w:color="auto" w:fill="auto"/>
          </w:tcPr>
          <w:p w:rsidR="00832A89" w:rsidRPr="00155195" w:rsidRDefault="00832A89" w:rsidP="00FB4762">
            <w:pPr>
              <w:spacing w:after="0" w:line="240" w:lineRule="auto"/>
              <w:jc w:val="both"/>
              <w:rPr>
                <w:rFonts w:ascii="Times New Roman" w:eastAsia="Arial,BoldItalic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55195">
              <w:rPr>
                <w:rFonts w:ascii="Times New Roman" w:eastAsia="Arial,BoldItalic" w:hAnsi="Times New Roman" w:cs="Times New Roman"/>
                <w:b/>
                <w:bCs/>
                <w:i/>
                <w:iCs/>
                <w:sz w:val="24"/>
                <w:szCs w:val="24"/>
              </w:rPr>
              <w:t>Тема 10. Емоції. Взаємовідношення емоцій і відчуттів. Емоції в музиці</w:t>
            </w:r>
          </w:p>
          <w:p w:rsidR="00832A89" w:rsidRPr="00155195" w:rsidRDefault="00832A89" w:rsidP="00FB4762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відчуттів і емоцій в різних проявах. Амбівалентність (суперечність) відчуттів. Когнітивна теорія дисонансу. Учення про етос і афекти як вираження емоцій засобами музики. Вибір вираження відчуттів в музиці за наступними ознаками: </w:t>
            </w:r>
          </w:p>
          <w:p w:rsidR="00832A89" w:rsidRPr="00155195" w:rsidRDefault="00832A89" w:rsidP="00FB4762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 xml:space="preserve">1) по тональності; </w:t>
            </w:r>
          </w:p>
          <w:p w:rsidR="00832A89" w:rsidRPr="00155195" w:rsidRDefault="00832A89" w:rsidP="00FB4762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 xml:space="preserve">2) по інтервалах, котрі зустрічаються; </w:t>
            </w:r>
          </w:p>
          <w:p w:rsidR="00832A89" w:rsidRPr="00155195" w:rsidRDefault="00832A89" w:rsidP="00FB4762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 xml:space="preserve">3) по дисонансах; </w:t>
            </w:r>
          </w:p>
          <w:p w:rsidR="006B5F46" w:rsidRPr="00155195" w:rsidRDefault="00832A89" w:rsidP="00FB4762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>4) по слову, що стоїть на початку кожної п'єси.</w:t>
            </w:r>
          </w:p>
        </w:tc>
        <w:tc>
          <w:tcPr>
            <w:tcW w:w="1559" w:type="dxa"/>
            <w:shd w:val="clear" w:color="auto" w:fill="auto"/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Практичне заняття</w:t>
            </w:r>
          </w:p>
        </w:tc>
        <w:tc>
          <w:tcPr>
            <w:tcW w:w="2552" w:type="dxa"/>
            <w:shd w:val="clear" w:color="auto" w:fill="auto"/>
          </w:tcPr>
          <w:p w:rsidR="00E70987" w:rsidRPr="00155195" w:rsidRDefault="00E70987" w:rsidP="00E70987">
            <w:pPr>
              <w:pStyle w:val="HTML"/>
              <w:tabs>
                <w:tab w:val="clear" w:pos="916"/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>Изард К. Эмоции человека. М., 1980.</w:t>
            </w:r>
          </w:p>
          <w:p w:rsidR="00E70987" w:rsidRPr="00155195" w:rsidRDefault="00E70987" w:rsidP="00E70987">
            <w:pPr>
              <w:pStyle w:val="HTML"/>
              <w:tabs>
                <w:tab w:val="clear" w:pos="916"/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>Назайкинский Е.В. О психологии музыкального восприятия.М., 1972.</w:t>
            </w:r>
          </w:p>
          <w:p w:rsidR="00E70987" w:rsidRPr="00155195" w:rsidRDefault="00E70987" w:rsidP="00E70987">
            <w:pPr>
              <w:pStyle w:val="HTML"/>
              <w:tabs>
                <w:tab w:val="clear" w:pos="916"/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>Немов Р.С. Психология. М., 1990.</w:t>
            </w:r>
          </w:p>
          <w:p w:rsidR="00E70987" w:rsidRPr="00155195" w:rsidRDefault="00E70987" w:rsidP="00E70987">
            <w:pPr>
              <w:pStyle w:val="HTML"/>
              <w:tabs>
                <w:tab w:val="clear" w:pos="916"/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>Петрушин В.И. Музыкальная психология. М.: ВЛАДОС, 1997.</w:t>
            </w:r>
          </w:p>
          <w:p w:rsidR="00E70987" w:rsidRPr="00155195" w:rsidRDefault="00E70987" w:rsidP="00E70987">
            <w:pPr>
              <w:pStyle w:val="HTML"/>
              <w:tabs>
                <w:tab w:val="clear" w:pos="916"/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>Стреляу Я. Роль темперамента в психическом развитии. М.,1982.</w:t>
            </w:r>
          </w:p>
          <w:p w:rsidR="00E70987" w:rsidRPr="00155195" w:rsidRDefault="00E70987" w:rsidP="00E70987">
            <w:pPr>
              <w:pStyle w:val="HTML"/>
              <w:tabs>
                <w:tab w:val="clear" w:pos="916"/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>Теплов Б.М. Психология музыкальных способностей. М., 1947.</w:t>
            </w:r>
          </w:p>
          <w:p w:rsidR="00E70987" w:rsidRPr="00155195" w:rsidRDefault="00E70987" w:rsidP="00E70987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519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Brogden H. E., Sprecher</w:t>
            </w:r>
            <w:r w:rsidRPr="0015519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</w:t>
            </w:r>
            <w:r w:rsidRPr="0015519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 xml:space="preserve">. </w:t>
            </w:r>
            <w:r w:rsidRPr="0015519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</w:t>
            </w:r>
            <w:r w:rsidRPr="0015519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 xml:space="preserve">. </w:t>
            </w:r>
            <w:r w:rsidRPr="001551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Criteria of Creativity. </w:t>
            </w:r>
            <w:r w:rsidRPr="0015519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— </w:t>
            </w:r>
            <w:r w:rsidRPr="001551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In: "Progress and Potential", ed. by .C. W. Taylor. N.Y., </w:t>
            </w:r>
            <w:r w:rsidRPr="0015519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1964.</w:t>
            </w:r>
          </w:p>
          <w:p w:rsidR="00E70987" w:rsidRPr="00155195" w:rsidRDefault="00E70987" w:rsidP="00E70987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519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Getzels J. W., Jackson P. W. </w:t>
            </w:r>
            <w:r w:rsidRPr="001551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Creativity and intelligence. Explorations with giftedstudents. N.Y.,  </w:t>
            </w:r>
            <w:r w:rsidRPr="0015519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1962.</w:t>
            </w:r>
          </w:p>
          <w:p w:rsidR="00E70987" w:rsidRPr="00155195" w:rsidRDefault="00E70987" w:rsidP="00E70987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Ghiselin B. </w:t>
            </w:r>
            <w:r w:rsidRPr="001551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Ultimate Criteria for Two Levels of Creativity. </w:t>
            </w:r>
            <w:r w:rsidRPr="0015519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— </w:t>
            </w:r>
            <w:r w:rsidRPr="001551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 "Scientific Creativity", ed. by </w:t>
            </w: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551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W. Taylor and F.  Barron.  N.Y.,   </w:t>
            </w:r>
            <w:r w:rsidRPr="0015519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1963.</w:t>
            </w:r>
          </w:p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5F46" w:rsidRPr="00155195" w:rsidTr="00572A75">
        <w:tc>
          <w:tcPr>
            <w:tcW w:w="783" w:type="dxa"/>
            <w:shd w:val="clear" w:color="auto" w:fill="auto"/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20/11/2019 2 год.</w:t>
            </w:r>
          </w:p>
        </w:tc>
        <w:tc>
          <w:tcPr>
            <w:tcW w:w="2552" w:type="dxa"/>
            <w:shd w:val="clear" w:color="auto" w:fill="auto"/>
          </w:tcPr>
          <w:p w:rsidR="00832A89" w:rsidRPr="00155195" w:rsidRDefault="00832A89" w:rsidP="00FB4762">
            <w:pPr>
              <w:spacing w:after="0" w:line="240" w:lineRule="auto"/>
              <w:jc w:val="both"/>
              <w:rPr>
                <w:rFonts w:ascii="Times New Roman" w:eastAsia="Arial,Bold" w:hAnsi="Times New Roman" w:cs="Times New Roman"/>
                <w:b/>
                <w:bCs/>
                <w:sz w:val="24"/>
                <w:szCs w:val="24"/>
              </w:rPr>
            </w:pPr>
            <w:r w:rsidRPr="00155195">
              <w:rPr>
                <w:rFonts w:ascii="Times New Roman" w:eastAsia="Arial,Bold" w:hAnsi="Times New Roman" w:cs="Times New Roman"/>
                <w:b/>
                <w:bCs/>
                <w:sz w:val="24"/>
                <w:szCs w:val="24"/>
              </w:rPr>
              <w:t>Модуль ІІ. Здібності - як психологічний феномен</w:t>
            </w:r>
          </w:p>
          <w:p w:rsidR="00832A89" w:rsidRPr="00155195" w:rsidRDefault="00832A89" w:rsidP="00FB4762">
            <w:pPr>
              <w:spacing w:after="0" w:line="240" w:lineRule="auto"/>
              <w:jc w:val="both"/>
              <w:rPr>
                <w:rFonts w:ascii="Times New Roman" w:eastAsia="Arial,BoldItalic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55195">
              <w:rPr>
                <w:rFonts w:ascii="Times New Roman" w:eastAsia="Arial,BoldItalic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Тема 11. Загальні і спеціальні здібності. </w:t>
            </w:r>
          </w:p>
          <w:p w:rsidR="006B5F46" w:rsidRPr="00155195" w:rsidRDefault="00832A89" w:rsidP="00FB4762">
            <w:pPr>
              <w:spacing w:after="0" w:line="240" w:lineRule="auto"/>
              <w:ind w:firstLine="720"/>
              <w:jc w:val="both"/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</w:pPr>
            <w:r w:rsidRPr="00155195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>Діагностика музичних здібностей.</w:t>
            </w:r>
            <w:r w:rsidRPr="00155195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ab/>
              <w:t>Дитяча музична обдарованість. Особливості прояву музичної обдарованості. Особливі умови, необхідні для повноцінної творчої реалізації обдарованих дітей.</w:t>
            </w:r>
          </w:p>
        </w:tc>
        <w:tc>
          <w:tcPr>
            <w:tcW w:w="1559" w:type="dxa"/>
            <w:shd w:val="clear" w:color="auto" w:fill="auto"/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Лекція</w:t>
            </w:r>
          </w:p>
        </w:tc>
        <w:tc>
          <w:tcPr>
            <w:tcW w:w="2552" w:type="dxa"/>
            <w:shd w:val="clear" w:color="auto" w:fill="auto"/>
          </w:tcPr>
          <w:p w:rsidR="00E70987" w:rsidRPr="00155195" w:rsidRDefault="00E70987" w:rsidP="00E70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Баренбойм Л.А. Музыкальная педагогика и исполнительство.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Л., 1974.</w:t>
            </w:r>
          </w:p>
          <w:p w:rsidR="00E70987" w:rsidRPr="00155195" w:rsidRDefault="00E70987" w:rsidP="00E70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Беркман Т.Л. Индивидуальное обучение музыке. М.: Просвещение, 1964.</w:t>
            </w:r>
          </w:p>
          <w:p w:rsidR="00E70987" w:rsidRPr="00155195" w:rsidRDefault="00E70987" w:rsidP="00E70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Готсдинер А.Л. Дидактические основы музыкального развитияучащихся: К проблеме обучения и развития в музыкальной педагогике // Вопросы музыкальной педагогики / Ред.-сост. В.И. Руденко.М., 1980. Вып. 2.</w:t>
            </w:r>
          </w:p>
          <w:p w:rsidR="00E70987" w:rsidRPr="00155195" w:rsidRDefault="00E70987" w:rsidP="00E70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Коган Г. У врат мастерства. М., 1961.</w:t>
            </w:r>
          </w:p>
          <w:p w:rsidR="00E70987" w:rsidRPr="00155195" w:rsidRDefault="00E70987" w:rsidP="00E70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Кулясов И.П. Специфика учебно-воспитательного процесса вклассе фортепиано музыкально-педагогического факультета. М.:МПГИ, 1982.</w:t>
            </w:r>
          </w:p>
          <w:p w:rsidR="00E70987" w:rsidRPr="00155195" w:rsidRDefault="00E70987" w:rsidP="00E70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Матонис В.П. Музыкально-эстетическое воспитание личности. Л., 1988.</w:t>
            </w:r>
          </w:p>
          <w:p w:rsidR="00E70987" w:rsidRPr="00155195" w:rsidRDefault="00E70987" w:rsidP="00E70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Муцмахер В.И. Совершенствование музыкальной памяти впроцессе обучения игре на фортепиано: Учеб.пособие. М., 1984.</w:t>
            </w:r>
          </w:p>
          <w:p w:rsidR="00E70987" w:rsidRPr="00155195" w:rsidRDefault="00E70987" w:rsidP="00E70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Нейгауз Г. Об искусстве фортепианной игры. М., 1987.</w:t>
            </w:r>
          </w:p>
          <w:p w:rsidR="00E70987" w:rsidRPr="00155195" w:rsidRDefault="00E70987" w:rsidP="00E70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Пискунов А.И. Теория и практика педагогического эксперимента. М.: МПГИ,1979.</w:t>
            </w:r>
          </w:p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shd w:val="clear" w:color="auto" w:fill="auto"/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5F46" w:rsidRPr="00155195" w:rsidTr="00572A75">
        <w:tc>
          <w:tcPr>
            <w:tcW w:w="783" w:type="dxa"/>
            <w:shd w:val="clear" w:color="auto" w:fill="auto"/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27/11/2019 2 год.</w:t>
            </w:r>
          </w:p>
        </w:tc>
        <w:tc>
          <w:tcPr>
            <w:tcW w:w="2552" w:type="dxa"/>
            <w:shd w:val="clear" w:color="auto" w:fill="auto"/>
          </w:tcPr>
          <w:p w:rsidR="00832A89" w:rsidRPr="00155195" w:rsidRDefault="00832A89" w:rsidP="00FB4762">
            <w:pPr>
              <w:spacing w:after="0" w:line="240" w:lineRule="auto"/>
              <w:jc w:val="both"/>
              <w:rPr>
                <w:rFonts w:ascii="Times New Roman" w:eastAsia="Arial,BoldItalic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55195">
              <w:rPr>
                <w:rFonts w:ascii="Times New Roman" w:eastAsia="Arial,BoldItalic" w:hAnsi="Times New Roman" w:cs="Times New Roman"/>
                <w:b/>
                <w:bCs/>
                <w:i/>
                <w:iCs/>
                <w:sz w:val="24"/>
                <w:szCs w:val="24"/>
              </w:rPr>
              <w:t>Тема 12. Деякі педагогічні прийоми, які формують музичні здібності на початковому етапі</w:t>
            </w:r>
          </w:p>
          <w:p w:rsidR="00832A89" w:rsidRPr="00155195" w:rsidRDefault="00832A89" w:rsidP="00FB4762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 xml:space="preserve">- принцип самостійності і свідомості;     </w:t>
            </w:r>
          </w:p>
          <w:p w:rsidR="00832A89" w:rsidRPr="00155195" w:rsidRDefault="00832A89" w:rsidP="00FB4762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 xml:space="preserve">- принцип багатогранності занять;      </w:t>
            </w:r>
          </w:p>
          <w:p w:rsidR="00832A89" w:rsidRPr="00155195" w:rsidRDefault="00832A89" w:rsidP="00FB4762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 xml:space="preserve">- розвиток навиків читання з листа;      </w:t>
            </w:r>
          </w:p>
          <w:p w:rsidR="00832A89" w:rsidRPr="00155195" w:rsidRDefault="00832A89" w:rsidP="00FB4762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 xml:space="preserve">- формування творчих можливостей учнів;      </w:t>
            </w:r>
          </w:p>
          <w:p w:rsidR="00832A89" w:rsidRPr="00155195" w:rsidRDefault="00832A89" w:rsidP="00FB4762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 xml:space="preserve">- принцип розвиваючого вчення (теорія розвиваючого вчення Г.М. Ципіна);      </w:t>
            </w:r>
          </w:p>
          <w:p w:rsidR="00832A89" w:rsidRPr="00155195" w:rsidRDefault="00832A89" w:rsidP="00FB4762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>- критерії і принципи відбору музичного матеріалу.</w:t>
            </w:r>
          </w:p>
          <w:p w:rsidR="006B5F46" w:rsidRPr="00155195" w:rsidRDefault="00832A89" w:rsidP="00FB4762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 xml:space="preserve">Негативні тенденції в методиці викладання (трафаретність, консерватизм, «механічне зубріння», вузькоремісничий підхід). </w:t>
            </w:r>
          </w:p>
        </w:tc>
        <w:tc>
          <w:tcPr>
            <w:tcW w:w="1559" w:type="dxa"/>
            <w:shd w:val="clear" w:color="auto" w:fill="auto"/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Практичнагрупова робота над вивченням тем</w:t>
            </w:r>
          </w:p>
        </w:tc>
        <w:tc>
          <w:tcPr>
            <w:tcW w:w="2552" w:type="dxa"/>
            <w:shd w:val="clear" w:color="auto" w:fill="auto"/>
          </w:tcPr>
          <w:p w:rsidR="00E70987" w:rsidRPr="00155195" w:rsidRDefault="00E70987" w:rsidP="00E70987">
            <w:pPr>
              <w:pStyle w:val="HTML"/>
              <w:tabs>
                <w:tab w:val="clear" w:pos="916"/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>Цыпин Г.М. Обучение игре на фортепиано. М., 1984. Гл. 3:Музыкальный слух и его развитие.</w:t>
            </w:r>
          </w:p>
          <w:p w:rsidR="00E70987" w:rsidRPr="00155195" w:rsidRDefault="00E70987" w:rsidP="00E70987">
            <w:pPr>
              <w:pStyle w:val="HTML"/>
              <w:tabs>
                <w:tab w:val="clear" w:pos="916"/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>Цыпин Г.М. Музыкант и его работа. М., 1988.</w:t>
            </w:r>
          </w:p>
          <w:p w:rsidR="00E70987" w:rsidRPr="00155195" w:rsidRDefault="00E70987" w:rsidP="00E70987">
            <w:pPr>
              <w:pStyle w:val="HTML"/>
              <w:tabs>
                <w:tab w:val="clear" w:pos="916"/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>Чудновский В.Э. Воспитание способностей и формирование</w:t>
            </w:r>
          </w:p>
          <w:p w:rsidR="00E70987" w:rsidRPr="00155195" w:rsidRDefault="00E70987" w:rsidP="00E70987">
            <w:pPr>
              <w:pStyle w:val="HTML"/>
              <w:tabs>
                <w:tab w:val="clear" w:pos="916"/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hAnsi="Times New Roman" w:cs="Times New Roman"/>
                <w:sz w:val="24"/>
                <w:szCs w:val="24"/>
              </w:rPr>
              <w:t>личности. М., 1986.</w:t>
            </w:r>
          </w:p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shd w:val="clear" w:color="auto" w:fill="auto"/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5F46" w:rsidRPr="00155195" w:rsidTr="00572A75">
        <w:tc>
          <w:tcPr>
            <w:tcW w:w="783" w:type="dxa"/>
            <w:shd w:val="clear" w:color="auto" w:fill="auto"/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04/12/2019 2 год.</w:t>
            </w:r>
          </w:p>
        </w:tc>
        <w:tc>
          <w:tcPr>
            <w:tcW w:w="2552" w:type="dxa"/>
            <w:shd w:val="clear" w:color="auto" w:fill="auto"/>
          </w:tcPr>
          <w:p w:rsidR="00832A89" w:rsidRPr="00155195" w:rsidRDefault="00832A89" w:rsidP="00FB4762">
            <w:pPr>
              <w:spacing w:after="0" w:line="240" w:lineRule="auto"/>
              <w:jc w:val="both"/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</w:pPr>
            <w:r w:rsidRPr="00155195">
              <w:rPr>
                <w:rFonts w:ascii="Times New Roman" w:eastAsia="Arial,BoldItalic" w:hAnsi="Times New Roman" w:cs="Times New Roman"/>
                <w:b/>
                <w:bCs/>
                <w:i/>
                <w:iCs/>
                <w:sz w:val="24"/>
                <w:szCs w:val="24"/>
              </w:rPr>
              <w:t>Тема 13.Принципи підбору репертуару.</w:t>
            </w:r>
            <w:r w:rsidRPr="00155195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 xml:space="preserve"> Основні принципи вивчення і їх роль в підборі репертуару. Суб'єктний і об'єктивний початок в підборі репертуару </w:t>
            </w:r>
          </w:p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Лекція</w:t>
            </w:r>
          </w:p>
        </w:tc>
        <w:tc>
          <w:tcPr>
            <w:tcW w:w="2552" w:type="dxa"/>
            <w:shd w:val="clear" w:color="auto" w:fill="auto"/>
          </w:tcPr>
          <w:p w:rsidR="00E70987" w:rsidRPr="00155195" w:rsidRDefault="00E70987" w:rsidP="00E70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монашвили Ш.А. О педагогике творящей. М.: МПГУ, 1997.</w:t>
            </w:r>
          </w:p>
          <w:p w:rsidR="00E70987" w:rsidRPr="00155195" w:rsidRDefault="00E70987" w:rsidP="00E70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Бакланова Н. Обучение выразительному исполнению произведений // Новые исследования в педагогических науках. 1975.</w:t>
            </w:r>
          </w:p>
          <w:p w:rsidR="00E70987" w:rsidRPr="00155195" w:rsidRDefault="00E70987" w:rsidP="00E70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Баренбойм Л.А. Музыкальная педагогика и исполнительство.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Л., 1974.</w:t>
            </w:r>
          </w:p>
          <w:p w:rsidR="00E70987" w:rsidRPr="00155195" w:rsidRDefault="00E70987" w:rsidP="00E70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Беркман Т.Л. Индивидуальное обучение музыке. М.: Просвещение, 1964.</w:t>
            </w:r>
          </w:p>
          <w:p w:rsidR="00E70987" w:rsidRPr="00155195" w:rsidRDefault="00E70987" w:rsidP="00E70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Готсдинер А.Л. Дидактические основы музыкального развитияучащихся: К проблеме обучения и развития в музыкальной педагогике // Вопросы музыкальной педагогики / Ред.-сост. В.И. Руденко.М., 1980. Вып. 2.</w:t>
            </w:r>
          </w:p>
          <w:p w:rsidR="00E70987" w:rsidRPr="00155195" w:rsidRDefault="00E70987" w:rsidP="00E70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Кулясов И.П. Специфика учебно-воспитательного процесса вклассе фортепиано музыкально-педагогического факультета. М.:МПГИ, 1982.</w:t>
            </w:r>
          </w:p>
          <w:p w:rsidR="00E70987" w:rsidRPr="00155195" w:rsidRDefault="00E70987" w:rsidP="00E70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Назайкинский Е.В. О психологии музыкального восприятия.М., 1972.</w:t>
            </w:r>
          </w:p>
          <w:p w:rsidR="00E70987" w:rsidRPr="00155195" w:rsidRDefault="00E70987" w:rsidP="00E70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Ражников В.Г. Резервы музыкальной педагогики. М., 1980.</w:t>
            </w:r>
          </w:p>
          <w:p w:rsidR="00E70987" w:rsidRPr="00155195" w:rsidRDefault="00E70987" w:rsidP="00E70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Ражников В.Г. Три принципа новой педагогики в музыкальном обучении //Вопросы психологии. 1989..</w:t>
            </w:r>
          </w:p>
          <w:p w:rsidR="00E70987" w:rsidRPr="00155195" w:rsidRDefault="00E70987" w:rsidP="00E709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Родин В.А. Содержание методов педагогического воздействия</w:t>
            </w:r>
          </w:p>
          <w:p w:rsidR="006B5F46" w:rsidRPr="00155195" w:rsidRDefault="00E70987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 индивидуальной форме обучения. М.: МПГИ, 1982.</w:t>
            </w:r>
          </w:p>
        </w:tc>
        <w:tc>
          <w:tcPr>
            <w:tcW w:w="1559" w:type="dxa"/>
            <w:shd w:val="clear" w:color="auto" w:fill="auto"/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B5F46" w:rsidRPr="00155195" w:rsidRDefault="006B5F46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87" w:rsidRPr="00155195" w:rsidTr="00572A75">
        <w:tc>
          <w:tcPr>
            <w:tcW w:w="783" w:type="dxa"/>
            <w:shd w:val="clear" w:color="auto" w:fill="auto"/>
          </w:tcPr>
          <w:p w:rsidR="00E70987" w:rsidRPr="00155195" w:rsidRDefault="00E70987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  <w:p w:rsidR="00E70987" w:rsidRPr="00155195" w:rsidRDefault="00E70987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11/12/2019 2 год.</w:t>
            </w:r>
          </w:p>
        </w:tc>
        <w:tc>
          <w:tcPr>
            <w:tcW w:w="2552" w:type="dxa"/>
            <w:shd w:val="clear" w:color="auto" w:fill="auto"/>
          </w:tcPr>
          <w:p w:rsidR="00E70987" w:rsidRPr="00155195" w:rsidRDefault="00E70987" w:rsidP="00FB4762">
            <w:pPr>
              <w:spacing w:after="0" w:line="240" w:lineRule="auto"/>
              <w:jc w:val="both"/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</w:pPr>
            <w:r w:rsidRPr="00155195">
              <w:rPr>
                <w:rFonts w:ascii="Times New Roman" w:eastAsia="Arial,BoldItalic" w:hAnsi="Times New Roman" w:cs="Times New Roman"/>
                <w:b/>
                <w:bCs/>
                <w:i/>
                <w:iCs/>
                <w:sz w:val="24"/>
                <w:szCs w:val="24"/>
              </w:rPr>
              <w:t>Тема 14.Педагогічні аспекти технічного розвитку навчання учнів при індивідуальній формі.</w:t>
            </w:r>
          </w:p>
        </w:tc>
        <w:tc>
          <w:tcPr>
            <w:tcW w:w="1559" w:type="dxa"/>
            <w:shd w:val="clear" w:color="auto" w:fill="auto"/>
          </w:tcPr>
          <w:p w:rsidR="00E70987" w:rsidRPr="00155195" w:rsidRDefault="00E70987" w:rsidP="008950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Лекція</w:t>
            </w:r>
          </w:p>
        </w:tc>
        <w:tc>
          <w:tcPr>
            <w:tcW w:w="2552" w:type="dxa"/>
            <w:shd w:val="clear" w:color="auto" w:fill="auto"/>
          </w:tcPr>
          <w:p w:rsidR="00E70987" w:rsidRPr="00155195" w:rsidRDefault="00E70987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E70987" w:rsidRPr="00155195" w:rsidRDefault="00E70987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E70987" w:rsidRPr="00155195" w:rsidRDefault="00E70987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87" w:rsidRPr="00155195" w:rsidTr="00572A75">
        <w:tc>
          <w:tcPr>
            <w:tcW w:w="783" w:type="dxa"/>
            <w:shd w:val="clear" w:color="auto" w:fill="auto"/>
          </w:tcPr>
          <w:p w:rsidR="00E70987" w:rsidRPr="00155195" w:rsidRDefault="00E70987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  <w:p w:rsidR="00E70987" w:rsidRPr="00155195" w:rsidRDefault="00E70987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18/12/2019 3 год.</w:t>
            </w:r>
          </w:p>
        </w:tc>
        <w:tc>
          <w:tcPr>
            <w:tcW w:w="2552" w:type="dxa"/>
            <w:shd w:val="clear" w:color="auto" w:fill="auto"/>
          </w:tcPr>
          <w:p w:rsidR="00E70987" w:rsidRPr="00155195" w:rsidRDefault="00E70987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Тема 15. Опитування за 2-ма модулями</w:t>
            </w:r>
          </w:p>
        </w:tc>
        <w:tc>
          <w:tcPr>
            <w:tcW w:w="1559" w:type="dxa"/>
            <w:shd w:val="clear" w:color="auto" w:fill="auto"/>
          </w:tcPr>
          <w:p w:rsidR="00E70987" w:rsidRPr="00155195" w:rsidRDefault="00E70987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Практичне</w:t>
            </w:r>
          </w:p>
        </w:tc>
        <w:tc>
          <w:tcPr>
            <w:tcW w:w="2552" w:type="dxa"/>
            <w:shd w:val="clear" w:color="auto" w:fill="auto"/>
          </w:tcPr>
          <w:p w:rsidR="00E70987" w:rsidRPr="00155195" w:rsidRDefault="00E70987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shd w:val="clear" w:color="auto" w:fill="auto"/>
          </w:tcPr>
          <w:p w:rsidR="00E70987" w:rsidRPr="00155195" w:rsidRDefault="00E70987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E70987" w:rsidRPr="00155195" w:rsidRDefault="00E70987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0987" w:rsidRPr="00155195" w:rsidTr="00572A75">
        <w:tc>
          <w:tcPr>
            <w:tcW w:w="783" w:type="dxa"/>
            <w:shd w:val="clear" w:color="auto" w:fill="auto"/>
          </w:tcPr>
          <w:p w:rsidR="00E70987" w:rsidRPr="00155195" w:rsidRDefault="00E70987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  <w:p w:rsidR="00E70987" w:rsidRPr="00155195" w:rsidRDefault="00E70987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25/12/2019 1 год.</w:t>
            </w:r>
          </w:p>
        </w:tc>
        <w:tc>
          <w:tcPr>
            <w:tcW w:w="2552" w:type="dxa"/>
            <w:shd w:val="clear" w:color="auto" w:fill="auto"/>
          </w:tcPr>
          <w:p w:rsidR="00E70987" w:rsidRPr="00155195" w:rsidRDefault="00E70987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16. </w:t>
            </w:r>
            <w:r w:rsidRPr="0015519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Здача презентацій, програм музичної терапії</w:t>
            </w:r>
          </w:p>
        </w:tc>
        <w:tc>
          <w:tcPr>
            <w:tcW w:w="1559" w:type="dxa"/>
            <w:shd w:val="clear" w:color="auto" w:fill="auto"/>
          </w:tcPr>
          <w:p w:rsidR="00E70987" w:rsidRPr="00155195" w:rsidRDefault="00E70987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195">
              <w:rPr>
                <w:rFonts w:ascii="Times New Roman" w:eastAsia="Times New Roman" w:hAnsi="Times New Roman" w:cs="Times New Roman"/>
                <w:sz w:val="24"/>
                <w:szCs w:val="24"/>
              </w:rPr>
              <w:t>Робота в малих групах, представлен-ня та захист презентацій за темами</w:t>
            </w:r>
          </w:p>
        </w:tc>
        <w:tc>
          <w:tcPr>
            <w:tcW w:w="2552" w:type="dxa"/>
            <w:shd w:val="clear" w:color="auto" w:fill="auto"/>
          </w:tcPr>
          <w:p w:rsidR="00E70987" w:rsidRPr="00155195" w:rsidRDefault="00E70987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E70987" w:rsidRPr="00155195" w:rsidRDefault="00E70987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E70987" w:rsidRPr="00155195" w:rsidRDefault="00E70987" w:rsidP="00FB4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B5F46" w:rsidRPr="00155195" w:rsidRDefault="006B5F46" w:rsidP="00FB4762">
      <w:pPr>
        <w:spacing w:after="0" w:line="240" w:lineRule="auto"/>
        <w:jc w:val="both"/>
        <w:rPr>
          <w:rFonts w:ascii="Times New Roman" w:eastAsia="Calibri" w:hAnsi="Times New Roman" w:cs="Times New Roman"/>
          <w:lang w:val="ru-RU"/>
        </w:rPr>
      </w:pPr>
    </w:p>
    <w:p w:rsidR="002E41A0" w:rsidRPr="00155195" w:rsidRDefault="002E41A0" w:rsidP="00FB476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sectPr w:rsidR="002E41A0" w:rsidRPr="00155195" w:rsidSect="005850FA">
      <w:pgSz w:w="11906" w:h="16838"/>
      <w:pgMar w:top="850" w:right="1133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,BoldItalic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,Italic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C6E05"/>
    <w:multiLevelType w:val="hybridMultilevel"/>
    <w:tmpl w:val="FACE3994"/>
    <w:lvl w:ilvl="0" w:tplc="7F2C5D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990E4D"/>
    <w:multiLevelType w:val="multilevel"/>
    <w:tmpl w:val="9E2435F2"/>
    <w:lvl w:ilvl="0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17531274"/>
    <w:multiLevelType w:val="hybridMultilevel"/>
    <w:tmpl w:val="38581B94"/>
    <w:lvl w:ilvl="0" w:tplc="7F2C5DA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>
    <w:nsid w:val="1A154A81"/>
    <w:multiLevelType w:val="hybridMultilevel"/>
    <w:tmpl w:val="A5ECEECC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FD43A98"/>
    <w:multiLevelType w:val="hybridMultilevel"/>
    <w:tmpl w:val="1C7E88DC"/>
    <w:lvl w:ilvl="0" w:tplc="7F2C5D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0CC6161"/>
    <w:multiLevelType w:val="hybridMultilevel"/>
    <w:tmpl w:val="D974CF6A"/>
    <w:lvl w:ilvl="0" w:tplc="FEA002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1087368"/>
    <w:multiLevelType w:val="hybridMultilevel"/>
    <w:tmpl w:val="5182740E"/>
    <w:lvl w:ilvl="0" w:tplc="2780E030">
      <w:start w:val="61"/>
      <w:numFmt w:val="bullet"/>
      <w:lvlText w:val="-"/>
      <w:lvlJc w:val="left"/>
      <w:pPr>
        <w:ind w:left="720" w:hanging="360"/>
      </w:pPr>
      <w:rPr>
        <w:rFonts w:ascii="Garamond" w:eastAsia="Times New Roman" w:hAnsi="Garamond" w:cs="Garamond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D24251"/>
    <w:multiLevelType w:val="hybridMultilevel"/>
    <w:tmpl w:val="D83ACFD8"/>
    <w:lvl w:ilvl="0" w:tplc="68CCE1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B52152"/>
    <w:multiLevelType w:val="hybridMultilevel"/>
    <w:tmpl w:val="D974CF6A"/>
    <w:lvl w:ilvl="0" w:tplc="FEA002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2453A8B"/>
    <w:multiLevelType w:val="hybridMultilevel"/>
    <w:tmpl w:val="99A243A0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3B734ED"/>
    <w:multiLevelType w:val="multilevel"/>
    <w:tmpl w:val="9E2435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00" w:hanging="2160"/>
      </w:pPr>
      <w:rPr>
        <w:rFonts w:hint="default"/>
      </w:rPr>
    </w:lvl>
  </w:abstractNum>
  <w:abstractNum w:abstractNumId="11">
    <w:nsid w:val="3AA50AB6"/>
    <w:multiLevelType w:val="hybridMultilevel"/>
    <w:tmpl w:val="D974CF6A"/>
    <w:lvl w:ilvl="0" w:tplc="FEA002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AF45D50"/>
    <w:multiLevelType w:val="hybridMultilevel"/>
    <w:tmpl w:val="1102C9A6"/>
    <w:lvl w:ilvl="0" w:tplc="9EAA81CC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3FF445F8"/>
    <w:multiLevelType w:val="hybridMultilevel"/>
    <w:tmpl w:val="7AA0A8FA"/>
    <w:lvl w:ilvl="0" w:tplc="F670D5C8">
      <w:start w:val="1"/>
      <w:numFmt w:val="decimal"/>
      <w:lvlText w:val="%1."/>
      <w:lvlJc w:val="left"/>
      <w:pPr>
        <w:ind w:left="1245" w:hanging="360"/>
      </w:pPr>
      <w:rPr>
        <w:rFonts w:eastAsia="Arial,BoldItalic" w:hint="default"/>
        <w:i w:val="0"/>
        <w:sz w:val="24"/>
      </w:rPr>
    </w:lvl>
    <w:lvl w:ilvl="1" w:tplc="04220019" w:tentative="1">
      <w:start w:val="1"/>
      <w:numFmt w:val="lowerLetter"/>
      <w:lvlText w:val="%2."/>
      <w:lvlJc w:val="left"/>
      <w:pPr>
        <w:ind w:left="1965" w:hanging="360"/>
      </w:pPr>
    </w:lvl>
    <w:lvl w:ilvl="2" w:tplc="0422001B" w:tentative="1">
      <w:start w:val="1"/>
      <w:numFmt w:val="lowerRoman"/>
      <w:lvlText w:val="%3."/>
      <w:lvlJc w:val="right"/>
      <w:pPr>
        <w:ind w:left="2685" w:hanging="180"/>
      </w:pPr>
    </w:lvl>
    <w:lvl w:ilvl="3" w:tplc="0422000F" w:tentative="1">
      <w:start w:val="1"/>
      <w:numFmt w:val="decimal"/>
      <w:lvlText w:val="%4."/>
      <w:lvlJc w:val="left"/>
      <w:pPr>
        <w:ind w:left="3405" w:hanging="360"/>
      </w:pPr>
    </w:lvl>
    <w:lvl w:ilvl="4" w:tplc="04220019" w:tentative="1">
      <w:start w:val="1"/>
      <w:numFmt w:val="lowerLetter"/>
      <w:lvlText w:val="%5."/>
      <w:lvlJc w:val="left"/>
      <w:pPr>
        <w:ind w:left="4125" w:hanging="360"/>
      </w:pPr>
    </w:lvl>
    <w:lvl w:ilvl="5" w:tplc="0422001B" w:tentative="1">
      <w:start w:val="1"/>
      <w:numFmt w:val="lowerRoman"/>
      <w:lvlText w:val="%6."/>
      <w:lvlJc w:val="right"/>
      <w:pPr>
        <w:ind w:left="4845" w:hanging="180"/>
      </w:pPr>
    </w:lvl>
    <w:lvl w:ilvl="6" w:tplc="0422000F" w:tentative="1">
      <w:start w:val="1"/>
      <w:numFmt w:val="decimal"/>
      <w:lvlText w:val="%7."/>
      <w:lvlJc w:val="left"/>
      <w:pPr>
        <w:ind w:left="5565" w:hanging="360"/>
      </w:pPr>
    </w:lvl>
    <w:lvl w:ilvl="7" w:tplc="04220019" w:tentative="1">
      <w:start w:val="1"/>
      <w:numFmt w:val="lowerLetter"/>
      <w:lvlText w:val="%8."/>
      <w:lvlJc w:val="left"/>
      <w:pPr>
        <w:ind w:left="6285" w:hanging="360"/>
      </w:pPr>
    </w:lvl>
    <w:lvl w:ilvl="8" w:tplc="0422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14">
    <w:nsid w:val="41F224AE"/>
    <w:multiLevelType w:val="hybridMultilevel"/>
    <w:tmpl w:val="A71A32C6"/>
    <w:lvl w:ilvl="0" w:tplc="7F2C5D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5EC29DF"/>
    <w:multiLevelType w:val="hybridMultilevel"/>
    <w:tmpl w:val="33828F30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8AF1E3C"/>
    <w:multiLevelType w:val="multilevel"/>
    <w:tmpl w:val="9E2435F2"/>
    <w:lvl w:ilvl="0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00" w:hanging="2160"/>
      </w:pPr>
      <w:rPr>
        <w:rFonts w:hint="default"/>
      </w:rPr>
    </w:lvl>
  </w:abstractNum>
  <w:abstractNum w:abstractNumId="17">
    <w:nsid w:val="541F60C6"/>
    <w:multiLevelType w:val="hybridMultilevel"/>
    <w:tmpl w:val="59B4D13C"/>
    <w:lvl w:ilvl="0" w:tplc="7F2C5D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2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5044CD9"/>
    <w:multiLevelType w:val="hybridMultilevel"/>
    <w:tmpl w:val="D974CF6A"/>
    <w:lvl w:ilvl="0" w:tplc="FEA002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FE17603"/>
    <w:multiLevelType w:val="hybridMultilevel"/>
    <w:tmpl w:val="40B00832"/>
    <w:lvl w:ilvl="0" w:tplc="7F2C5D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0311608"/>
    <w:multiLevelType w:val="hybridMultilevel"/>
    <w:tmpl w:val="FB72FA2E"/>
    <w:lvl w:ilvl="0" w:tplc="7F2C5D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494658A0">
      <w:start w:val="3"/>
      <w:numFmt w:val="bullet"/>
      <w:lvlText w:val="—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2971175"/>
    <w:multiLevelType w:val="hybridMultilevel"/>
    <w:tmpl w:val="B5E8FC4E"/>
    <w:lvl w:ilvl="0" w:tplc="7F2C5D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31852DE"/>
    <w:multiLevelType w:val="multilevel"/>
    <w:tmpl w:val="EEC6D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A051130"/>
    <w:multiLevelType w:val="hybridMultilevel"/>
    <w:tmpl w:val="0EA88366"/>
    <w:lvl w:ilvl="0" w:tplc="7F2C5D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C047AD9"/>
    <w:multiLevelType w:val="hybridMultilevel"/>
    <w:tmpl w:val="4788B160"/>
    <w:lvl w:ilvl="0" w:tplc="7F2C5D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1"/>
  </w:num>
  <w:num w:numId="3">
    <w:abstractNumId w:val="7"/>
  </w:num>
  <w:num w:numId="4">
    <w:abstractNumId w:val="13"/>
  </w:num>
  <w:num w:numId="5">
    <w:abstractNumId w:val="8"/>
  </w:num>
  <w:num w:numId="6">
    <w:abstractNumId w:val="18"/>
  </w:num>
  <w:num w:numId="7">
    <w:abstractNumId w:val="5"/>
  </w:num>
  <w:num w:numId="8">
    <w:abstractNumId w:val="1"/>
  </w:num>
  <w:num w:numId="9">
    <w:abstractNumId w:val="10"/>
  </w:num>
  <w:num w:numId="10">
    <w:abstractNumId w:val="16"/>
  </w:num>
  <w:num w:numId="11">
    <w:abstractNumId w:val="17"/>
  </w:num>
  <w:num w:numId="12">
    <w:abstractNumId w:val="24"/>
  </w:num>
  <w:num w:numId="13">
    <w:abstractNumId w:val="20"/>
  </w:num>
  <w:num w:numId="14">
    <w:abstractNumId w:val="3"/>
  </w:num>
  <w:num w:numId="15">
    <w:abstractNumId w:val="19"/>
  </w:num>
  <w:num w:numId="16">
    <w:abstractNumId w:val="21"/>
  </w:num>
  <w:num w:numId="17">
    <w:abstractNumId w:val="2"/>
  </w:num>
  <w:num w:numId="18">
    <w:abstractNumId w:val="0"/>
  </w:num>
  <w:num w:numId="19">
    <w:abstractNumId w:val="23"/>
  </w:num>
  <w:num w:numId="20">
    <w:abstractNumId w:val="9"/>
  </w:num>
  <w:num w:numId="21">
    <w:abstractNumId w:val="22"/>
  </w:num>
  <w:num w:numId="22">
    <w:abstractNumId w:val="14"/>
  </w:num>
  <w:num w:numId="23">
    <w:abstractNumId w:val="4"/>
  </w:num>
  <w:num w:numId="24">
    <w:abstractNumId w:val="15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B84"/>
    <w:rsid w:val="000E583C"/>
    <w:rsid w:val="00155195"/>
    <w:rsid w:val="00295647"/>
    <w:rsid w:val="002E41A0"/>
    <w:rsid w:val="002F0144"/>
    <w:rsid w:val="00370DD0"/>
    <w:rsid w:val="00396D0A"/>
    <w:rsid w:val="00411B84"/>
    <w:rsid w:val="00572A75"/>
    <w:rsid w:val="005850FA"/>
    <w:rsid w:val="006B5F46"/>
    <w:rsid w:val="00742925"/>
    <w:rsid w:val="00832A89"/>
    <w:rsid w:val="00927667"/>
    <w:rsid w:val="00B14D9C"/>
    <w:rsid w:val="00D516C1"/>
    <w:rsid w:val="00D63398"/>
    <w:rsid w:val="00E31FCC"/>
    <w:rsid w:val="00E70987"/>
    <w:rsid w:val="00EA05D3"/>
    <w:rsid w:val="00EE48B1"/>
    <w:rsid w:val="00F043B4"/>
    <w:rsid w:val="00FB47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6">
    <w:name w:val="heading 6"/>
    <w:basedOn w:val="a"/>
    <w:next w:val="a"/>
    <w:link w:val="60"/>
    <w:qFormat/>
    <w:rsid w:val="006B5F46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6B5F46"/>
    <w:rPr>
      <w:rFonts w:ascii="Times New Roman" w:eastAsia="Times New Roman" w:hAnsi="Times New Roman" w:cs="Times New Roman"/>
      <w:b/>
      <w:bCs/>
      <w:lang w:val="ru-RU" w:eastAsia="ru-RU"/>
    </w:rPr>
  </w:style>
  <w:style w:type="numbering" w:customStyle="1" w:styleId="1">
    <w:name w:val="Нет списка1"/>
    <w:next w:val="a2"/>
    <w:uiPriority w:val="99"/>
    <w:semiHidden/>
    <w:unhideWhenUsed/>
    <w:rsid w:val="006B5F46"/>
  </w:style>
  <w:style w:type="numbering" w:customStyle="1" w:styleId="11">
    <w:name w:val="Нет списка11"/>
    <w:next w:val="a2"/>
    <w:uiPriority w:val="99"/>
    <w:semiHidden/>
    <w:unhideWhenUsed/>
    <w:rsid w:val="006B5F46"/>
  </w:style>
  <w:style w:type="paragraph" w:styleId="a3">
    <w:name w:val="List Paragraph"/>
    <w:basedOn w:val="a"/>
    <w:uiPriority w:val="34"/>
    <w:qFormat/>
    <w:rsid w:val="006B5F46"/>
    <w:pPr>
      <w:spacing w:after="200" w:line="276" w:lineRule="auto"/>
      <w:ind w:left="720"/>
      <w:contextualSpacing/>
    </w:pPr>
    <w:rPr>
      <w:rFonts w:ascii="Calibri" w:eastAsia="Calibri" w:hAnsi="Calibri" w:cs="Calibri"/>
      <w:color w:val="000000"/>
      <w:lang w:val="tr-TR"/>
    </w:rPr>
  </w:style>
  <w:style w:type="character" w:styleId="a4">
    <w:name w:val="Hyperlink"/>
    <w:basedOn w:val="a0"/>
    <w:rsid w:val="006B5F46"/>
    <w:rPr>
      <w:color w:val="0000FF"/>
      <w:u w:val="single"/>
    </w:rPr>
  </w:style>
  <w:style w:type="paragraph" w:styleId="a5">
    <w:name w:val="Normal (Web)"/>
    <w:rsid w:val="006B5F46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customStyle="1" w:styleId="longtext">
    <w:name w:val="long_text"/>
    <w:basedOn w:val="a0"/>
    <w:rsid w:val="00370DD0"/>
  </w:style>
  <w:style w:type="character" w:customStyle="1" w:styleId="rvts6">
    <w:name w:val="rvts6"/>
    <w:basedOn w:val="a0"/>
    <w:rsid w:val="00370DD0"/>
  </w:style>
  <w:style w:type="character" w:customStyle="1" w:styleId="rvts15">
    <w:name w:val="rvts15"/>
    <w:basedOn w:val="a0"/>
    <w:rsid w:val="00370DD0"/>
  </w:style>
  <w:style w:type="paragraph" w:customStyle="1" w:styleId="ac">
    <w:name w:val="ac"/>
    <w:basedOn w:val="a"/>
    <w:rsid w:val="00370D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HTML">
    <w:name w:val="HTML Preformatted"/>
    <w:basedOn w:val="a"/>
    <w:link w:val="HTML0"/>
    <w:rsid w:val="00396D0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rsid w:val="00396D0A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155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1551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6">
    <w:name w:val="heading 6"/>
    <w:basedOn w:val="a"/>
    <w:next w:val="a"/>
    <w:link w:val="60"/>
    <w:qFormat/>
    <w:rsid w:val="006B5F46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6B5F46"/>
    <w:rPr>
      <w:rFonts w:ascii="Times New Roman" w:eastAsia="Times New Roman" w:hAnsi="Times New Roman" w:cs="Times New Roman"/>
      <w:b/>
      <w:bCs/>
      <w:lang w:val="ru-RU" w:eastAsia="ru-RU"/>
    </w:rPr>
  </w:style>
  <w:style w:type="numbering" w:customStyle="1" w:styleId="1">
    <w:name w:val="Нет списка1"/>
    <w:next w:val="a2"/>
    <w:uiPriority w:val="99"/>
    <w:semiHidden/>
    <w:unhideWhenUsed/>
    <w:rsid w:val="006B5F46"/>
  </w:style>
  <w:style w:type="numbering" w:customStyle="1" w:styleId="11">
    <w:name w:val="Нет списка11"/>
    <w:next w:val="a2"/>
    <w:uiPriority w:val="99"/>
    <w:semiHidden/>
    <w:unhideWhenUsed/>
    <w:rsid w:val="006B5F46"/>
  </w:style>
  <w:style w:type="paragraph" w:styleId="a3">
    <w:name w:val="List Paragraph"/>
    <w:basedOn w:val="a"/>
    <w:uiPriority w:val="34"/>
    <w:qFormat/>
    <w:rsid w:val="006B5F46"/>
    <w:pPr>
      <w:spacing w:after="200" w:line="276" w:lineRule="auto"/>
      <w:ind w:left="720"/>
      <w:contextualSpacing/>
    </w:pPr>
    <w:rPr>
      <w:rFonts w:ascii="Calibri" w:eastAsia="Calibri" w:hAnsi="Calibri" w:cs="Calibri"/>
      <w:color w:val="000000"/>
      <w:lang w:val="tr-TR"/>
    </w:rPr>
  </w:style>
  <w:style w:type="character" w:styleId="a4">
    <w:name w:val="Hyperlink"/>
    <w:basedOn w:val="a0"/>
    <w:rsid w:val="006B5F46"/>
    <w:rPr>
      <w:color w:val="0000FF"/>
      <w:u w:val="single"/>
    </w:rPr>
  </w:style>
  <w:style w:type="paragraph" w:styleId="a5">
    <w:name w:val="Normal (Web)"/>
    <w:rsid w:val="006B5F46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customStyle="1" w:styleId="longtext">
    <w:name w:val="long_text"/>
    <w:basedOn w:val="a0"/>
    <w:rsid w:val="00370DD0"/>
  </w:style>
  <w:style w:type="character" w:customStyle="1" w:styleId="rvts6">
    <w:name w:val="rvts6"/>
    <w:basedOn w:val="a0"/>
    <w:rsid w:val="00370DD0"/>
  </w:style>
  <w:style w:type="character" w:customStyle="1" w:styleId="rvts15">
    <w:name w:val="rvts15"/>
    <w:basedOn w:val="a0"/>
    <w:rsid w:val="00370DD0"/>
  </w:style>
  <w:style w:type="paragraph" w:customStyle="1" w:styleId="ac">
    <w:name w:val="ac"/>
    <w:basedOn w:val="a"/>
    <w:rsid w:val="00370D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HTML">
    <w:name w:val="HTML Preformatted"/>
    <w:basedOn w:val="a"/>
    <w:link w:val="HTML0"/>
    <w:rsid w:val="00396D0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rsid w:val="00396D0A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155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1551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cate.com.ua/book/0/54070.html" TargetMode="External"/><Relationship Id="rId13" Type="http://schemas.openxmlformats.org/officeDocument/2006/relationships/hyperlink" Target="http://www.socd.univ.kiev.ua/PUBLICAT/PSY/LOGINOVA/index.htm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vsehorosho.org/russian/lifemagic.html" TargetMode="External"/><Relationship Id="rId12" Type="http://schemas.openxmlformats.org/officeDocument/2006/relationships/hyperlink" Target="http://in1.com.ua/article/24533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cjcity.ru/news/content/statya_142.php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shop.bambook.com/scripts/pos.showitem?v=1&amp;ite=78673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ib.ua-ru.net/diss/vved/161722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22815</Words>
  <Characters>13006</Characters>
  <Application>Microsoft Office Word</Application>
  <DocSecurity>0</DocSecurity>
  <Lines>108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Oksana Korol</dc:creator>
  <cp:lastModifiedBy>User</cp:lastModifiedBy>
  <cp:revision>3</cp:revision>
  <dcterms:created xsi:type="dcterms:W3CDTF">2020-10-08T09:50:00Z</dcterms:created>
  <dcterms:modified xsi:type="dcterms:W3CDTF">2020-10-08T09:50:00Z</dcterms:modified>
</cp:coreProperties>
</file>