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97" w:rsidRDefault="00225A97" w:rsidP="00225A9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225A97" w:rsidRDefault="00225A97" w:rsidP="00225A9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5A97" w:rsidRDefault="00225A97" w:rsidP="00225A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5A97" w:rsidRDefault="00225A97" w:rsidP="00225A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225A97" w:rsidRPr="00844EA1" w:rsidRDefault="00225A97" w:rsidP="00225A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>
        <w:rPr>
          <w:rFonts w:ascii="Times New Roman" w:hAnsi="Times New Roman" w:cs="Times New Roman"/>
          <w:b/>
          <w:sz w:val="26"/>
          <w:szCs w:val="26"/>
        </w:rPr>
        <w:t>11.05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>.05.</w:t>
      </w:r>
      <w:r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225A97" w:rsidRDefault="00225A97" w:rsidP="00225A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5A97" w:rsidRDefault="00225A97" w:rsidP="00225A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 xml:space="preserve">а  </w:t>
      </w:r>
      <w:r>
        <w:rPr>
          <w:rFonts w:ascii="Times New Roman" w:hAnsi="Times New Roman" w:cs="Times New Roman"/>
          <w:sz w:val="26"/>
          <w:szCs w:val="26"/>
          <w:u w:val="single"/>
        </w:rPr>
        <w:t>Аналіз музичних форм</w:t>
      </w:r>
    </w:p>
    <w:p w:rsidR="00225A97" w:rsidRPr="0038608E" w:rsidRDefault="00225A97" w:rsidP="00225A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5A97" w:rsidRPr="004361A5" w:rsidRDefault="00225A97" w:rsidP="00225A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</w:t>
      </w:r>
      <w:r w:rsidRPr="00D33A93">
        <w:rPr>
          <w:rFonts w:ascii="Times New Roman" w:hAnsi="Times New Roman" w:cs="Times New Roman"/>
          <w:sz w:val="26"/>
          <w:szCs w:val="26"/>
          <w:u w:val="single"/>
        </w:rPr>
        <w:t>КМО-31</w:t>
      </w:r>
    </w:p>
    <w:p w:rsidR="00225A97" w:rsidRPr="00844EA1" w:rsidRDefault="00225A97" w:rsidP="00225A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5A97" w:rsidRPr="0038608E" w:rsidRDefault="00225A97" w:rsidP="00225A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608E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5A97" w:rsidRPr="00844EA1" w:rsidRDefault="00225A97" w:rsidP="00225A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225A97" w:rsidRPr="00712993" w:rsidTr="00421479">
        <w:trPr>
          <w:trHeight w:val="769"/>
        </w:trPr>
        <w:tc>
          <w:tcPr>
            <w:tcW w:w="1479" w:type="dxa"/>
            <w:vMerge w:val="restart"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225A97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225A97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225A97" w:rsidRPr="00B41F5C" w:rsidRDefault="00225A97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225A97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25A97" w:rsidRPr="00B41F5C" w:rsidRDefault="00225A97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225A97" w:rsidRPr="00712993" w:rsidRDefault="00225A97" w:rsidP="00421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A97" w:rsidRPr="00712993" w:rsidTr="00421479">
        <w:tc>
          <w:tcPr>
            <w:tcW w:w="1479" w:type="dxa"/>
            <w:vMerge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A97" w:rsidRPr="00712993" w:rsidTr="00421479">
        <w:trPr>
          <w:trHeight w:val="1200"/>
        </w:trPr>
        <w:tc>
          <w:tcPr>
            <w:tcW w:w="1479" w:type="dxa"/>
          </w:tcPr>
          <w:p w:rsidR="00225A97" w:rsidRPr="00D33A93" w:rsidRDefault="00EE27DA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A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25A97" w:rsidRPr="00575C22" w:rsidRDefault="00225A97" w:rsidP="0042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A97" w:rsidRPr="00712993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DA">
              <w:rPr>
                <w:rFonts w:ascii="Times New Roman" w:hAnsi="Times New Roman" w:cs="Times New Roman"/>
              </w:rPr>
              <w:t>Кантата.</w:t>
            </w:r>
            <w:r w:rsidRPr="00EE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27DA">
              <w:rPr>
                <w:rFonts w:ascii="Times New Roman" w:hAnsi="Times New Roman" w:cs="Times New Roman"/>
              </w:rPr>
              <w:t xml:space="preserve">.Кантата як жанр. </w:t>
            </w:r>
          </w:p>
          <w:p w:rsidR="00EE27DA" w:rsidRDefault="00EE27DA" w:rsidP="00EE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27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Духовна і урочиста кантата</w:t>
            </w:r>
            <w:r w:rsidRPr="00EE27DA">
              <w:rPr>
                <w:rFonts w:ascii="Times New Roman" w:hAnsi="Times New Roman" w:cs="Times New Roman"/>
              </w:rPr>
              <w:t xml:space="preserve">.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E27DA">
              <w:rPr>
                <w:rFonts w:ascii="Times New Roman" w:hAnsi="Times New Roman" w:cs="Times New Roman"/>
              </w:rPr>
              <w:t>Розвиток жанру кантати в ХІХ-ХХ ст.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Ораторія.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>1. Поява жанру ораторії.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>2. Новий ідейно-худож</w:t>
            </w:r>
            <w:r>
              <w:rPr>
                <w:rFonts w:ascii="Times New Roman" w:hAnsi="Times New Roman" w:cs="Times New Roman"/>
              </w:rPr>
              <w:t xml:space="preserve">ній зміст ораторій ХІХ-ХХ ст. </w:t>
            </w:r>
            <w:r w:rsidRPr="00EE27DA">
              <w:rPr>
                <w:rFonts w:ascii="Times New Roman" w:hAnsi="Times New Roman" w:cs="Times New Roman"/>
              </w:rPr>
              <w:t xml:space="preserve">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>Опера.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1. Народження жанру </w:t>
            </w:r>
            <w:r w:rsidRPr="00EE27DA">
              <w:rPr>
                <w:rFonts w:ascii="Times New Roman" w:hAnsi="Times New Roman" w:cs="Times New Roman"/>
              </w:rPr>
              <w:lastRenderedPageBreak/>
              <w:t xml:space="preserve">опери.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r w:rsidRPr="00EE27DA">
              <w:rPr>
                <w:rFonts w:ascii="Times New Roman" w:hAnsi="Times New Roman" w:cs="Times New Roman"/>
              </w:rPr>
              <w:t xml:space="preserve">2. Драматургія опери. 3. Провідне </w:t>
            </w:r>
            <w:proofErr w:type="spellStart"/>
            <w:r w:rsidRPr="00EE27DA">
              <w:rPr>
                <w:rFonts w:ascii="Times New Roman" w:hAnsi="Times New Roman" w:cs="Times New Roman"/>
              </w:rPr>
              <w:t>зн</w:t>
            </w:r>
            <w:r w:rsidRPr="00EE27DA">
              <w:rPr>
                <w:rFonts w:ascii="Times New Roman" w:hAnsi="Times New Roman" w:cs="Times New Roman"/>
                <w:lang w:val="ru-RU"/>
              </w:rPr>
              <w:t>ачення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арії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Типи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оперних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арій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Оркестрові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>ізоди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  </w:t>
            </w: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   </w:t>
            </w: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  </w:t>
            </w: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t xml:space="preserve"> </w:t>
            </w: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lastRenderedPageBreak/>
              <w:t xml:space="preserve">Кантата.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Ораторія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Виникнення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жанру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ораторії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 xml:space="preserve">Опера.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характеристика жанру.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Виникнення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опери.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Сольні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номери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>. Речитатив.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Ансамблі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Хори.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Інструментальна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lastRenderedPageBreak/>
              <w:t>музика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опері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center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225A97" w:rsidRPr="00EE27DA" w:rsidRDefault="00EE27DA" w:rsidP="004214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lastRenderedPageBreak/>
              <w:t>Скласти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схему та план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сонатно-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симфонічного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циклу.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Проаналізувати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одну з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симфоній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віденських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класикі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 xml:space="preserve"> (на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вибір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225A97" w:rsidRPr="00EE27DA" w:rsidRDefault="00225A97" w:rsidP="00421479">
            <w:pPr>
              <w:jc w:val="both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both"/>
              <w:rPr>
                <w:rFonts w:ascii="Times New Roman" w:hAnsi="Times New Roman" w:cs="Times New Roman"/>
              </w:rPr>
            </w:pPr>
          </w:p>
          <w:p w:rsidR="00225A97" w:rsidRPr="00EE27DA" w:rsidRDefault="00225A97" w:rsidP="00421479">
            <w:pPr>
              <w:jc w:val="both"/>
              <w:rPr>
                <w:rFonts w:ascii="Times New Roman" w:hAnsi="Times New Roman" w:cs="Times New Roman"/>
              </w:rPr>
            </w:pPr>
          </w:p>
          <w:p w:rsidR="00225A97" w:rsidRPr="00EE27DA" w:rsidRDefault="00EE27DA" w:rsidP="0042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E27DA">
              <w:rPr>
                <w:rFonts w:ascii="Times New Roman" w:hAnsi="Times New Roman" w:cs="Times New Roman"/>
              </w:rPr>
              <w:lastRenderedPageBreak/>
              <w:t>підготувати презентації та доповіді  про різновиди кантатного та оперного жанру (на вибір).</w:t>
            </w:r>
          </w:p>
        </w:tc>
        <w:tc>
          <w:tcPr>
            <w:tcW w:w="1740" w:type="dxa"/>
          </w:tcPr>
          <w:p w:rsidR="00225A97" w:rsidRPr="00EE27DA" w:rsidRDefault="00225A97" w:rsidP="00421479">
            <w:pPr>
              <w:jc w:val="both"/>
              <w:rPr>
                <w:rFonts w:ascii="Times New Roman" w:hAnsi="Times New Roman" w:cs="Times New Roman"/>
              </w:rPr>
            </w:pPr>
            <w:r w:rsidRPr="00EE27DA">
              <w:rPr>
                <w:rFonts w:ascii="Times New Roman" w:hAnsi="Times New Roman" w:cs="Times New Roman"/>
              </w:rPr>
              <w:lastRenderedPageBreak/>
              <w:t>До вивчення теми «Циклічні форми»</w:t>
            </w:r>
          </w:p>
        </w:tc>
        <w:tc>
          <w:tcPr>
            <w:tcW w:w="2809" w:type="dxa"/>
          </w:tcPr>
          <w:p w:rsidR="00EE27DA" w:rsidRPr="00EE27DA" w:rsidRDefault="00EE27DA" w:rsidP="00EE27D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Назайкинский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Е. Стиль и жанр в музыке. М., 2003</w:t>
            </w:r>
          </w:p>
          <w:p w:rsidR="00EE27DA" w:rsidRPr="00EE27DA" w:rsidRDefault="00EE27DA" w:rsidP="00EE2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Способин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И. Анализ музыкальных форм, 6-е издание. - М., 1979.                                                               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Тюлин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Ю. Музыкальная форма. М., 1974 .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Холопова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В. Формы музыкальных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произведений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>., 2001.</w:t>
            </w:r>
          </w:p>
          <w:p w:rsidR="00EE27DA" w:rsidRPr="00EE27DA" w:rsidRDefault="00EE27DA" w:rsidP="00EE27D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>Цуккерман</w:t>
            </w:r>
            <w:proofErr w:type="spellEnd"/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EE27DA" w:rsidRPr="00EE27DA" w:rsidRDefault="00EE27DA" w:rsidP="00EE27DA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lastRenderedPageBreak/>
              <w:t>Шип С</w:t>
            </w:r>
            <w:r w:rsidRPr="00EE27DA">
              <w:rPr>
                <w:rFonts w:ascii="Times New Roman" w:hAnsi="Times New Roman" w:cs="Times New Roman"/>
              </w:rPr>
              <w:t>.</w:t>
            </w:r>
            <w:r w:rsidRPr="00EE27D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форма 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 звуку </w:t>
            </w:r>
            <w:proofErr w:type="gramStart"/>
            <w:r w:rsidRPr="00EE27DA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EE27DA">
              <w:rPr>
                <w:rFonts w:ascii="Times New Roman" w:hAnsi="Times New Roman" w:cs="Times New Roman"/>
                <w:lang w:val="ru-RU"/>
              </w:rPr>
              <w:t xml:space="preserve"> стилю. </w:t>
            </w:r>
            <w:r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225A97" w:rsidRPr="00EE27DA" w:rsidRDefault="00EE27DA" w:rsidP="00EE27D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E27DA">
              <w:rPr>
                <w:rFonts w:ascii="Times New Roman" w:hAnsi="Times New Roman" w:cs="Times New Roman"/>
                <w:lang w:val="ru-RU"/>
              </w:rPr>
              <w:t>К., «</w:t>
            </w:r>
            <w:proofErr w:type="spellStart"/>
            <w:r w:rsidRPr="00EE27DA">
              <w:rPr>
                <w:rFonts w:ascii="Times New Roman" w:hAnsi="Times New Roman" w:cs="Times New Roman"/>
                <w:lang w:val="ru-RU"/>
              </w:rPr>
              <w:t>Заповіт</w:t>
            </w:r>
            <w:proofErr w:type="spellEnd"/>
            <w:r w:rsidRPr="00EE27DA">
              <w:rPr>
                <w:rFonts w:ascii="Times New Roman" w:hAnsi="Times New Roman" w:cs="Times New Roman"/>
                <w:lang w:val="ru-RU"/>
              </w:rPr>
              <w:t xml:space="preserve">», 1998.                                                                                    </w:t>
            </w:r>
            <w:r w:rsidR="00225A97" w:rsidRPr="00EE27D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  <w:tc>
          <w:tcPr>
            <w:tcW w:w="3097" w:type="dxa"/>
          </w:tcPr>
          <w:p w:rsidR="00225A97" w:rsidRPr="009B5EC9" w:rsidRDefault="00225A97" w:rsidP="0042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olha.kushnirenko@lnu.edu.ua</w:t>
            </w:r>
          </w:p>
        </w:tc>
      </w:tr>
    </w:tbl>
    <w:p w:rsidR="00225A97" w:rsidRDefault="00225A97" w:rsidP="00225A97">
      <w:pPr>
        <w:jc w:val="center"/>
      </w:pPr>
    </w:p>
    <w:p w:rsidR="00225A97" w:rsidRDefault="00225A97" w:rsidP="00225A97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264BF9" w:rsidRDefault="00264BF9"/>
    <w:sectPr w:rsidR="00264BF9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E6"/>
    <w:rsid w:val="00225A97"/>
    <w:rsid w:val="00264BF9"/>
    <w:rsid w:val="007355E6"/>
    <w:rsid w:val="00E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9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9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9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2020-05-13T06:55:00Z</dcterms:created>
  <dcterms:modified xsi:type="dcterms:W3CDTF">2020-05-13T07:16:00Z</dcterms:modified>
</cp:coreProperties>
</file>