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3C" w:rsidRPr="002F01AD" w:rsidRDefault="0073073C" w:rsidP="0073073C">
      <w:pPr>
        <w:ind w:left="142" w:right="555"/>
        <w:jc w:val="center"/>
        <w:rPr>
          <w:b/>
          <w:caps/>
          <w:sz w:val="28"/>
          <w:szCs w:val="28"/>
        </w:rPr>
      </w:pPr>
    </w:p>
    <w:p w:rsidR="0073073C" w:rsidRPr="002F01AD" w:rsidRDefault="0073073C" w:rsidP="0073073C">
      <w:pPr>
        <w:ind w:left="142" w:right="555"/>
        <w:jc w:val="center"/>
        <w:rPr>
          <w:b/>
          <w:caps/>
          <w:sz w:val="28"/>
          <w:szCs w:val="28"/>
        </w:rPr>
      </w:pPr>
      <w:r w:rsidRPr="002F01AD">
        <w:rPr>
          <w:b/>
          <w:caps/>
          <w:sz w:val="28"/>
          <w:szCs w:val="28"/>
        </w:rPr>
        <w:t>Львівський національний університет імені Івана Франка</w:t>
      </w:r>
    </w:p>
    <w:p w:rsidR="0073073C" w:rsidRPr="002F01AD" w:rsidRDefault="0073073C" w:rsidP="0073073C">
      <w:pPr>
        <w:ind w:left="142" w:right="555"/>
        <w:jc w:val="center"/>
        <w:rPr>
          <w:b/>
          <w:caps/>
          <w:sz w:val="28"/>
          <w:szCs w:val="28"/>
        </w:rPr>
      </w:pPr>
      <w:r w:rsidRPr="002F01AD">
        <w:rPr>
          <w:b/>
          <w:caps/>
          <w:sz w:val="28"/>
          <w:szCs w:val="28"/>
        </w:rPr>
        <w:t>Факультет культури і мистецтв</w:t>
      </w:r>
    </w:p>
    <w:p w:rsidR="0073073C" w:rsidRPr="002F01AD" w:rsidRDefault="0073073C" w:rsidP="0073073C">
      <w:pPr>
        <w:ind w:left="142" w:right="555"/>
        <w:jc w:val="center"/>
        <w:rPr>
          <w:sz w:val="28"/>
          <w:szCs w:val="28"/>
        </w:rPr>
      </w:pPr>
      <w:r w:rsidRPr="002F01AD">
        <w:rPr>
          <w:b/>
          <w:caps/>
          <w:sz w:val="28"/>
          <w:szCs w:val="28"/>
        </w:rPr>
        <w:t>Кафедра режисури та хореографії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Default="0073073C" w:rsidP="0073073C">
      <w:pPr>
        <w:ind w:left="142" w:right="555"/>
        <w:jc w:val="right"/>
        <w:rPr>
          <w:sz w:val="28"/>
          <w:szCs w:val="28"/>
        </w:rPr>
      </w:pPr>
    </w:p>
    <w:p w:rsidR="0073073C" w:rsidRPr="0052771A" w:rsidRDefault="0073073C" w:rsidP="0073073C">
      <w:pPr>
        <w:ind w:left="142" w:right="555"/>
        <w:jc w:val="center"/>
        <w:rPr>
          <w:b/>
          <w:sz w:val="32"/>
          <w:szCs w:val="32"/>
        </w:rPr>
      </w:pPr>
      <w:r w:rsidRPr="0052771A">
        <w:rPr>
          <w:b/>
          <w:sz w:val="32"/>
          <w:szCs w:val="32"/>
        </w:rPr>
        <w:t>О.А. Плахотнюк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F01AD">
        <w:rPr>
          <w:sz w:val="28"/>
          <w:szCs w:val="28"/>
        </w:rPr>
        <w:t>екомендації з виконання контрольних робіт</w:t>
      </w:r>
      <w:r>
        <w:rPr>
          <w:sz w:val="28"/>
          <w:szCs w:val="28"/>
        </w:rPr>
        <w:t>, з навчальної дисципліни</w:t>
      </w: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Pr="00DA10DC" w:rsidRDefault="0073073C" w:rsidP="0073073C">
      <w:pPr>
        <w:ind w:left="142" w:right="555"/>
        <w:jc w:val="center"/>
        <w:rPr>
          <w:b/>
          <w:caps/>
          <w:sz w:val="32"/>
          <w:szCs w:val="32"/>
        </w:rPr>
      </w:pPr>
      <w:r w:rsidRPr="00DA10DC">
        <w:rPr>
          <w:b/>
          <w:sz w:val="28"/>
          <w:szCs w:val="28"/>
        </w:rPr>
        <w:t>ІСТОРІЯ ХОРЕОГРАФІЧНОГО МИСТЕЦТВА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Default="0073073C" w:rsidP="0073073C">
      <w:pPr>
        <w:ind w:left="142" w:right="555"/>
        <w:rPr>
          <w:sz w:val="28"/>
          <w:szCs w:val="28"/>
        </w:rPr>
      </w:pP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  <w:r>
        <w:rPr>
          <w:sz w:val="28"/>
          <w:szCs w:val="28"/>
        </w:rPr>
        <w:t>Навчально-методичне видання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  <w:r w:rsidRPr="002F01AD">
        <w:rPr>
          <w:bCs/>
          <w:sz w:val="28"/>
          <w:szCs w:val="28"/>
        </w:rPr>
        <w:t>Д</w:t>
      </w:r>
      <w:r w:rsidRPr="002F01AD">
        <w:rPr>
          <w:sz w:val="28"/>
          <w:szCs w:val="28"/>
        </w:rPr>
        <w:t>ля студентів</w:t>
      </w:r>
      <w:r>
        <w:rPr>
          <w:sz w:val="28"/>
          <w:szCs w:val="28"/>
        </w:rPr>
        <w:t xml:space="preserve"> І - ІІ курсу</w:t>
      </w:r>
      <w:r w:rsidRPr="002F01AD">
        <w:rPr>
          <w:sz w:val="28"/>
          <w:szCs w:val="28"/>
        </w:rPr>
        <w:t xml:space="preserve"> 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024 </w:t>
      </w:r>
      <w:r w:rsidRPr="002F01AD">
        <w:rPr>
          <w:sz w:val="28"/>
          <w:szCs w:val="28"/>
        </w:rPr>
        <w:t xml:space="preserve"> Хореографія, </w:t>
      </w: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  <w:r w:rsidRPr="002F01AD">
        <w:rPr>
          <w:sz w:val="28"/>
          <w:szCs w:val="28"/>
        </w:rPr>
        <w:t>Кредитно-модульна система організації навчального процесу</w:t>
      </w:r>
    </w:p>
    <w:p w:rsidR="0073073C" w:rsidRPr="002F01AD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rPr>
          <w:sz w:val="28"/>
          <w:szCs w:val="28"/>
        </w:rPr>
      </w:pPr>
    </w:p>
    <w:p w:rsidR="0073073C" w:rsidRPr="002F01AD" w:rsidRDefault="0073073C" w:rsidP="0073073C">
      <w:pPr>
        <w:ind w:left="142" w:right="555"/>
        <w:jc w:val="center"/>
        <w:rPr>
          <w:sz w:val="28"/>
          <w:szCs w:val="28"/>
        </w:rPr>
      </w:pPr>
      <w:r w:rsidRPr="002F01AD">
        <w:rPr>
          <w:sz w:val="28"/>
          <w:szCs w:val="28"/>
        </w:rPr>
        <w:t>Львів – 20</w:t>
      </w:r>
      <w:r>
        <w:rPr>
          <w:sz w:val="28"/>
          <w:szCs w:val="28"/>
        </w:rPr>
        <w:t>20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br w:type="page"/>
      </w:r>
    </w:p>
    <w:p w:rsidR="0073073C" w:rsidRPr="00A11511" w:rsidRDefault="0073073C" w:rsidP="0073073C">
      <w:pPr>
        <w:ind w:left="142" w:right="555"/>
        <w:jc w:val="center"/>
        <w:rPr>
          <w:b/>
          <w:sz w:val="28"/>
          <w:szCs w:val="28"/>
        </w:rPr>
      </w:pPr>
      <w:r w:rsidRPr="00A11511">
        <w:rPr>
          <w:b/>
          <w:sz w:val="28"/>
          <w:szCs w:val="28"/>
        </w:rPr>
        <w:lastRenderedPageBreak/>
        <w:t>ЕТАПИ ПІДГОТОВКИ ДО НАПИСАННЯ КОНТРОЛЬНОЇ РОБОТИ</w:t>
      </w:r>
    </w:p>
    <w:p w:rsidR="0073073C" w:rsidRPr="002F01AD" w:rsidRDefault="0073073C" w:rsidP="0073073C">
      <w:pPr>
        <w:ind w:left="142" w:right="555" w:firstLine="720"/>
        <w:jc w:val="both"/>
        <w:rPr>
          <w:sz w:val="28"/>
          <w:szCs w:val="28"/>
        </w:rPr>
      </w:pP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Уважно прочитати і вивчити запропоновану навчально-методичну літературу, конспект лекцій.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Проаналізувати теоретичний матеріал, що відпрацьовувався на практичних заняттях.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Уважно вивчити тематику контрольних робіт, що запропонована.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Підібрати відповідну літературу, у якій відбиваються обрані питання.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Зробити стислий конспект з тих питань, що обрано.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Обміркувати та проаналізувати теоретичні положення.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Конкретно та чітко відповісти на поставлені питання, ілюструючи виклад конкретними прикладами.</w:t>
      </w:r>
    </w:p>
    <w:p w:rsidR="0073073C" w:rsidRPr="002F01AD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Вказати практичну значущість питань, що розглядаються.</w:t>
      </w:r>
    </w:p>
    <w:p w:rsidR="0073073C" w:rsidRDefault="0073073C" w:rsidP="0073073C">
      <w:pPr>
        <w:numPr>
          <w:ilvl w:val="0"/>
          <w:numId w:val="1"/>
        </w:numPr>
        <w:ind w:left="142" w:right="555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Вказати літературу, що була використана.</w:t>
      </w: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Pr="0005707F" w:rsidRDefault="0073073C" w:rsidP="0073073C">
      <w:pPr>
        <w:ind w:left="142" w:right="555"/>
        <w:jc w:val="center"/>
        <w:rPr>
          <w:b/>
          <w:sz w:val="28"/>
          <w:szCs w:val="28"/>
        </w:rPr>
      </w:pPr>
      <w:r w:rsidRPr="0005707F">
        <w:rPr>
          <w:b/>
          <w:sz w:val="28"/>
          <w:szCs w:val="28"/>
        </w:rPr>
        <w:t xml:space="preserve">ПРАВИЛА </w:t>
      </w:r>
      <w:r w:rsidRPr="0005707F">
        <w:rPr>
          <w:b/>
          <w:caps/>
          <w:sz w:val="28"/>
          <w:szCs w:val="28"/>
        </w:rPr>
        <w:t>НАПИСАННЯ та оформлення</w:t>
      </w:r>
      <w:r w:rsidRPr="0005707F">
        <w:rPr>
          <w:b/>
          <w:sz w:val="28"/>
          <w:szCs w:val="28"/>
        </w:rPr>
        <w:t xml:space="preserve"> КОНТРОЛЬНОЇ РОБОТИ</w:t>
      </w: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Default="0073073C" w:rsidP="0073073C">
      <w:pPr>
        <w:ind w:left="142" w:right="555" w:firstLine="720"/>
        <w:rPr>
          <w:sz w:val="28"/>
          <w:szCs w:val="28"/>
        </w:rPr>
      </w:pPr>
      <w:r w:rsidRPr="002F01AD">
        <w:rPr>
          <w:sz w:val="28"/>
          <w:szCs w:val="28"/>
        </w:rPr>
        <w:t xml:space="preserve">ПРАВИЛА </w:t>
      </w:r>
      <w:r w:rsidRPr="00286F77">
        <w:rPr>
          <w:caps/>
          <w:sz w:val="28"/>
          <w:szCs w:val="28"/>
        </w:rPr>
        <w:t xml:space="preserve">НАПИСАННЯ </w:t>
      </w:r>
      <w:r w:rsidRPr="002F01AD">
        <w:rPr>
          <w:sz w:val="28"/>
          <w:szCs w:val="28"/>
        </w:rPr>
        <w:t>КОНТРОЛЬНОЇ РОБОТИ</w:t>
      </w:r>
    </w:p>
    <w:p w:rsidR="0073073C" w:rsidRPr="002F01AD" w:rsidRDefault="0073073C" w:rsidP="0073073C">
      <w:pPr>
        <w:ind w:left="142" w:right="555" w:firstLine="720"/>
        <w:rPr>
          <w:sz w:val="28"/>
          <w:szCs w:val="28"/>
        </w:rPr>
      </w:pPr>
    </w:p>
    <w:p w:rsidR="0073073C" w:rsidRPr="002F01AD" w:rsidRDefault="0073073C" w:rsidP="0073073C">
      <w:pPr>
        <w:numPr>
          <w:ilvl w:val="1"/>
          <w:numId w:val="1"/>
        </w:numPr>
        <w:tabs>
          <w:tab w:val="clear" w:pos="1440"/>
          <w:tab w:val="num" w:pos="1080"/>
        </w:tabs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Роботу слід писати у зошиті шкільного зразка.</w:t>
      </w:r>
    </w:p>
    <w:p w:rsidR="0073073C" w:rsidRPr="002F01AD" w:rsidRDefault="0073073C" w:rsidP="0073073C">
      <w:pPr>
        <w:numPr>
          <w:ilvl w:val="1"/>
          <w:numId w:val="1"/>
        </w:numPr>
        <w:tabs>
          <w:tab w:val="clear" w:pos="1440"/>
          <w:tab w:val="num" w:pos="1080"/>
        </w:tabs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Чітко відокремлювати питання та розділи роботи.</w:t>
      </w:r>
    </w:p>
    <w:p w:rsidR="0073073C" w:rsidRPr="002F01AD" w:rsidRDefault="0073073C" w:rsidP="0073073C">
      <w:pPr>
        <w:numPr>
          <w:ilvl w:val="1"/>
          <w:numId w:val="1"/>
        </w:numPr>
        <w:tabs>
          <w:tab w:val="clear" w:pos="1440"/>
          <w:tab w:val="num" w:pos="1080"/>
        </w:tabs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Обсяг контрольної роботи від двох аркушів на одне питання.</w:t>
      </w:r>
    </w:p>
    <w:p w:rsidR="0073073C" w:rsidRPr="002F01AD" w:rsidRDefault="0073073C" w:rsidP="0073073C">
      <w:pPr>
        <w:numPr>
          <w:ilvl w:val="1"/>
          <w:numId w:val="1"/>
        </w:numPr>
        <w:tabs>
          <w:tab w:val="clear" w:pos="1440"/>
          <w:tab w:val="num" w:pos="1080"/>
        </w:tabs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Обов'язково вказати літературу, що було використано при підготовці контрольної роботи.</w:t>
      </w:r>
    </w:p>
    <w:p w:rsidR="0073073C" w:rsidRPr="00EC4A3E" w:rsidRDefault="0073073C" w:rsidP="0073073C">
      <w:pPr>
        <w:numPr>
          <w:ilvl w:val="1"/>
          <w:numId w:val="1"/>
        </w:numPr>
        <w:tabs>
          <w:tab w:val="clear" w:pos="1440"/>
          <w:tab w:val="num" w:pos="1080"/>
        </w:tabs>
        <w:ind w:left="142" w:right="555" w:firstLine="720"/>
        <w:jc w:val="both"/>
        <w:rPr>
          <w:caps/>
          <w:sz w:val="28"/>
          <w:szCs w:val="28"/>
        </w:rPr>
      </w:pPr>
      <w:r w:rsidRPr="002F01AD">
        <w:rPr>
          <w:sz w:val="28"/>
          <w:szCs w:val="28"/>
        </w:rPr>
        <w:t>Писати слід чітко та розбірливо.</w:t>
      </w:r>
    </w:p>
    <w:p w:rsidR="0073073C" w:rsidRPr="002F01AD" w:rsidRDefault="0073073C" w:rsidP="0073073C">
      <w:pPr>
        <w:ind w:left="142" w:right="555"/>
        <w:jc w:val="both"/>
        <w:rPr>
          <w:caps/>
          <w:sz w:val="28"/>
          <w:szCs w:val="28"/>
        </w:rPr>
      </w:pP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ОФОРМЛЕННЯ КОНТРОЛЬНОЇ РОБОТИ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Зошит шкільного зразка підписується на титульній сторінці із зазначенням вихідних даних студента (</w:t>
      </w:r>
      <w:r w:rsidRPr="005B4D39">
        <w:rPr>
          <w:i/>
          <w:sz w:val="28"/>
          <w:szCs w:val="28"/>
        </w:rPr>
        <w:t>див. додаток 1</w:t>
      </w:r>
      <w:r>
        <w:rPr>
          <w:sz w:val="28"/>
          <w:szCs w:val="28"/>
        </w:rPr>
        <w:t xml:space="preserve">);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першій сторінці оформляється титульна сторінка (</w:t>
      </w:r>
      <w:r w:rsidRPr="005B4D39">
        <w:rPr>
          <w:i/>
          <w:sz w:val="28"/>
          <w:szCs w:val="28"/>
        </w:rPr>
        <w:t>див. додаток 2</w:t>
      </w:r>
      <w:r>
        <w:rPr>
          <w:sz w:val="28"/>
          <w:szCs w:val="28"/>
        </w:rPr>
        <w:t xml:space="preserve">);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другому аркуші зазначається питання контрольної роботи і перераховуються питання (</w:t>
      </w:r>
      <w:r w:rsidRPr="005B4D39">
        <w:rPr>
          <w:i/>
          <w:sz w:val="28"/>
          <w:szCs w:val="28"/>
        </w:rPr>
        <w:t>див. додаток 3</w:t>
      </w:r>
      <w:r>
        <w:rPr>
          <w:sz w:val="28"/>
          <w:szCs w:val="28"/>
        </w:rPr>
        <w:t>);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Перелік питань розміщений на сайті :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hyperlink r:id="rId5" w:history="1">
        <w:r w:rsidRPr="00CA3375">
          <w:rPr>
            <w:rStyle w:val="a3"/>
            <w:sz w:val="28"/>
            <w:szCs w:val="28"/>
          </w:rPr>
          <w:t>https://kultart.lnu.edu.ua/course/istoriya-horeohrafichnoho-mystetstva</w:t>
        </w:r>
      </w:hyperlink>
      <w:r>
        <w:rPr>
          <w:sz w:val="28"/>
          <w:szCs w:val="28"/>
        </w:rPr>
        <w:t xml:space="preserve">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Відповідь на кожне питання починати із зазначенням самого питання.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кінці відповіді на дане питання зазначається список використаних джерел.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</w:p>
    <w:p w:rsidR="0073073C" w:rsidRDefault="0073073C" w:rsidP="0073073C">
      <w:pPr>
        <w:spacing w:after="200" w:line="276" w:lineRule="auto"/>
        <w:ind w:left="142" w:right="555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3073C" w:rsidRDefault="0073073C" w:rsidP="0073073C">
      <w:pPr>
        <w:ind w:left="142" w:right="555"/>
        <w:jc w:val="right"/>
        <w:rPr>
          <w:b/>
          <w:sz w:val="48"/>
          <w:szCs w:val="48"/>
        </w:rPr>
      </w:pPr>
      <w:r>
        <w:rPr>
          <w:sz w:val="44"/>
          <w:szCs w:val="44"/>
        </w:rPr>
        <w:lastRenderedPageBreak/>
        <w:t xml:space="preserve">Рекомендована література </w:t>
      </w:r>
    </w:p>
    <w:p w:rsidR="0073073C" w:rsidRPr="00C40075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Абызова Л. И. История хореогрического искусства : Отечественный балет ХХ – начала ХХІ века : учебное пособие / Л. И. Абизова. – СПб. : Композитор-Санкт-Петербург, 2012. – 304 с.</w:t>
      </w:r>
    </w:p>
    <w:p w:rsidR="0073073C" w:rsidRPr="000378E0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 w:rsidRPr="000D595F">
        <w:rPr>
          <w:sz w:val="28"/>
          <w:szCs w:val="28"/>
        </w:rPr>
        <w:t>Авдеенко А. А., Богусловськая С. Н., Головкина С. Н., Голубин В. В., Рославлева Н. П., Чернова Н. Ю. Там</w:t>
      </w:r>
      <w:r>
        <w:rPr>
          <w:sz w:val="28"/>
          <w:szCs w:val="28"/>
        </w:rPr>
        <w:t>,</w:t>
      </w:r>
      <w:r w:rsidRPr="000D595F">
        <w:rPr>
          <w:sz w:val="28"/>
          <w:szCs w:val="28"/>
        </w:rPr>
        <w:t xml:space="preserve"> где рождается танец. – М.: Московский рабочий, 1977. – 128 с. </w:t>
      </w:r>
    </w:p>
    <w:p w:rsidR="0073073C" w:rsidRPr="005206C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Асафьев Б. О балете. Статьи. Рецензии. Воспоминания. – М.: Музика, 1974. – 296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Аркина Н. Е. Артисти </w:t>
      </w:r>
      <w:r w:rsidRPr="00D3463B">
        <w:rPr>
          <w:sz w:val="28"/>
          <w:szCs w:val="28"/>
        </w:rPr>
        <w:t>балета</w:t>
      </w:r>
      <w:r>
        <w:rPr>
          <w:sz w:val="28"/>
          <w:szCs w:val="28"/>
        </w:rPr>
        <w:t xml:space="preserve"> (Время, роли, стиль). – М.: Знание, 1984. – 56 с.</w:t>
      </w:r>
      <w:r w:rsidRPr="00D3463B">
        <w:rPr>
          <w:sz w:val="28"/>
          <w:szCs w:val="28"/>
        </w:rPr>
        <w:t xml:space="preserve">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Аркина Н. Е. Язиком танца. – М.: Знание, 1975. – 56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Бахрушин Ю. А. История руского балета. Учебное пособие для ин-тов культуры, театр., хореогр., и культ.-просвет. Училищ. Узд. 3-е. – М.: Просвещение, 1977. – 287 с.</w:t>
      </w:r>
    </w:p>
    <w:p w:rsidR="0073073C" w:rsidRPr="000F67CD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«Бахчисарайський фонтан» Б. В. Асафьева / состав. Л. С. Попова, ред. Ю. Слонимского. – Ленинград.: Государственное музыкальное издательство. 1962. – 59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Белова Е. П. Ракурсы танца: </w:t>
      </w:r>
      <w:r w:rsidRPr="00567BDF">
        <w:rPr>
          <w:sz w:val="28"/>
          <w:szCs w:val="28"/>
        </w:rPr>
        <w:t>телевизионный</w:t>
      </w:r>
      <w:r>
        <w:rPr>
          <w:sz w:val="28"/>
          <w:szCs w:val="28"/>
        </w:rPr>
        <w:t xml:space="preserve"> балет.</w:t>
      </w:r>
      <w:r w:rsidRPr="0056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М.: Искусство, 1991. – 127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Белинський А. Старое танго: </w:t>
      </w:r>
      <w:r w:rsidRPr="00A900B4">
        <w:rPr>
          <w:sz w:val="28"/>
          <w:szCs w:val="28"/>
        </w:rPr>
        <w:t>Заметки</w:t>
      </w:r>
      <w:r>
        <w:rPr>
          <w:sz w:val="28"/>
          <w:szCs w:val="28"/>
        </w:rPr>
        <w:t xml:space="preserve"> </w:t>
      </w:r>
      <w:r w:rsidRPr="00D3463B">
        <w:rPr>
          <w:sz w:val="28"/>
          <w:szCs w:val="28"/>
        </w:rPr>
        <w:t>телевизионная</w:t>
      </w:r>
      <w:r>
        <w:rPr>
          <w:sz w:val="28"/>
          <w:szCs w:val="28"/>
        </w:rPr>
        <w:t xml:space="preserve"> практика. – М.: Искусство, 1988. – 175 с.</w:t>
      </w:r>
    </w:p>
    <w:p w:rsidR="0073073C" w:rsidRPr="00D3463B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Білошкурський В. С. Танцювальне мереживо Полтавського краю : збірник хореографічних матеріалів / В. С. Білошкурський, С. В. Шалапа., Перепілківна В. В. – К. : НАКККіМ, 2014. – 268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Блок Л. Д. Классический танец: История и современность. – М.: Искусство, 1987. – 556 с.</w:t>
      </w:r>
    </w:p>
    <w:p w:rsidR="0073073C" w:rsidRPr="005D6CA9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Большому театру 200 лет. Мастера Большого театра / Комплект </w:t>
      </w:r>
      <w:r w:rsidRPr="00776626">
        <w:rPr>
          <w:sz w:val="28"/>
          <w:szCs w:val="28"/>
        </w:rPr>
        <w:t>открыток</w:t>
      </w:r>
      <w:r>
        <w:rPr>
          <w:sz w:val="28"/>
          <w:szCs w:val="28"/>
        </w:rPr>
        <w:t xml:space="preserve"> / Фото А. Макарова, А Невежина. – М.: Планета, 1976. – 30 шт.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Большой театр СССР. ІІІ выпуск / Сост. М. А. Чурова. – М.: Советский композитор, 1981. – 286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Боримська Г. Самоцвіти українського танцю. – Київ: Мистецтво, 1974. – 136 с.</w:t>
      </w:r>
    </w:p>
    <w:p w:rsidR="0073073C" w:rsidRPr="0002727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Бороздина Т. Н. Древне-египетский танец / Т. Н. Бороздина. – М. : Издателсьтво Д.Я. Маковский и Сын, 1919. – 40 с.</w:t>
      </w:r>
    </w:p>
    <w:p w:rsidR="0073073C" w:rsidRPr="00815E37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Бочарникова Э.</w:t>
      </w:r>
      <w:r w:rsidRPr="00D46A65">
        <w:rPr>
          <w:sz w:val="28"/>
          <w:szCs w:val="28"/>
        </w:rPr>
        <w:t>,</w:t>
      </w:r>
      <w:r>
        <w:rPr>
          <w:sz w:val="28"/>
          <w:szCs w:val="28"/>
        </w:rPr>
        <w:t xml:space="preserve"> Иноземцева Г. Тем, кто любит балет. Книга для чтения с комментарием. – М.: Русский язык, 1979. – 262 с.</w:t>
      </w:r>
    </w:p>
    <w:p w:rsidR="0073073C" w:rsidRPr="001A0438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Бочарникова Э. В. Страна волшебная – балет. Очерки. – М.: Детская литература, 1974. – 190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Ванслов В. Балеты Григоровича и проблемы хореографии. – М.: Искусство, 1968. – 224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Ванслов В. Балеты Григоровича и проблемы хореографии. Узд. второе дополненное. – М.: Искусство, 1971. – 304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Ванслов В. Статьи о балете. Музыкально-эстетические проблемы. – Ленинград.: Музыка, 1980. – 192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Вершинина И.Я. Ранние балети Стравинского / Ирина Яковлевна Вершинина. – М. : Издателсьтво «Наука», 1967. – 224 с.   </w:t>
      </w:r>
    </w:p>
    <w:p w:rsidR="0073073C" w:rsidRPr="00541701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Винничук Ю. Кнайпи Львова. – Львів: ЛА «ПІРАМІДА», 2005. – 292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Второй Международный конкурс артистов балета в Москве / Буклет з конкурсу. – М.: 1973.  </w:t>
      </w:r>
    </w:p>
    <w:p w:rsidR="0073073C" w:rsidRPr="00DD7C88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Гаевский В. М. Дивертисмент.</w:t>
      </w:r>
      <w:r w:rsidRPr="006B1B46">
        <w:rPr>
          <w:sz w:val="28"/>
          <w:szCs w:val="28"/>
        </w:rPr>
        <w:t xml:space="preserve"> </w:t>
      </w:r>
      <w:r>
        <w:rPr>
          <w:sz w:val="28"/>
          <w:szCs w:val="28"/>
        </w:rPr>
        <w:t>– М.: Искусство, 1981. – 383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Гаевский В.М. Хореографические портреты / Гаевский В. – М. : Артист. Режиссер. Театр, 2008. – 608 с., ил.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Демидов А.П. "Лебединое озеро". – М.: Искусство, 1985. – 366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Демків Д. Ярослав Чуперчук: феномен гуцульської хореографії: Нарис, Спогади, Фотоматеріали. – Коломия: Вік, 2001. – 168 с.</w:t>
      </w:r>
    </w:p>
    <w:p w:rsidR="0073073C" w:rsidRPr="00E61F4B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Демкова И. П. Загадки Терписохоры / Худож. В. Косоруков. – М.: Детская литература, 1989. – 54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Дубкова С. И. Блистательный мир балета / Светлана Ивановна Дубкова. – М. : Белый город, 2007. – 480 с. : ил.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Эльяш Н. И. Балет народов СССР. – М.: Знание, 1977. – 168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Эльш Н. Й. Пушкин и балетный театр. – М.:</w:t>
      </w:r>
      <w:r w:rsidRPr="00E75597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Искусство, 1970. – 345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Эльш Н. Й. зрителю о балете. – М.: Знание, 1963. – 48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Житомирський Д. Балети Чайковського. – М.: Государственное музыкальное издательство, 1957. – 120 с.</w:t>
      </w:r>
    </w:p>
    <w:p w:rsidR="0073073C" w:rsidRPr="00776626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Захаров Р. В. Слово о танце. – М.: Молодая гвардия, 1979. – 159 с.</w:t>
      </w:r>
    </w:p>
    <w:p w:rsidR="0073073C" w:rsidRPr="009821D1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История русского театра / Комплект открыток / Худож. В. Семенов, автор текста О. А. Туркестанова. – М.: Изобразительное искусство, 1989. – 32 шт.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Калинин Н. И. Когда происходит чудо. – М. : Искусство, 1964. – 144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Карп П. М. Младшая муза. – М.: Детская литература, 1986. – 190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Кокуленко Б. Актуальні проблеми теорії та історії танцювального мистецтва на Кіровоградщині «Там де «Ятрань…» / Збірник наукових праць Бориса Кокуленка. – Кіровоград : КНТУ, 2013. – 440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Кокуленко Б. Степова терпсихора / Б. Кокуленко. – Кіровоград : Степ, 1999. – 213 с.</w:t>
      </w:r>
      <w:r w:rsidRPr="000453FA">
        <w:rPr>
          <w:sz w:val="28"/>
          <w:szCs w:val="28"/>
        </w:rPr>
        <w:t xml:space="preserve">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Колногузенко Б. М. Види мистецтв і хореографія / Б. М. Колногузенко. – Харків, 2014. – 319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Константинова М. Спящая красавица. – М.: Искусство, 1990. – 239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В.М. Западноевропейский балетный театр: Очерки истории: от истоков до середины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века. – М.: Искусство, 1979. – 295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В.М. Западноевропейский балетный театр: Очерки истории: Эпоха Новерра. – Ленинград: Искусство, 1981. – 286 с.</w:t>
      </w:r>
    </w:p>
    <w:p w:rsidR="0073073C" w:rsidRPr="007706B7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В.М. Западноевропейский балетный театр: Преромантизм. – Ленинград: Искусство, 1983. – 431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В.М. Западноевропейский балетный театр. Очерки истории. Романтизм. 2-е изд. испр. – СПб. : Издательство «Лань»; «Издательство Планета музыки», 2008. – 512 с. :ил. (+ вклейка, 8 с.).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</w:t>
      </w:r>
      <w:r w:rsidRPr="00573945">
        <w:rPr>
          <w:sz w:val="28"/>
          <w:szCs w:val="28"/>
        </w:rPr>
        <w:t xml:space="preserve"> </w:t>
      </w:r>
      <w:r w:rsidRPr="000378E0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балетный театр начала ХХ века. 2. Танцовщики. – Ленинград: Искусство, 1972. – 456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Красовская В. </w:t>
      </w:r>
      <w:r w:rsidRPr="000378E0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балетный театр от возникновения до середины ХІХ</w:t>
      </w:r>
      <w:r w:rsidRPr="0044646D">
        <w:rPr>
          <w:sz w:val="28"/>
          <w:szCs w:val="28"/>
        </w:rPr>
        <w:t xml:space="preserve"> </w:t>
      </w:r>
      <w:r>
        <w:rPr>
          <w:sz w:val="28"/>
          <w:szCs w:val="28"/>
        </w:rPr>
        <w:t>века. – М.: Искусство, 1958. – 309 с.</w:t>
      </w:r>
    </w:p>
    <w:p w:rsidR="0073073C" w:rsidRPr="005030C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Красовская В. М.</w:t>
      </w:r>
      <w:r w:rsidRPr="0057394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о балете. – Ленинград: Искусство, 1967. – 340 с.</w:t>
      </w:r>
    </w:p>
    <w:p w:rsidR="0073073C" w:rsidRPr="001255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lastRenderedPageBreak/>
        <w:t>Красовская В. История р</w:t>
      </w:r>
      <w:r w:rsidRPr="000378E0">
        <w:rPr>
          <w:sz w:val="28"/>
          <w:szCs w:val="28"/>
        </w:rPr>
        <w:t>усск</w:t>
      </w:r>
      <w:r>
        <w:rPr>
          <w:sz w:val="28"/>
          <w:szCs w:val="28"/>
        </w:rPr>
        <w:t xml:space="preserve">ого балета: </w:t>
      </w:r>
      <w:r w:rsidRPr="000378E0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0378E0">
        <w:rPr>
          <w:sz w:val="28"/>
          <w:szCs w:val="28"/>
        </w:rPr>
        <w:t>пособие</w:t>
      </w:r>
      <w:r>
        <w:rPr>
          <w:sz w:val="28"/>
          <w:szCs w:val="28"/>
        </w:rPr>
        <w:t>. – Ленинград.: Искусство, 1978. – 231 с.</w:t>
      </w:r>
    </w:p>
    <w:p w:rsidR="0073073C" w:rsidRPr="00F9679F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Кузнецова Т. А. Хроники Большого балета. – М.: Наталис. 2010. – 320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Кузьмин А. И. У истоков русского театра: Кн. для учащихся. – М.: Просвящение, 1984. – 160 с.  </w:t>
      </w:r>
    </w:p>
    <w:p w:rsidR="0073073C" w:rsidRPr="00C05162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Лифарь С. Танец: Основные течения академического танца / С. Лифарь. – М. : Российский университет театрального искусства – ГИТТИС, 2014. – 323 с.</w:t>
      </w:r>
    </w:p>
    <w:p w:rsidR="0073073C" w:rsidRPr="00D46A65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Львов-Анохин Б. А. Балетные спектакли последних лет / Знание. Серия «Искусство», 3. Новое в жизни, науке, технике. – М.: Знание, 1972. – 72 с.  </w:t>
      </w:r>
    </w:p>
    <w:p w:rsidR="0073073C" w:rsidRPr="00854C70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Максимова А. Русский балетный театр Екатерининских времен. Россия – Запад. / А. Максимова . М. : ООО Издательство «Композитор», 2010. – 420 с.</w:t>
      </w:r>
    </w:p>
    <w:p w:rsidR="0073073C" w:rsidRPr="00A76571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Маринелла Гваттерини. Азбука балета. Перевод с ит. – М.: БММ АО, 2001. – 316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Мастера балета – самодеятельности, Вып. 2: Метод. Пособие / Сост. А. Соколов. – М.: Искусство, 1978. – 88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Мейлах М. Эвтерпа ты? Художественные заметки. Беседы с артистами русской эмиграции. Том І: Балет / Михаил Мейлах – М. : Новое литературное обозрение, 2008. – 768 с., ил. </w:t>
      </w:r>
    </w:p>
    <w:p w:rsidR="0073073C" w:rsidRPr="00BC3FD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Михайлов М. М.</w:t>
      </w:r>
      <w:r w:rsidRPr="00BC3FDC">
        <w:rPr>
          <w:sz w:val="28"/>
          <w:szCs w:val="28"/>
        </w:rPr>
        <w:t xml:space="preserve"> </w:t>
      </w:r>
      <w:r>
        <w:rPr>
          <w:sz w:val="28"/>
          <w:szCs w:val="28"/>
        </w:rPr>
        <w:t>Жизнь в балете. – Ленинград, Москва: Искусство, 1966. – 151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Михайлов М. М. Молодые годы ленинградского балета / Под ред. Д. И. Золотницкого. – Ленинград.: Искусство, 1978. – 151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Паламарчук О. Музичні вистави Львівських театрів (1779 - 2001). – Львів: Львівський національний університет імені Івана Франка, 2007. – 448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Панорама. Ежегодник по искусству для молодежи / Состав. Аксенов В. – М.: Молодая гвардия, 1985.  – 196 с. </w:t>
      </w:r>
    </w:p>
    <w:p w:rsidR="0073073C" w:rsidRPr="005E3B69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Пасютинськая В. М. Волшебный мир танца: Книга для учащихся. – М.: Просвещение, 1985. – 223 с.</w:t>
      </w:r>
      <w:r w:rsidRPr="005E3B69">
        <w:rPr>
          <w:sz w:val="28"/>
          <w:szCs w:val="28"/>
        </w:rPr>
        <w:t xml:space="preserve">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Пасютинськая В. М. Путешествие в мир танца / В. М. Пасютинская – Санкт-Петербург: Алетейя, 2011. – 368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Пожидаев Г. "Спартак" Белеет А. Хачатуряна. – М.: Музыка, 1978. – 48 с.</w:t>
      </w:r>
    </w:p>
    <w:p w:rsidR="0073073C" w:rsidRPr="009B43C8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Проблеми наследия в хореографическом искусстве. Сборник статей / состав. В. И. Уральськая, О. Г. Тарасова, Е. Н. Жемчужина. – М. : Издателсьтво ГИТИС, 1992. – 168 с. </w:t>
      </w:r>
    </w:p>
    <w:p w:rsidR="0073073C" w:rsidRPr="003E4233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Роман с Танцем. / Составитель М. Ю. Еремина. – Санк-Петербург: ООО ТФ «Созвездие», 1998. – 252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Рославлева Н. Английский балет. – М.: Государственное музикальное издательство, 1959. – 170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Рост Владар. Наш Большой. Один день из жизни театра. – М.: Молодая гвардия, 1977. – 64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Сбоник: Ленинградский балет сегодня. Выпуск 1 / Ред. Л. А. Филатова. – М.-Л.: Искусство, 1967. – 288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Сбоник: Ленинградский балет сегодня. Выпуск 2 / Ред. Л. А. Филатова. – М.-Л.: Искусство, 1968. – 288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lastRenderedPageBreak/>
        <w:t>Сизова М. История одной девочки. – М.: Государственное издательство детской литературы УССР, 19</w:t>
      </w:r>
      <w:r w:rsidRPr="00085EDD">
        <w:rPr>
          <w:sz w:val="28"/>
          <w:szCs w:val="28"/>
        </w:rPr>
        <w:t>59</w:t>
      </w:r>
      <w:r>
        <w:rPr>
          <w:sz w:val="28"/>
          <w:szCs w:val="28"/>
        </w:rPr>
        <w:t xml:space="preserve">. – 177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Сизова М. История одной девочки. – Киев: Государственное издательство детской литературы УССР, 1963. – 164 с. </w:t>
      </w:r>
    </w:p>
    <w:p w:rsidR="0073073C" w:rsidRPr="00C1082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Слонимский Ю. В честь танца. – М.: Искусство, 1968. – 380 с.</w:t>
      </w:r>
    </w:p>
    <w:p w:rsidR="0073073C" w:rsidRPr="005676A2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Слонимский Ю. Жижель. – Ленинград: Музыка, 1969. – 160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Слонимский Ю. Петербургские мастера балете ХІХ столетия. К. Дидло, Ж. Перро, А. Сен-Леон, Л. Иванов, М. Петипа. – Ленинград : Искусство, 1937. – 288 с., ил.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Слонимский Ю. </w:t>
      </w:r>
      <w:r w:rsidRPr="007C1095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балет. Материалы к историии советского балетного театра. – М.: Искусство, 1950. – 368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Слонимский Ю. Семь балетных историй. – Ленинград.: Искусство, 1967. – 258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Слонимский Ю. Чудесное было рядом з нами: Заметки о петрогралском балете 20-х годов. – Л. : Советский композитор, 1984. – 264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Советский балетный театр. 1917 – 1967 / Ред. В. М. Красовская. – М.: Искусство, 1976. – 376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Соллертинский И. Статьи о балете.</w:t>
      </w:r>
      <w:r w:rsidRPr="006A6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Ленинград: Музыка, 1973. – 208 с. 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Соколов-Каминский А. А. Советский балет сегодня. – М.: Знание, 1984. – 112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Балетний театр України: 225 років історії. – Київ: Музична Україна, 2003. – 440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Балетний театр України, 1925 – 1975. – Київ: Музична Україна, 1975. – 224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Балетний театр Радянської України, 1925 – 1985: Шляхи і проблеми розвитку. – Київ: Музична Україна, 1986. – 240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Лебеді чарівного озера. – Київ: Молодь, 1966. – 92 с.</w:t>
      </w:r>
    </w:p>
    <w:p w:rsidR="0073073C" w:rsidRPr="00A21C50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Національний академічний театр опери та балету України імені Тараса Шевченка: Історія і сучасність. – Київ: Музична Україна, 2002. – 736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Ю.О. Національна опера України 2001</w:t>
      </w:r>
      <w:r>
        <w:rPr>
          <w:sz w:val="28"/>
          <w:szCs w:val="28"/>
        </w:rPr>
        <w:noBreakHyphen/>
        <w:t>2011. / Юрій Олександрович Станішевський. – К. : Муз. Україна. 2012. – 304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Станішевський Ю. Хореографічне мистецтво. – Київ: Радянська школа, 1969. – 100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Стефанович М. Київський Держаний ордена Леніна академічний театр опери та балету УРСР ім. Т. Г. Шевченка: Історичний нарис. – Київ: Мистецтво, 1968. – 274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Стефанович  М. П. Київський державний ордена Леніна академічний театр опери та балету УРСР імені Т. Г. Шевченка. Історичний нарис. – Київ: Державне видавництво образотворчого мистецтва і музичної літератури УРСР, 1960. – 210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Суриц Е. Я. Хореогрфическое искустство двадцатых годов. – М.: Искусство, 1979. – 360 с.</w:t>
      </w:r>
    </w:p>
    <w:p w:rsidR="0073073C" w:rsidRPr="006C3EC9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Стелин Я. Музика и балет в России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века. – Ленинград: Тритон, 1935. –190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Тарнович Ю. Ілюстрована історія Лемківщини (3 карти і 100 ілюстрацій). – Львів: Товариство «Лемківщина», Інститут народознавства НАН України, 1998. – 287 с. </w:t>
      </w:r>
    </w:p>
    <w:p w:rsidR="0073073C" w:rsidRPr="00EE47C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Файер Ю. О себе, о музыке, о балете. – М.: Всесоюзное издательство советский композитор, 1974. – 576 с.</w:t>
      </w:r>
    </w:p>
    <w:p w:rsidR="0073073C" w:rsidRPr="00812E59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Там, где рождается танец / Ред. Ю. Александров. – М.: Московський рабочий, 1977. – 128 с.</w:t>
      </w:r>
    </w:p>
    <w:p w:rsidR="0073073C" w:rsidRPr="00D01ADB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Тимофеева Н. В. Мир балета: история, творчество, воспоминания. – М.: ТЕРРА, 1993.</w:t>
      </w:r>
      <w:r w:rsidRPr="006831FF">
        <w:rPr>
          <w:sz w:val="28"/>
          <w:szCs w:val="28"/>
        </w:rPr>
        <w:t xml:space="preserve"> </w:t>
      </w:r>
      <w:r>
        <w:rPr>
          <w:sz w:val="28"/>
          <w:szCs w:val="28"/>
        </w:rPr>
        <w:t>– 368 с.</w:t>
      </w:r>
    </w:p>
    <w:p w:rsidR="0073073C" w:rsidRPr="006831FF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Трускиновская Д. М. 100 великих мастеров балета / Д. М. Трускиновская. – М. : Вече, 2010. – 432 с.  </w:t>
      </w:r>
    </w:p>
    <w:p w:rsidR="0073073C" w:rsidRPr="001A2F95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Худеков С. Н. Всеобщая история танца. – М.: Эксмо, 2009. – 608 с.</w:t>
      </w:r>
    </w:p>
    <w:p w:rsidR="0073073C" w:rsidRPr="00064F04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Худеков С. Н. Искусство танца: История. Культура. Ритуал / Худаков с. Н. – М.: Эксм0, 2010. – 544 с. 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Худаков С. Н. Иллюстрированная история танца. – М.: Эксмо, 2009. – 288 с.</w:t>
      </w:r>
    </w:p>
    <w:p w:rsidR="0073073C" w:rsidRPr="008110C7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Чистякова В. В мире танца. Беседы о балете. – М.: Искусство, 1964. – 132 с.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Шариков Д.І. Мистецтвознавча наука хореологія як феномен художньої культури. Філософія балету та онтологія танцю : монографія / Шириков Д.І. – К. : КиМУ, 2013. – Частина І. – 204 с. : іл.</w:t>
      </w:r>
    </w:p>
    <w:p w:rsidR="0073073C" w:rsidRPr="0037260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Шариков Д.І, Мистецтвознавча наука хореологія як феномен художньої культури. Історія та художня практика хореографічної культури : монографія / Шириков Д.І. – К. : КиМУ, 2013. – Частина ІІ. – 204 с. : іл.</w:t>
      </w:r>
    </w:p>
    <w:p w:rsidR="0073073C" w:rsidRPr="0037260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Шариков Д.І. Мистецтвознавча наука хореологія як феномен художньої культури. Типологія хореографії : монографія / Шириков Д.І. – К. : КиМУ, 2013. – Частина ІІІ. – 90 с. : іл.</w:t>
      </w:r>
    </w:p>
    <w:p w:rsidR="0073073C" w:rsidRPr="006A1A74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>Шереметьевская Н. Е. Длинные тени (О времени, о танце, о себе). Записки историка балета и балетного критика. – М.: Редакция журнала "Балет", 2007. – 448 с.</w:t>
      </w:r>
    </w:p>
    <w:p w:rsidR="0073073C" w:rsidRPr="00B368CA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Шумилова Э. И. Национальное своеобразие балета. / Новое в жизни, науке, технике. Серия «Искусство», 1. – М.: Знание, 1976. – 48 с. </w:t>
      </w:r>
    </w:p>
    <w:p w:rsidR="0073073C" w:rsidRPr="00B368CA" w:rsidRDefault="0073073C" w:rsidP="0073073C">
      <w:pPr>
        <w:ind w:left="142" w:right="5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73C" w:rsidRPr="00B368CA" w:rsidRDefault="0073073C" w:rsidP="0073073C">
      <w:pPr>
        <w:ind w:left="142" w:right="555"/>
        <w:rPr>
          <w:sz w:val="28"/>
          <w:szCs w:val="28"/>
        </w:rPr>
      </w:pPr>
      <w:r>
        <w:rPr>
          <w:sz w:val="28"/>
          <w:szCs w:val="28"/>
          <w:lang w:val="en-US"/>
        </w:rPr>
        <w:t>*  *  *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 w:rsidRPr="00294CF1">
        <w:rPr>
          <w:sz w:val="28"/>
          <w:szCs w:val="28"/>
          <w:lang w:val="pl-PL"/>
        </w:rPr>
        <w:t xml:space="preserve">Arnold L. Haskell. </w:t>
      </w:r>
      <w:r w:rsidRPr="00924E45">
        <w:rPr>
          <w:sz w:val="28"/>
          <w:szCs w:val="28"/>
          <w:lang w:val="pl-PL"/>
        </w:rPr>
        <w:t>Balet</w:t>
      </w:r>
      <w:r w:rsidRPr="00294CF1">
        <w:rPr>
          <w:sz w:val="28"/>
          <w:szCs w:val="28"/>
          <w:lang w:val="pl-PL"/>
        </w:rPr>
        <w:t xml:space="preserve">. – Krakow: </w:t>
      </w:r>
      <w:r w:rsidRPr="00924E45">
        <w:rPr>
          <w:sz w:val="28"/>
          <w:szCs w:val="28"/>
          <w:lang w:val="pl-PL"/>
        </w:rPr>
        <w:t>Polske</w:t>
      </w:r>
      <w:r w:rsidRPr="00294CF1">
        <w:rPr>
          <w:sz w:val="28"/>
          <w:szCs w:val="28"/>
          <w:lang w:val="pl-PL"/>
        </w:rPr>
        <w:t xml:space="preserve"> </w:t>
      </w:r>
      <w:r w:rsidRPr="00924E45">
        <w:rPr>
          <w:sz w:val="28"/>
          <w:szCs w:val="28"/>
          <w:lang w:val="pl-PL"/>
        </w:rPr>
        <w:t>Wydawnictwo</w:t>
      </w:r>
      <w:r w:rsidRPr="00294CF1">
        <w:rPr>
          <w:sz w:val="28"/>
          <w:szCs w:val="28"/>
          <w:lang w:val="pl-PL"/>
        </w:rPr>
        <w:t xml:space="preserve"> </w:t>
      </w:r>
      <w:r w:rsidRPr="00924E45">
        <w:rPr>
          <w:sz w:val="28"/>
          <w:szCs w:val="28"/>
          <w:lang w:val="pl-PL"/>
        </w:rPr>
        <w:t>Myzyczne</w:t>
      </w:r>
      <w:r w:rsidRPr="00294CF1">
        <w:rPr>
          <w:sz w:val="28"/>
          <w:szCs w:val="28"/>
          <w:lang w:val="pl-PL"/>
        </w:rPr>
        <w:t>, 1969. – 246 c.</w:t>
      </w:r>
    </w:p>
    <w:p w:rsidR="0073073C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 w:rsidRPr="00294CF1">
        <w:rPr>
          <w:sz w:val="28"/>
          <w:szCs w:val="28"/>
          <w:lang w:val="pl-PL"/>
        </w:rPr>
        <w:t>Guest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I</w:t>
      </w:r>
      <w:r w:rsidRPr="00DC687E">
        <w:rPr>
          <w:sz w:val="28"/>
          <w:szCs w:val="28"/>
        </w:rPr>
        <w:t xml:space="preserve">. </w:t>
      </w:r>
      <w:r w:rsidRPr="00294CF1">
        <w:rPr>
          <w:sz w:val="28"/>
          <w:szCs w:val="28"/>
          <w:lang w:val="pl-PL"/>
        </w:rPr>
        <w:t>Balet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romantyczny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w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Pary</w:t>
      </w:r>
      <w:r w:rsidRPr="00DC687E">
        <w:rPr>
          <w:sz w:val="28"/>
          <w:szCs w:val="28"/>
        </w:rPr>
        <w:t>ż</w:t>
      </w:r>
      <w:r w:rsidRPr="00294CF1">
        <w:rPr>
          <w:sz w:val="28"/>
          <w:szCs w:val="28"/>
          <w:lang w:val="pl-PL"/>
        </w:rPr>
        <w:t>u</w:t>
      </w:r>
      <w:r w:rsidRPr="00DC687E">
        <w:rPr>
          <w:sz w:val="28"/>
          <w:szCs w:val="28"/>
        </w:rPr>
        <w:t xml:space="preserve"> / </w:t>
      </w:r>
      <w:r w:rsidRPr="00294CF1">
        <w:rPr>
          <w:sz w:val="28"/>
          <w:szCs w:val="28"/>
          <w:lang w:val="pl-PL"/>
        </w:rPr>
        <w:t>Prze</w:t>
      </w:r>
      <w:r w:rsidRPr="00DC687E">
        <w:rPr>
          <w:sz w:val="28"/>
          <w:szCs w:val="28"/>
        </w:rPr>
        <w:t>ł</w:t>
      </w:r>
      <w:r w:rsidRPr="00294CF1">
        <w:rPr>
          <w:sz w:val="28"/>
          <w:szCs w:val="28"/>
          <w:lang w:val="pl-PL"/>
        </w:rPr>
        <w:t>o</w:t>
      </w:r>
      <w:r w:rsidRPr="00DC687E">
        <w:rPr>
          <w:sz w:val="28"/>
          <w:szCs w:val="28"/>
        </w:rPr>
        <w:t>ż</w:t>
      </w:r>
      <w:r w:rsidRPr="00294CF1">
        <w:rPr>
          <w:sz w:val="28"/>
          <w:szCs w:val="28"/>
          <w:lang w:val="pl-PL"/>
        </w:rPr>
        <w:t>y</w:t>
      </w:r>
      <w:r w:rsidRPr="00DC687E">
        <w:rPr>
          <w:sz w:val="28"/>
          <w:szCs w:val="28"/>
        </w:rPr>
        <w:t>ł</w:t>
      </w:r>
      <w:r w:rsidRPr="00294CF1">
        <w:rPr>
          <w:sz w:val="28"/>
          <w:szCs w:val="28"/>
          <w:lang w:val="pl-PL"/>
        </w:rPr>
        <w:t>f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Agnieszka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Kreczmar</w:t>
      </w:r>
      <w:r w:rsidRPr="00DC687E">
        <w:rPr>
          <w:sz w:val="28"/>
          <w:szCs w:val="28"/>
        </w:rPr>
        <w:t xml:space="preserve">. – </w:t>
      </w:r>
      <w:r w:rsidRPr="00294CF1">
        <w:rPr>
          <w:sz w:val="28"/>
          <w:szCs w:val="28"/>
          <w:lang w:val="pl-PL"/>
        </w:rPr>
        <w:t>Warszawa</w:t>
      </w:r>
      <w:r w:rsidRPr="00DC687E">
        <w:rPr>
          <w:sz w:val="28"/>
          <w:szCs w:val="28"/>
        </w:rPr>
        <w:t xml:space="preserve">: </w:t>
      </w:r>
      <w:r w:rsidRPr="00294CF1">
        <w:rPr>
          <w:sz w:val="28"/>
          <w:szCs w:val="28"/>
          <w:lang w:val="pl-PL"/>
        </w:rPr>
        <w:t>Pa</w:t>
      </w:r>
      <w:r w:rsidRPr="00DC687E">
        <w:rPr>
          <w:sz w:val="28"/>
          <w:szCs w:val="28"/>
        </w:rPr>
        <w:t>ń</w:t>
      </w:r>
      <w:r w:rsidRPr="00294CF1">
        <w:rPr>
          <w:sz w:val="28"/>
          <w:szCs w:val="28"/>
          <w:lang w:val="pl-PL"/>
        </w:rPr>
        <w:t>stwowy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Instytut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Wydawniczy</w:t>
      </w:r>
      <w:r w:rsidRPr="00DC687E">
        <w:rPr>
          <w:sz w:val="28"/>
          <w:szCs w:val="28"/>
        </w:rPr>
        <w:t xml:space="preserve">, 1978 – 286 </w:t>
      </w:r>
      <w:r w:rsidRPr="00294CF1">
        <w:rPr>
          <w:sz w:val="28"/>
          <w:szCs w:val="28"/>
          <w:lang w:val="pl-PL"/>
        </w:rPr>
        <w:t>c</w:t>
      </w:r>
      <w:r w:rsidRPr="00DC687E">
        <w:rPr>
          <w:sz w:val="28"/>
          <w:szCs w:val="28"/>
        </w:rPr>
        <w:t>.</w:t>
      </w:r>
    </w:p>
    <w:p w:rsidR="0073073C" w:rsidRPr="000D595F" w:rsidRDefault="0073073C" w:rsidP="0073073C">
      <w:pPr>
        <w:numPr>
          <w:ilvl w:val="0"/>
          <w:numId w:val="2"/>
        </w:numPr>
        <w:ind w:left="142" w:right="555"/>
        <w:rPr>
          <w:sz w:val="28"/>
          <w:szCs w:val="28"/>
        </w:rPr>
      </w:pPr>
      <w:r w:rsidRPr="00D362B5">
        <w:rPr>
          <w:sz w:val="28"/>
          <w:szCs w:val="28"/>
          <w:lang w:val="pl-PL"/>
        </w:rPr>
        <w:t xml:space="preserve">Wysocka T. Dzieje baletu </w:t>
      </w:r>
      <w:r w:rsidRPr="00DC687E">
        <w:rPr>
          <w:sz w:val="28"/>
          <w:szCs w:val="28"/>
        </w:rPr>
        <w:t xml:space="preserve">/ </w:t>
      </w:r>
      <w:r w:rsidRPr="00D362B5">
        <w:rPr>
          <w:sz w:val="28"/>
          <w:szCs w:val="28"/>
          <w:lang w:val="pl-PL"/>
        </w:rPr>
        <w:t xml:space="preserve">Tacjanna Wysocka </w:t>
      </w:r>
      <w:r w:rsidRPr="00DC687E">
        <w:rPr>
          <w:sz w:val="28"/>
          <w:szCs w:val="28"/>
        </w:rPr>
        <w:t xml:space="preserve">– </w:t>
      </w:r>
      <w:r w:rsidRPr="00294CF1">
        <w:rPr>
          <w:sz w:val="28"/>
          <w:szCs w:val="28"/>
          <w:lang w:val="pl-PL"/>
        </w:rPr>
        <w:t>Warszawa</w:t>
      </w:r>
      <w:r>
        <w:rPr>
          <w:sz w:val="28"/>
          <w:szCs w:val="28"/>
          <w:lang w:val="pl-PL"/>
        </w:rPr>
        <w:t xml:space="preserve"> </w:t>
      </w:r>
      <w:r w:rsidRPr="00DC687E">
        <w:rPr>
          <w:sz w:val="28"/>
          <w:szCs w:val="28"/>
        </w:rPr>
        <w:t xml:space="preserve">: </w:t>
      </w:r>
      <w:r w:rsidRPr="00294CF1">
        <w:rPr>
          <w:sz w:val="28"/>
          <w:szCs w:val="28"/>
          <w:lang w:val="pl-PL"/>
        </w:rPr>
        <w:t>Pa</w:t>
      </w:r>
      <w:r w:rsidRPr="00DC687E">
        <w:rPr>
          <w:sz w:val="28"/>
          <w:szCs w:val="28"/>
        </w:rPr>
        <w:t>ń</w:t>
      </w:r>
      <w:r w:rsidRPr="00294CF1">
        <w:rPr>
          <w:sz w:val="28"/>
          <w:szCs w:val="28"/>
          <w:lang w:val="pl-PL"/>
        </w:rPr>
        <w:t>stwowy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Instytut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Wydawniczy</w:t>
      </w:r>
      <w:r w:rsidRPr="00DC687E">
        <w:rPr>
          <w:sz w:val="28"/>
          <w:szCs w:val="28"/>
        </w:rPr>
        <w:t>, 197</w:t>
      </w:r>
      <w:r w:rsidRPr="00D362B5">
        <w:rPr>
          <w:sz w:val="28"/>
          <w:szCs w:val="28"/>
          <w:lang w:val="pl-PL"/>
        </w:rPr>
        <w:t>0</w:t>
      </w:r>
      <w:r>
        <w:rPr>
          <w:sz w:val="28"/>
          <w:szCs w:val="28"/>
        </w:rPr>
        <w:t xml:space="preserve"> – </w:t>
      </w:r>
      <w:r w:rsidRPr="00D362B5">
        <w:rPr>
          <w:sz w:val="28"/>
          <w:szCs w:val="28"/>
          <w:lang w:val="pl-PL"/>
        </w:rPr>
        <w:t>604</w:t>
      </w:r>
      <w:r w:rsidRPr="00DC687E">
        <w:rPr>
          <w:sz w:val="28"/>
          <w:szCs w:val="28"/>
        </w:rPr>
        <w:t xml:space="preserve"> </w:t>
      </w:r>
      <w:r w:rsidRPr="00294CF1">
        <w:rPr>
          <w:sz w:val="28"/>
          <w:szCs w:val="28"/>
          <w:lang w:val="pl-PL"/>
        </w:rPr>
        <w:t>c</w:t>
      </w:r>
      <w:r w:rsidRPr="00DC687E">
        <w:rPr>
          <w:sz w:val="28"/>
          <w:szCs w:val="28"/>
        </w:rPr>
        <w:t>.</w:t>
      </w:r>
    </w:p>
    <w:p w:rsidR="0073073C" w:rsidRPr="00860B44" w:rsidRDefault="0073073C" w:rsidP="0073073C">
      <w:pPr>
        <w:ind w:left="142" w:right="555"/>
      </w:pPr>
    </w:p>
    <w:p w:rsidR="0073073C" w:rsidRDefault="0073073C" w:rsidP="007307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3073C" w:rsidRPr="00EF5AB9" w:rsidRDefault="0073073C" w:rsidP="0073073C">
      <w:pPr>
        <w:ind w:left="142" w:right="555"/>
        <w:jc w:val="right"/>
        <w:rPr>
          <w:i/>
          <w:sz w:val="28"/>
          <w:szCs w:val="28"/>
        </w:rPr>
      </w:pPr>
      <w:r w:rsidRPr="00EF5AB9">
        <w:rPr>
          <w:i/>
          <w:sz w:val="28"/>
          <w:szCs w:val="28"/>
        </w:rPr>
        <w:lastRenderedPageBreak/>
        <w:t xml:space="preserve">Додаток 1 </w:t>
      </w: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  <w:r>
        <w:rPr>
          <w:sz w:val="28"/>
          <w:szCs w:val="28"/>
        </w:rPr>
        <w:t>Зразок підписування контрольної роботи на титульній сторінці зошита шкільного зразка</w:t>
      </w:r>
    </w:p>
    <w:tbl>
      <w:tblPr>
        <w:tblStyle w:val="a4"/>
        <w:tblpPr w:leftFromText="180" w:rightFromText="180" w:vertAnchor="text" w:horzAnchor="margin" w:tblpX="1548" w:tblpY="87"/>
        <w:tblW w:w="0" w:type="auto"/>
        <w:tblLook w:val="01E0"/>
      </w:tblPr>
      <w:tblGrid>
        <w:gridCol w:w="7308"/>
      </w:tblGrid>
      <w:tr w:rsidR="0073073C" w:rsidTr="00564EAB">
        <w:tc>
          <w:tcPr>
            <w:tcW w:w="7308" w:type="dxa"/>
          </w:tcPr>
          <w:p w:rsidR="0073073C" w:rsidRPr="00EF5AB9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Контрольна робота</w:t>
            </w:r>
          </w:p>
          <w:p w:rsidR="0073073C" w:rsidRPr="00EF5AB9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з «</w:t>
            </w:r>
            <w:r>
              <w:rPr>
                <w:i/>
                <w:sz w:val="28"/>
                <w:szCs w:val="28"/>
              </w:rPr>
              <w:t>Історія хореографічного мистецтва</w:t>
            </w:r>
            <w:r w:rsidRPr="00EF5AB9">
              <w:rPr>
                <w:i/>
                <w:sz w:val="28"/>
                <w:szCs w:val="28"/>
              </w:rPr>
              <w:t>»</w:t>
            </w:r>
          </w:p>
          <w:p w:rsidR="0073073C" w:rsidRPr="00EF5AB9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студента ІІІ курсу заочної форми навчання,</w:t>
            </w:r>
          </w:p>
          <w:p w:rsidR="0073073C" w:rsidRPr="00EF5AB9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група КМХ-31з</w:t>
            </w:r>
          </w:p>
          <w:p w:rsidR="0073073C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Петрова Петра Петровича</w:t>
            </w:r>
          </w:p>
          <w:p w:rsidR="0073073C" w:rsidRDefault="0073073C" w:rsidP="00564EAB">
            <w:pPr>
              <w:ind w:left="142" w:right="555"/>
              <w:jc w:val="center"/>
              <w:rPr>
                <w:sz w:val="28"/>
                <w:szCs w:val="28"/>
              </w:rPr>
            </w:pPr>
          </w:p>
        </w:tc>
      </w:tr>
    </w:tbl>
    <w:p w:rsidR="0073073C" w:rsidRDefault="0073073C" w:rsidP="0073073C">
      <w:pPr>
        <w:ind w:left="142" w:right="555"/>
        <w:jc w:val="both"/>
        <w:rPr>
          <w:sz w:val="28"/>
          <w:szCs w:val="28"/>
        </w:rPr>
      </w:pP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Default="0073073C" w:rsidP="0073073C">
      <w:pPr>
        <w:ind w:left="142" w:right="555"/>
        <w:jc w:val="center"/>
        <w:rPr>
          <w:sz w:val="28"/>
          <w:szCs w:val="28"/>
        </w:rPr>
      </w:pPr>
    </w:p>
    <w:p w:rsidR="0073073C" w:rsidRDefault="0073073C" w:rsidP="0073073C">
      <w:pPr>
        <w:ind w:left="142" w:right="555"/>
        <w:jc w:val="both"/>
        <w:rPr>
          <w:sz w:val="28"/>
          <w:szCs w:val="28"/>
        </w:rPr>
      </w:pPr>
    </w:p>
    <w:p w:rsidR="0073073C" w:rsidRDefault="0073073C" w:rsidP="0073073C">
      <w:pPr>
        <w:ind w:left="142" w:right="555"/>
        <w:jc w:val="both"/>
        <w:rPr>
          <w:sz w:val="28"/>
          <w:szCs w:val="28"/>
        </w:rPr>
      </w:pPr>
    </w:p>
    <w:p w:rsidR="0073073C" w:rsidRDefault="0073073C" w:rsidP="0073073C">
      <w:pPr>
        <w:ind w:left="142" w:right="555"/>
        <w:jc w:val="both"/>
        <w:rPr>
          <w:sz w:val="28"/>
          <w:szCs w:val="28"/>
        </w:rPr>
      </w:pPr>
    </w:p>
    <w:p w:rsidR="0073073C" w:rsidRPr="00EF5AB9" w:rsidRDefault="0073073C" w:rsidP="0073073C">
      <w:pPr>
        <w:ind w:left="142" w:right="555"/>
        <w:jc w:val="right"/>
        <w:rPr>
          <w:i/>
          <w:sz w:val="28"/>
          <w:szCs w:val="28"/>
        </w:rPr>
      </w:pPr>
      <w:r w:rsidRPr="00EF5AB9">
        <w:rPr>
          <w:i/>
          <w:sz w:val="28"/>
          <w:szCs w:val="28"/>
        </w:rPr>
        <w:t>Додаток 2</w:t>
      </w:r>
    </w:p>
    <w:p w:rsidR="0073073C" w:rsidRDefault="0073073C" w:rsidP="0073073C">
      <w:pPr>
        <w:ind w:left="142" w:right="55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Оформляється титульної сторінки, на першому листку зошита загального шкільного зразка (запис робиться від руки).</w:t>
      </w:r>
    </w:p>
    <w:tbl>
      <w:tblPr>
        <w:tblStyle w:val="a4"/>
        <w:tblpPr w:leftFromText="180" w:rightFromText="180" w:vertAnchor="text" w:horzAnchor="margin" w:tblpX="36" w:tblpY="87"/>
        <w:tblW w:w="0" w:type="auto"/>
        <w:tblLook w:val="01E0"/>
      </w:tblPr>
      <w:tblGrid>
        <w:gridCol w:w="9996"/>
      </w:tblGrid>
      <w:tr w:rsidR="0073073C" w:rsidTr="00564EAB">
        <w:tc>
          <w:tcPr>
            <w:tcW w:w="10008" w:type="dxa"/>
          </w:tcPr>
          <w:p w:rsidR="0073073C" w:rsidRPr="00593BB5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Міністерство освіти і науки України</w:t>
            </w:r>
          </w:p>
          <w:p w:rsidR="0073073C" w:rsidRPr="00593BB5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73073C" w:rsidRPr="00593BB5" w:rsidRDefault="0073073C" w:rsidP="00564EAB">
            <w:pPr>
              <w:ind w:left="142" w:right="555"/>
              <w:jc w:val="center"/>
              <w:rPr>
                <w:i/>
                <w:caps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Факультет культури і мистецтв</w:t>
            </w:r>
          </w:p>
          <w:p w:rsidR="0073073C" w:rsidRPr="00593BB5" w:rsidRDefault="0073073C" w:rsidP="00564EAB">
            <w:pPr>
              <w:ind w:left="142" w:right="555"/>
              <w:jc w:val="right"/>
              <w:rPr>
                <w:i/>
                <w:caps/>
                <w:sz w:val="28"/>
                <w:szCs w:val="28"/>
              </w:rPr>
            </w:pPr>
          </w:p>
          <w:p w:rsidR="0073073C" w:rsidRPr="00593BB5" w:rsidRDefault="0073073C" w:rsidP="00564EAB">
            <w:pPr>
              <w:ind w:left="142" w:right="555"/>
              <w:jc w:val="right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Кафедра режисури та хореографії</w:t>
            </w:r>
          </w:p>
          <w:p w:rsidR="0073073C" w:rsidRPr="00593BB5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Контрольна робота</w:t>
            </w:r>
          </w:p>
          <w:p w:rsidR="0073073C" w:rsidRPr="00593BB5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593BB5">
              <w:rPr>
                <w:i/>
                <w:sz w:val="28"/>
                <w:szCs w:val="28"/>
              </w:rPr>
              <w:t xml:space="preserve"> навчальної дисципліни</w:t>
            </w:r>
          </w:p>
          <w:p w:rsidR="0073073C" w:rsidRPr="007E480F" w:rsidRDefault="0073073C" w:rsidP="00564EAB">
            <w:pPr>
              <w:ind w:left="142" w:right="555"/>
              <w:jc w:val="center"/>
              <w:rPr>
                <w:i/>
                <w:sz w:val="32"/>
                <w:szCs w:val="32"/>
              </w:rPr>
            </w:pPr>
            <w:r w:rsidRPr="00593BB5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28"/>
                <w:szCs w:val="28"/>
              </w:rPr>
              <w:t xml:space="preserve"> Історія хореографічного мистецтва</w:t>
            </w:r>
            <w:r w:rsidRPr="00593BB5">
              <w:rPr>
                <w:i/>
                <w:sz w:val="32"/>
                <w:szCs w:val="32"/>
              </w:rPr>
              <w:t xml:space="preserve"> »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Виконав:  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Студент ІІІ курсу заочної форми навчання, 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Група КМХ-31з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Петров Петр</w:t>
            </w:r>
            <w:r>
              <w:rPr>
                <w:i/>
                <w:sz w:val="28"/>
                <w:szCs w:val="28"/>
              </w:rPr>
              <w:t>о</w:t>
            </w:r>
            <w:r w:rsidRPr="00593BB5">
              <w:rPr>
                <w:i/>
                <w:sz w:val="28"/>
                <w:szCs w:val="28"/>
              </w:rPr>
              <w:t xml:space="preserve"> Петрович </w:t>
            </w:r>
          </w:p>
          <w:p w:rsidR="0073073C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подачі на кафедру </w:t>
            </w:r>
          </w:p>
          <w:p w:rsidR="0073073C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режисури та хореографії</w:t>
            </w:r>
          </w:p>
          <w:p w:rsidR="0073073C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 __» ________ 20… року. </w:t>
            </w:r>
          </w:p>
          <w:p w:rsidR="0073073C" w:rsidRDefault="0073073C" w:rsidP="00564EAB">
            <w:pPr>
              <w:ind w:left="142" w:right="555"/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Прийняв _______________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                               (підпис)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Перевірив:</w:t>
            </w:r>
          </w:p>
          <w:p w:rsidR="0073073C" w:rsidRPr="00593BB5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Викладач кафедри режисури та хореографії </w:t>
            </w:r>
          </w:p>
          <w:p w:rsidR="0073073C" w:rsidRDefault="0073073C" w:rsidP="00564EAB">
            <w:pPr>
              <w:ind w:left="142" w:right="555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доц. Гетьман Кирило Кирилович.</w:t>
            </w:r>
          </w:p>
          <w:p w:rsidR="0073073C" w:rsidRPr="00593BB5" w:rsidRDefault="0073073C" w:rsidP="00564EAB">
            <w:pPr>
              <w:ind w:left="142" w:right="555"/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Львів – 20</w:t>
            </w:r>
            <w:r>
              <w:rPr>
                <w:i/>
                <w:sz w:val="28"/>
                <w:szCs w:val="28"/>
              </w:rPr>
              <w:t>20</w:t>
            </w:r>
          </w:p>
          <w:p w:rsidR="0073073C" w:rsidRDefault="0073073C" w:rsidP="00564EAB">
            <w:pPr>
              <w:ind w:left="142" w:right="555"/>
              <w:jc w:val="center"/>
              <w:rPr>
                <w:sz w:val="28"/>
                <w:szCs w:val="28"/>
              </w:rPr>
            </w:pPr>
          </w:p>
        </w:tc>
      </w:tr>
    </w:tbl>
    <w:p w:rsidR="0073073C" w:rsidRDefault="0073073C" w:rsidP="0073073C">
      <w:pPr>
        <w:ind w:left="142" w:right="555" w:firstLine="720"/>
        <w:jc w:val="right"/>
        <w:rPr>
          <w:sz w:val="28"/>
          <w:szCs w:val="28"/>
        </w:rPr>
      </w:pPr>
    </w:p>
    <w:p w:rsidR="0073073C" w:rsidRDefault="0073073C" w:rsidP="007307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73C" w:rsidRPr="00593BB5" w:rsidRDefault="0073073C" w:rsidP="0073073C">
      <w:pPr>
        <w:ind w:left="142" w:right="555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</w:t>
      </w:r>
      <w:r w:rsidRPr="00593BB5">
        <w:rPr>
          <w:i/>
          <w:sz w:val="28"/>
          <w:szCs w:val="28"/>
        </w:rPr>
        <w:t xml:space="preserve">одаток 3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Зазначення переліку питань, на другому листку зошита загального шкільного зразка (запис робиться від руки).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розміщенні на за адресою </w:t>
      </w:r>
      <w:hyperlink r:id="rId6" w:history="1">
        <w:r w:rsidRPr="00CA3375">
          <w:rPr>
            <w:rStyle w:val="a3"/>
            <w:sz w:val="28"/>
            <w:szCs w:val="28"/>
          </w:rPr>
          <w:t>https://kultart.lnu.edu.ua/course/istoriya-horeohrafichnoho-mystetstva</w:t>
        </w:r>
      </w:hyperlink>
      <w:r>
        <w:rPr>
          <w:sz w:val="28"/>
          <w:szCs w:val="28"/>
        </w:rPr>
        <w:t xml:space="preserve"> </w:t>
      </w:r>
    </w:p>
    <w:p w:rsidR="0073073C" w:rsidRDefault="0073073C" w:rsidP="0073073C">
      <w:pPr>
        <w:ind w:left="142" w:right="555" w:firstLine="720"/>
        <w:jc w:val="both"/>
        <w:rPr>
          <w:sz w:val="28"/>
          <w:szCs w:val="28"/>
        </w:rPr>
      </w:pPr>
    </w:p>
    <w:p w:rsidR="0073073C" w:rsidRPr="00675D36" w:rsidRDefault="0073073C" w:rsidP="0073073C">
      <w:pPr>
        <w:ind w:left="142" w:right="555" w:firstLine="720"/>
        <w:jc w:val="center"/>
        <w:rPr>
          <w:b/>
          <w:i/>
          <w:sz w:val="28"/>
          <w:szCs w:val="28"/>
          <w:u w:val="single"/>
        </w:rPr>
      </w:pPr>
      <w:r w:rsidRPr="00675D36">
        <w:rPr>
          <w:b/>
          <w:i/>
          <w:sz w:val="28"/>
          <w:szCs w:val="28"/>
          <w:u w:val="single"/>
        </w:rPr>
        <w:t xml:space="preserve">Питання та відповідь </w:t>
      </w:r>
    </w:p>
    <w:p w:rsidR="0073073C" w:rsidRPr="00675D36" w:rsidRDefault="0073073C" w:rsidP="0073073C">
      <w:pPr>
        <w:ind w:right="555" w:firstLine="720"/>
        <w:rPr>
          <w:b/>
          <w:i/>
          <w:sz w:val="28"/>
          <w:szCs w:val="28"/>
          <w:u w:val="single"/>
        </w:rPr>
      </w:pPr>
      <w:r w:rsidRPr="00675D36">
        <w:rPr>
          <w:b/>
          <w:i/>
          <w:sz w:val="28"/>
          <w:szCs w:val="28"/>
          <w:u w:val="single"/>
        </w:rPr>
        <w:t>Питання</w:t>
      </w:r>
    </w:p>
    <w:p w:rsidR="0073073C" w:rsidRPr="00675D36" w:rsidRDefault="0073073C" w:rsidP="0073073C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5D36">
        <w:rPr>
          <w:rFonts w:ascii="Times New Roman" w:hAnsi="Times New Roman"/>
          <w:b/>
          <w:i/>
          <w:sz w:val="28"/>
          <w:szCs w:val="28"/>
          <w:lang w:val="uk-UA"/>
        </w:rPr>
        <w:t>Пошуки та відкриття Ю.Н. Григоровича.</w:t>
      </w:r>
    </w:p>
    <w:p w:rsidR="0073073C" w:rsidRPr="00675D36" w:rsidRDefault="0073073C" w:rsidP="0073073C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5D3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Відвіть </w:t>
      </w:r>
    </w:p>
    <w:p w:rsidR="0073073C" w:rsidRPr="00675D36" w:rsidRDefault="0073073C" w:rsidP="0073073C">
      <w:pPr>
        <w:ind w:firstLine="720"/>
        <w:jc w:val="both"/>
        <w:rPr>
          <w:rStyle w:val="hps"/>
          <w:i/>
          <w:sz w:val="28"/>
          <w:szCs w:val="28"/>
        </w:rPr>
      </w:pPr>
      <w:r w:rsidRPr="00675D36">
        <w:rPr>
          <w:rStyle w:val="hps"/>
          <w:i/>
          <w:sz w:val="28"/>
          <w:szCs w:val="28"/>
        </w:rPr>
        <w:t>Юрій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Миколайович Григорович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(нар.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2 січня 1927</w:t>
      </w:r>
      <w:r w:rsidRPr="00675D36">
        <w:rPr>
          <w:i/>
          <w:sz w:val="28"/>
          <w:szCs w:val="28"/>
        </w:rPr>
        <w:t xml:space="preserve">, Ленінград, </w:t>
      </w:r>
      <w:r w:rsidRPr="00675D36">
        <w:rPr>
          <w:rStyle w:val="hps"/>
          <w:i/>
          <w:sz w:val="28"/>
          <w:szCs w:val="28"/>
        </w:rPr>
        <w:t>СРСР)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– радянський і російський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артист балету</w:t>
      </w:r>
      <w:r w:rsidRPr="00675D36">
        <w:rPr>
          <w:i/>
          <w:sz w:val="28"/>
          <w:szCs w:val="28"/>
        </w:rPr>
        <w:t xml:space="preserve">, балетмейстер, видатний </w:t>
      </w:r>
      <w:r w:rsidRPr="00675D36">
        <w:rPr>
          <w:rStyle w:val="hps"/>
          <w:i/>
          <w:sz w:val="28"/>
          <w:szCs w:val="28"/>
        </w:rPr>
        <w:t>хореограф,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педагог,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професор</w:t>
      </w:r>
      <w:r w:rsidRPr="00675D36">
        <w:rPr>
          <w:i/>
          <w:sz w:val="28"/>
          <w:szCs w:val="28"/>
        </w:rPr>
        <w:t xml:space="preserve">. </w:t>
      </w:r>
      <w:r w:rsidRPr="00675D36">
        <w:rPr>
          <w:rStyle w:val="hps"/>
          <w:i/>
          <w:sz w:val="28"/>
          <w:szCs w:val="28"/>
        </w:rPr>
        <w:t>Соліст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Ленінградського театру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опери та балету ім</w:t>
      </w:r>
      <w:r w:rsidRPr="00675D36">
        <w:rPr>
          <w:i/>
          <w:sz w:val="28"/>
          <w:szCs w:val="28"/>
        </w:rPr>
        <w:t xml:space="preserve">. </w:t>
      </w:r>
      <w:r w:rsidRPr="00675D36">
        <w:rPr>
          <w:rStyle w:val="hps"/>
          <w:i/>
          <w:sz w:val="28"/>
          <w:szCs w:val="28"/>
        </w:rPr>
        <w:t>Кірова в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1947–1957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роках,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в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1961–1964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роках –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балетмейстер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цього театру.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У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1964–1995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рр</w:t>
      </w:r>
      <w:r w:rsidRPr="00675D36">
        <w:rPr>
          <w:i/>
          <w:sz w:val="28"/>
          <w:szCs w:val="28"/>
        </w:rPr>
        <w:t xml:space="preserve">. </w:t>
      </w:r>
      <w:r w:rsidRPr="00675D36">
        <w:rPr>
          <w:rStyle w:val="hps"/>
          <w:i/>
          <w:sz w:val="28"/>
          <w:szCs w:val="28"/>
        </w:rPr>
        <w:t>і з 2008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року – головний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балетмейстер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Великого театру.</w:t>
      </w:r>
    </w:p>
    <w:p w:rsidR="0073073C" w:rsidRPr="00675D36" w:rsidRDefault="0073073C" w:rsidP="0073073C">
      <w:pPr>
        <w:ind w:firstLine="720"/>
        <w:jc w:val="both"/>
        <w:rPr>
          <w:rStyle w:val="hps"/>
          <w:i/>
          <w:sz w:val="28"/>
          <w:szCs w:val="28"/>
        </w:rPr>
      </w:pPr>
      <w:r w:rsidRPr="00675D36">
        <w:rPr>
          <w:rStyle w:val="hps"/>
          <w:i/>
          <w:sz w:val="28"/>
          <w:szCs w:val="28"/>
        </w:rPr>
        <w:t>Народний артист СРСР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(1973).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Герой Соціалістичної Праці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(1986).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Лауреат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Ленінської премії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</w:t>
      </w:r>
      <w:r w:rsidRPr="00675D36">
        <w:rPr>
          <w:i/>
          <w:sz w:val="28"/>
          <w:szCs w:val="28"/>
        </w:rPr>
        <w:t xml:space="preserve">1970), двох </w:t>
      </w:r>
      <w:r w:rsidRPr="00675D36">
        <w:rPr>
          <w:rStyle w:val="hps"/>
          <w:i/>
          <w:sz w:val="28"/>
          <w:szCs w:val="28"/>
        </w:rPr>
        <w:t>Державних премій СРСР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</w:t>
      </w:r>
      <w:r w:rsidRPr="00675D36">
        <w:rPr>
          <w:i/>
          <w:sz w:val="28"/>
          <w:szCs w:val="28"/>
        </w:rPr>
        <w:t xml:space="preserve">1977, 1985) </w:t>
      </w:r>
      <w:r w:rsidRPr="00675D36">
        <w:rPr>
          <w:rStyle w:val="hps"/>
          <w:i/>
          <w:sz w:val="28"/>
          <w:szCs w:val="28"/>
        </w:rPr>
        <w:t>та Премії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Уряду РФ</w:t>
      </w:r>
      <w:r w:rsidRPr="00675D36">
        <w:rPr>
          <w:i/>
          <w:sz w:val="28"/>
          <w:szCs w:val="28"/>
        </w:rPr>
        <w:t xml:space="preserve"> </w:t>
      </w:r>
      <w:r w:rsidRPr="00675D36">
        <w:rPr>
          <w:rStyle w:val="hps"/>
          <w:i/>
          <w:sz w:val="28"/>
          <w:szCs w:val="28"/>
        </w:rPr>
        <w:t>(2011).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>Авторські балетні постановки: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1959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«Кам'яна квітка» С. Прокоф'єва;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1965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«Легенда про кохання» А. Мелікова, відновлення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2002 і 2014;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1966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«Лускунчик» П. Чайковського;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1968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«Спартак» А. Хачатуряна;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1975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«Іван Грозний» на музику С. Прокоф'єва;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1976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«Ангара» А. Ешпая, відновлення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1987;</w:t>
      </w:r>
    </w:p>
    <w:p w:rsidR="0073073C" w:rsidRPr="00675D36" w:rsidRDefault="0073073C" w:rsidP="0073073C">
      <w:pPr>
        <w:ind w:firstLine="720"/>
        <w:jc w:val="both"/>
        <w:rPr>
          <w:i/>
          <w:sz w:val="28"/>
          <w:szCs w:val="28"/>
        </w:rPr>
      </w:pPr>
      <w:r w:rsidRPr="00675D36">
        <w:rPr>
          <w:i/>
          <w:sz w:val="28"/>
          <w:szCs w:val="28"/>
        </w:rPr>
        <w:t xml:space="preserve">     1979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«Ромео і Джульєтта» С. Прокоф'єва, відновлення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2010;</w:t>
      </w:r>
    </w:p>
    <w:p w:rsidR="0073073C" w:rsidRPr="00675D36" w:rsidRDefault="0073073C" w:rsidP="0073073C">
      <w:pPr>
        <w:ind w:firstLine="720"/>
        <w:jc w:val="both"/>
        <w:rPr>
          <w:i/>
        </w:rPr>
      </w:pPr>
      <w:r w:rsidRPr="00675D36">
        <w:rPr>
          <w:i/>
          <w:sz w:val="28"/>
          <w:szCs w:val="28"/>
        </w:rPr>
        <w:t xml:space="preserve">     1982 </w:t>
      </w:r>
      <w:r w:rsidRPr="00675D36">
        <w:rPr>
          <w:rStyle w:val="hps"/>
          <w:i/>
          <w:sz w:val="28"/>
          <w:szCs w:val="28"/>
        </w:rPr>
        <w:t>–</w:t>
      </w:r>
      <w:r w:rsidRPr="00675D36">
        <w:rPr>
          <w:i/>
          <w:sz w:val="28"/>
          <w:szCs w:val="28"/>
        </w:rPr>
        <w:t xml:space="preserve"> «Золотий вік»</w:t>
      </w:r>
      <w:r w:rsidRPr="00675D36">
        <w:rPr>
          <w:i/>
        </w:rPr>
        <w:t xml:space="preserve"> Д. Шостаковича, відновлення </w:t>
      </w:r>
      <w:r w:rsidRPr="00675D36">
        <w:rPr>
          <w:rStyle w:val="hps"/>
          <w:i/>
        </w:rPr>
        <w:t>–</w:t>
      </w:r>
      <w:r w:rsidRPr="00675D36">
        <w:rPr>
          <w:i/>
        </w:rPr>
        <w:t xml:space="preserve"> 1994 і 2006.</w:t>
      </w:r>
    </w:p>
    <w:p w:rsidR="0073073C" w:rsidRDefault="0073073C" w:rsidP="0073073C">
      <w:pPr>
        <w:ind w:left="142" w:right="555"/>
      </w:pPr>
    </w:p>
    <w:p w:rsidR="00C86C4D" w:rsidRDefault="00C86C4D"/>
    <w:sectPr w:rsidR="00C86C4D" w:rsidSect="00675D36">
      <w:footerReference w:type="even" r:id="rId7"/>
      <w:footerReference w:type="default" r:id="rId8"/>
      <w:pgSz w:w="11906" w:h="16838"/>
      <w:pgMar w:top="540" w:right="566" w:bottom="540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3" w:rsidRDefault="0073073C" w:rsidP="00023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C73" w:rsidRDefault="007307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3" w:rsidRDefault="0073073C" w:rsidP="00023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70C73" w:rsidRDefault="0073073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5EED"/>
    <w:multiLevelType w:val="hybridMultilevel"/>
    <w:tmpl w:val="0A22F8AA"/>
    <w:lvl w:ilvl="0" w:tplc="260E4B0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209"/>
    <w:multiLevelType w:val="hybridMultilevel"/>
    <w:tmpl w:val="C7DA8382"/>
    <w:lvl w:ilvl="0" w:tplc="DC624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738E0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073C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3073C"/>
    <w:rsid w:val="00763E1D"/>
    <w:rsid w:val="007C671E"/>
    <w:rsid w:val="007E6369"/>
    <w:rsid w:val="008B0B4A"/>
    <w:rsid w:val="008B554E"/>
    <w:rsid w:val="009A7AD8"/>
    <w:rsid w:val="00B20214"/>
    <w:rsid w:val="00BA200C"/>
    <w:rsid w:val="00BC7FFD"/>
    <w:rsid w:val="00BD1ABB"/>
    <w:rsid w:val="00C21BD5"/>
    <w:rsid w:val="00C67ABB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73C"/>
    <w:rPr>
      <w:color w:val="0000FF"/>
      <w:u w:val="single"/>
    </w:rPr>
  </w:style>
  <w:style w:type="table" w:styleId="a4">
    <w:name w:val="Table Grid"/>
    <w:basedOn w:val="a1"/>
    <w:rsid w:val="007307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3073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73073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rsid w:val="0073073C"/>
  </w:style>
  <w:style w:type="character" w:customStyle="1" w:styleId="hps">
    <w:name w:val="hps"/>
    <w:basedOn w:val="a0"/>
    <w:rsid w:val="0073073C"/>
  </w:style>
  <w:style w:type="paragraph" w:styleId="a8">
    <w:name w:val="List Paragraph"/>
    <w:basedOn w:val="a"/>
    <w:uiPriority w:val="34"/>
    <w:qFormat/>
    <w:rsid w:val="00730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course/istoriya-horeohrafichnoho-mystetstva" TargetMode="External"/><Relationship Id="rId5" Type="http://schemas.openxmlformats.org/officeDocument/2006/relationships/hyperlink" Target="https://kultart.lnu.edu.ua/course/istoriya-horeohrafichnoho-mystetst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10368</Words>
  <Characters>5911</Characters>
  <Application>Microsoft Office Word</Application>
  <DocSecurity>0</DocSecurity>
  <Lines>49</Lines>
  <Paragraphs>32</Paragraphs>
  <ScaleCrop>false</ScaleCrop>
  <Company>Microsoft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2020-04-05T08:50:00Z</dcterms:created>
  <dcterms:modified xsi:type="dcterms:W3CDTF">2020-04-05T08:51:00Z</dcterms:modified>
</cp:coreProperties>
</file>