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211164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</w:t>
      </w:r>
      <w:r w:rsidR="00A61CB7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3F4CE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3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</w:t>
      </w:r>
      <w:r w:rsidR="00BB361E">
        <w:rPr>
          <w:rFonts w:ascii="Times New Roman" w:hAnsi="Times New Roman" w:cs="Times New Roman"/>
          <w:b/>
          <w:sz w:val="26"/>
          <w:szCs w:val="26"/>
        </w:rPr>
        <w:t>Народна культура українців</w:t>
      </w:r>
    </w:p>
    <w:p w:rsidR="00B85905" w:rsidRPr="00B85905" w:rsidRDefault="00356918" w:rsidP="00B85905">
      <w:pPr>
        <w:pStyle w:val="4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000000" w:themeColor="text1"/>
        </w:rPr>
      </w:pPr>
      <w:r w:rsidRPr="00844EA1">
        <w:rPr>
          <w:sz w:val="26"/>
          <w:szCs w:val="26"/>
        </w:rPr>
        <w:t>СПЕЦІАЛЬНІСТЬ</w:t>
      </w:r>
      <w:r w:rsidR="00C24651">
        <w:rPr>
          <w:sz w:val="26"/>
          <w:szCs w:val="26"/>
        </w:rPr>
        <w:t xml:space="preserve">  (ОП)</w:t>
      </w:r>
      <w:r w:rsidRPr="00844EA1">
        <w:rPr>
          <w:sz w:val="26"/>
          <w:szCs w:val="26"/>
        </w:rPr>
        <w:t xml:space="preserve">   </w:t>
      </w:r>
      <w:r w:rsidR="004361A5" w:rsidRPr="00B85905">
        <w:rPr>
          <w:color w:val="000000" w:themeColor="text1"/>
          <w:sz w:val="26"/>
          <w:szCs w:val="26"/>
        </w:rPr>
        <w:t>____</w:t>
      </w:r>
      <w:r w:rsidR="00B85905" w:rsidRPr="00B85905">
        <w:rPr>
          <w:rStyle w:val="a4"/>
          <w:rFonts w:ascii="magistralcregular" w:hAnsi="magistralcregular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B85905" w:rsidRPr="00B85905">
        <w:rPr>
          <w:rFonts w:ascii="magistralcregular" w:hAnsi="magistralcregular"/>
          <w:color w:val="000000" w:themeColor="text1"/>
          <w:bdr w:val="none" w:sz="0" w:space="0" w:color="auto" w:frame="1"/>
        </w:rPr>
        <w:t>028 Освітня програма  Бакалавр  «Менеджмент соціокультурної діяльності»</w:t>
      </w:r>
    </w:p>
    <w:p w:rsidR="000C3F8E" w:rsidRPr="00844EA1" w:rsidRDefault="004361A5" w:rsidP="00B85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B85905">
        <w:rPr>
          <w:rFonts w:ascii="Times New Roman" w:hAnsi="Times New Roman" w:cs="Times New Roman"/>
          <w:b/>
          <w:sz w:val="26"/>
          <w:szCs w:val="26"/>
        </w:rPr>
        <w:t>КМД-11______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________</w:t>
      </w:r>
      <w:r w:rsidR="00BB3AF1">
        <w:rPr>
          <w:rFonts w:ascii="Times New Roman" w:hAnsi="Times New Roman" w:cs="Times New Roman"/>
          <w:b/>
          <w:sz w:val="26"/>
          <w:szCs w:val="26"/>
          <w:lang w:val="ru-RU"/>
        </w:rPr>
        <w:t>Данилиха Н.Р.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BB361E">
        <w:rPr>
          <w:rFonts w:ascii="Times New Roman" w:hAnsi="Times New Roman" w:cs="Times New Roman"/>
          <w:b/>
          <w:sz w:val="26"/>
          <w:szCs w:val="26"/>
        </w:rPr>
        <w:t>Данилиха Н.Р.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7401" w:type="dxa"/>
        <w:tblLayout w:type="fixed"/>
        <w:tblLook w:val="04A0" w:firstRow="1" w:lastRow="0" w:firstColumn="1" w:lastColumn="0" w:noHBand="0" w:noVBand="1"/>
      </w:tblPr>
      <w:tblGrid>
        <w:gridCol w:w="1479"/>
        <w:gridCol w:w="3844"/>
        <w:gridCol w:w="2610"/>
        <w:gridCol w:w="2096"/>
        <w:gridCol w:w="1407"/>
        <w:gridCol w:w="2900"/>
        <w:gridCol w:w="3065"/>
      </w:tblGrid>
      <w:tr w:rsidR="00E86966" w:rsidRPr="00712993" w:rsidTr="00A1793D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6454" w:type="dxa"/>
            <w:gridSpan w:val="2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065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43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A1793D">
        <w:tc>
          <w:tcPr>
            <w:tcW w:w="1479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610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096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A1793D">
        <w:trPr>
          <w:trHeight w:val="1200"/>
        </w:trPr>
        <w:tc>
          <w:tcPr>
            <w:tcW w:w="1479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C16FC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712993" w:rsidRDefault="003A1D7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Народний одяг українців</w:t>
            </w:r>
          </w:p>
          <w:p w:rsidR="004412FC" w:rsidRPr="0015586D" w:rsidRDefault="0015586D" w:rsidP="0015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12FC" w:rsidRPr="0015586D"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r w:rsidR="0099784A" w:rsidRPr="0015586D">
              <w:rPr>
                <w:rFonts w:ascii="Times New Roman" w:hAnsi="Times New Roman" w:cs="Times New Roman"/>
                <w:sz w:val="24"/>
                <w:szCs w:val="24"/>
              </w:rPr>
              <w:t>льні відомості про одяг</w:t>
            </w:r>
          </w:p>
          <w:p w:rsidR="004412FC" w:rsidRPr="0015586D" w:rsidRDefault="0015586D" w:rsidP="0015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2FC" w:rsidRPr="0015586D">
              <w:rPr>
                <w:rFonts w:ascii="Times New Roman" w:hAnsi="Times New Roman" w:cs="Times New Roman"/>
                <w:sz w:val="24"/>
                <w:szCs w:val="24"/>
              </w:rPr>
              <w:t>Найдавніший одяг на теренах України</w:t>
            </w:r>
          </w:p>
          <w:p w:rsidR="004412FC" w:rsidRPr="0015586D" w:rsidRDefault="0015586D" w:rsidP="0015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12FC" w:rsidRPr="0015586D">
              <w:rPr>
                <w:rFonts w:ascii="Times New Roman" w:hAnsi="Times New Roman" w:cs="Times New Roman"/>
                <w:sz w:val="24"/>
                <w:szCs w:val="24"/>
              </w:rPr>
              <w:t>Вбрання на українськи</w:t>
            </w:r>
            <w:r w:rsidR="0099784A" w:rsidRPr="0015586D">
              <w:rPr>
                <w:rFonts w:ascii="Times New Roman" w:hAnsi="Times New Roman" w:cs="Times New Roman"/>
                <w:sz w:val="24"/>
                <w:szCs w:val="24"/>
              </w:rPr>
              <w:t>х землях в період середньовіччя: історія та особливість.</w:t>
            </w:r>
          </w:p>
          <w:p w:rsidR="004412FC" w:rsidRPr="0015586D" w:rsidRDefault="0015586D" w:rsidP="0015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12FC" w:rsidRPr="0015586D">
              <w:rPr>
                <w:rFonts w:ascii="Times New Roman" w:hAnsi="Times New Roman" w:cs="Times New Roman"/>
                <w:sz w:val="24"/>
                <w:szCs w:val="24"/>
              </w:rPr>
              <w:t>Український народний стрій ХІУ-ХУІІІ ст.</w:t>
            </w:r>
          </w:p>
        </w:tc>
        <w:tc>
          <w:tcPr>
            <w:tcW w:w="2610" w:type="dxa"/>
          </w:tcPr>
          <w:p w:rsidR="00712993" w:rsidRPr="00CC0803" w:rsidRDefault="00712993" w:rsidP="0093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12993" w:rsidRPr="00A14AE6" w:rsidRDefault="00A14AE6" w:rsidP="00A14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4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Підготувати презентації на такі теми:</w:t>
            </w:r>
          </w:p>
          <w:p w:rsidR="00A14AE6" w:rsidRPr="00A14AE6" w:rsidRDefault="00A14AE6" w:rsidP="00A14A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14AE6">
              <w:rPr>
                <w:rFonts w:ascii="Times New Roman" w:hAnsi="Times New Roman" w:cs="Times New Roman"/>
                <w:sz w:val="20"/>
                <w:szCs w:val="20"/>
              </w:rPr>
              <w:t>Вичинена шкіра – найдавніший одяговий матеріал.</w:t>
            </w: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14AE6">
              <w:rPr>
                <w:rFonts w:ascii="Times New Roman" w:hAnsi="Times New Roman" w:cs="Times New Roman"/>
                <w:sz w:val="20"/>
                <w:szCs w:val="20"/>
              </w:rPr>
              <w:t>Види тканин, їх походження та функціональне призначення.</w:t>
            </w:r>
          </w:p>
          <w:p w:rsidR="00A14AE6" w:rsidRPr="00A14AE6" w:rsidRDefault="00A14AE6" w:rsidP="00A14A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14AE6">
              <w:rPr>
                <w:rFonts w:ascii="Times New Roman" w:hAnsi="Times New Roman" w:cs="Times New Roman"/>
                <w:sz w:val="20"/>
                <w:szCs w:val="20"/>
              </w:rPr>
              <w:t>Плащоподібний верхній одяг.</w:t>
            </w:r>
          </w:p>
          <w:p w:rsidR="00A14AE6" w:rsidRPr="00A14AE6" w:rsidRDefault="00A14AE6" w:rsidP="00A14A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14AE6">
              <w:rPr>
                <w:rFonts w:ascii="Times New Roman" w:hAnsi="Times New Roman" w:cs="Times New Roman"/>
                <w:sz w:val="20"/>
                <w:szCs w:val="20"/>
              </w:rPr>
              <w:t>Постоли та личаки.</w:t>
            </w:r>
          </w:p>
          <w:p w:rsidR="00A14AE6" w:rsidRDefault="00A14AE6" w:rsidP="00A14A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14AE6">
              <w:rPr>
                <w:rFonts w:ascii="Times New Roman" w:hAnsi="Times New Roman" w:cs="Times New Roman"/>
                <w:sz w:val="20"/>
                <w:szCs w:val="20"/>
              </w:rPr>
              <w:t>Головний жіночий убір – хустка: види і форми зав»язування.</w:t>
            </w:r>
          </w:p>
          <w:p w:rsidR="00A14AE6" w:rsidRDefault="00A14AE6" w:rsidP="00A14A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Сорочка – найдавніший вид зшитого одягу.</w:t>
            </w:r>
          </w:p>
          <w:p w:rsidR="00A14AE6" w:rsidRPr="00A14AE6" w:rsidRDefault="00A14AE6" w:rsidP="00A14A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712993" w:rsidRPr="00712993" w:rsidRDefault="00A14AE6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24.03</w:t>
            </w:r>
          </w:p>
        </w:tc>
        <w:tc>
          <w:tcPr>
            <w:tcW w:w="2900" w:type="dxa"/>
          </w:tcPr>
          <w:p w:rsidR="0018418E" w:rsidRPr="00A14AE6" w:rsidRDefault="005B34AF" w:rsidP="00A14A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7" w:history="1">
              <w:r w:rsidR="0018418E" w:rsidRPr="00A14AE6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http://95.164.172.68:2080/lvnuif-w/DocSearchForm</w:t>
              </w:r>
            </w:hyperlink>
            <w:r w:rsidR="00047BF6" w:rsidRPr="00A14A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E7A9B" w:rsidRPr="00A14AE6" w:rsidRDefault="004E7A9B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2DFC" w:rsidRPr="00A14AE6" w:rsidRDefault="00D32DFC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natalia.danylykha@ukr.net</w:t>
            </w:r>
          </w:p>
          <w:p w:rsidR="004E7A9B" w:rsidRPr="00A14AE6" w:rsidRDefault="004E7A9B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2DFC" w:rsidRPr="00A14AE6" w:rsidRDefault="00D32DFC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Відеолекції проводяться відповідно до діючого розкладу </w:t>
            </w:r>
          </w:p>
          <w:p w:rsidR="00CC0803" w:rsidRPr="00A14AE6" w:rsidRDefault="00CC0803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E6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</w:t>
            </w:r>
            <w:r w:rsidR="004E7A9B" w:rsidRPr="00A14AE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A14AE6" w:rsidRDefault="00A14AE6" w:rsidP="00A14AE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1.Глушко М.С. Історія народної культури українців.-Л:ЛНУ ІМ.і.Франка, 2014.</w:t>
            </w: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</w:t>
            </w: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Білан М. С., Стельмащук Г. Г. Український стрій. – Львів, 2000.</w:t>
            </w: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</w:t>
            </w: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Вовк Хв. Етнографічні особливості українського народу // Вовк Хв. Студії з української етнографії та антропології / </w:t>
            </w: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Хведір Вовк. – К.: Мистецтво, 1995. – С. 39-218.</w:t>
            </w: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Кожолянко Г. Народний одяг // Кожолянко Г. Етнографія Буковини / Георгій Кожолягнко. – Чернівці: Золоті литаври, 1999. – Т. 1. – С. 225-312; іл.</w:t>
            </w: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</w:t>
            </w: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Матейко К. І. Український народний одяг. – К.: Наук. думка, 1977.</w:t>
            </w:r>
          </w:p>
          <w:p w:rsidR="008635DC" w:rsidRDefault="00A14AE6" w:rsidP="008635D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6.</w:t>
            </w:r>
            <w:r w:rsidR="008635DC"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іл</w:t>
            </w:r>
            <w:r w:rsidR="008635DC" w:rsidRPr="008635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Січинський В. Чужинці про Україну. Вибір з подорожей по Україні та інших писань чужинців про Україну за десять століть / В. Січинський.  – К.: Довіра, 1992. – 255с.</w:t>
            </w:r>
          </w:p>
          <w:p w:rsidR="0089464E" w:rsidRPr="0089464E" w:rsidRDefault="0089464E" w:rsidP="0089464E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Інформаційні ресурси: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www.litopys.org.ua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www.histoty.org.ua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www.uht.org.ua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www.history.com.ua</w:t>
            </w:r>
          </w:p>
          <w:p w:rsidR="0089464E" w:rsidRPr="0089464E" w:rsidRDefault="0089464E" w:rsidP="008946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4E" w:rsidRPr="00BE67B9" w:rsidRDefault="0089464E" w:rsidP="008946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64E" w:rsidRPr="008635DC" w:rsidRDefault="0089464E" w:rsidP="008635DC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A14AE6" w:rsidRDefault="00712993" w:rsidP="00A14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712993" w:rsidRPr="00712993" w:rsidRDefault="005B34AF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7581F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E86966" w:rsidRPr="00712993" w:rsidTr="00A1793D">
        <w:tc>
          <w:tcPr>
            <w:tcW w:w="1479" w:type="dxa"/>
          </w:tcPr>
          <w:p w:rsidR="00712993" w:rsidRPr="00712993" w:rsidRDefault="00DB133B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24.03.</w:t>
            </w:r>
          </w:p>
        </w:tc>
        <w:tc>
          <w:tcPr>
            <w:tcW w:w="3844" w:type="dxa"/>
          </w:tcPr>
          <w:p w:rsidR="00712993" w:rsidRPr="0089464E" w:rsidRDefault="00A14AE6" w:rsidP="0084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b/>
                <w:sz w:val="20"/>
                <w:szCs w:val="20"/>
              </w:rPr>
              <w:t>Регіональні риси традиційного вбрання українців ХІХ-поч.ХХ мст.</w:t>
            </w:r>
          </w:p>
          <w:p w:rsidR="00A14AE6" w:rsidRPr="00B70649" w:rsidRDefault="00B70649" w:rsidP="00B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784A" w:rsidRPr="00B70649">
              <w:rPr>
                <w:rFonts w:ascii="Times New Roman" w:hAnsi="Times New Roman" w:cs="Times New Roman"/>
                <w:sz w:val="20"/>
                <w:szCs w:val="20"/>
              </w:rPr>
              <w:t>Вбрання українців Надніпрянщини і Слобожанщини:особливості та специфіка.</w:t>
            </w:r>
          </w:p>
          <w:p w:rsidR="0099784A" w:rsidRPr="00B70649" w:rsidRDefault="00B70649" w:rsidP="00B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9784A" w:rsidRPr="00B70649">
              <w:rPr>
                <w:rFonts w:ascii="Times New Roman" w:hAnsi="Times New Roman" w:cs="Times New Roman"/>
                <w:sz w:val="20"/>
                <w:szCs w:val="20"/>
              </w:rPr>
              <w:t>Народний стрій населення поліського етнографічного регіону.</w:t>
            </w:r>
          </w:p>
          <w:p w:rsidR="0099784A" w:rsidRPr="00B70649" w:rsidRDefault="00B70649" w:rsidP="00B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9784A" w:rsidRPr="00B70649">
              <w:rPr>
                <w:rFonts w:ascii="Times New Roman" w:hAnsi="Times New Roman" w:cs="Times New Roman"/>
                <w:sz w:val="20"/>
                <w:szCs w:val="20"/>
              </w:rPr>
              <w:t>Народний стрій Волині та Поділля: спільне та різне.</w:t>
            </w:r>
          </w:p>
          <w:p w:rsidR="0099784A" w:rsidRPr="00B70649" w:rsidRDefault="00B70649" w:rsidP="00B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9784A" w:rsidRPr="00B70649">
              <w:rPr>
                <w:rFonts w:ascii="Times New Roman" w:hAnsi="Times New Roman" w:cs="Times New Roman"/>
                <w:sz w:val="20"/>
                <w:szCs w:val="20"/>
              </w:rPr>
              <w:t>Народний стрій Карпатського регіону (Покуття, Лемківщина, Гуцульщина, Бойківщина): особливість та сцецифіка</w:t>
            </w:r>
            <w:r w:rsidR="0099784A" w:rsidRPr="00B7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12993" w:rsidRPr="008432F4" w:rsidRDefault="00712993" w:rsidP="008432F4">
            <w:pPr>
              <w:tabs>
                <w:tab w:val="left" w:pos="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99784A" w:rsidRPr="00A14AE6" w:rsidRDefault="0099784A" w:rsidP="0099784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9784A">
              <w:rPr>
                <w:rFonts w:ascii="Times New Roman" w:hAnsi="Times New Roman" w:cs="Times New Roman"/>
                <w:i/>
                <w:sz w:val="24"/>
                <w:szCs w:val="24"/>
              </w:rPr>
              <w:t>Підготувати конспект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-есе</w:t>
            </w:r>
            <w:r w:rsidRPr="00997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 даної теми по навчальному посібнику М.С. Глушка</w:t>
            </w:r>
            <w:r w:rsidR="00863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Історія народної культури українці</w:t>
            </w:r>
            <w:r w:rsidR="008635DC">
              <w:rPr>
                <w:rFonts w:ascii="Times New Roman" w:hAnsi="Times New Roman" w:cs="Times New Roman"/>
                <w:i/>
                <w:sz w:val="24"/>
                <w:szCs w:val="24"/>
              </w:rPr>
              <w:t>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яка є в електронному варіанті бібліотеки ЛНУ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ім. І. Франка </w:t>
            </w:r>
            <w:hyperlink r:id="rId9" w:history="1">
              <w:r w:rsidRPr="00A14AE6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http://95.164.172.68:2080/lvnuif-w/DocSearchForm</w:t>
              </w:r>
            </w:hyperlink>
            <w:r w:rsidRPr="00A14A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2993" w:rsidRPr="0099784A" w:rsidRDefault="00712993" w:rsidP="00C1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7" w:type="dxa"/>
          </w:tcPr>
          <w:p w:rsidR="00712993" w:rsidRPr="00647D99" w:rsidRDefault="0099784A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30.03</w:t>
            </w:r>
            <w:r w:rsidR="00647D99" w:rsidRPr="00647D99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900" w:type="dxa"/>
          </w:tcPr>
          <w:p w:rsidR="008635DC" w:rsidRDefault="00EA0709" w:rsidP="008635D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635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Література:</w:t>
            </w:r>
          </w:p>
          <w:p w:rsidR="008635DC" w:rsidRDefault="008635DC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  <w:r w:rsidRPr="008635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Український народний одяг XVII – початку ХIХ ст. в акварелях Ю. Глоговського / Авт. та упоряд. Д. П. Крвавича, Г. Г. Стельмащук. – К.: Наук. думка, 1988.</w:t>
            </w:r>
          </w:p>
          <w:p w:rsidR="008635DC" w:rsidRPr="008635DC" w:rsidRDefault="008635DC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2.</w:t>
            </w:r>
            <w:r w:rsidRPr="008635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Українці: Історико-етнографічна монографія у двох книгах. – Опішне: Українське </w:t>
            </w:r>
            <w:r w:rsidRPr="008635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Народознавство, 1999. – Кн. 1, 2.</w:t>
            </w:r>
          </w:p>
          <w:p w:rsidR="008635DC" w:rsidRPr="008635DC" w:rsidRDefault="008635DC" w:rsidP="00863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</w:t>
            </w: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Никорак О. Українська народна тканина ХІХ-ХХ ст. Типологія, локалізація, художні особливості / Олена Никорак. – Львів, 2004. – Ч.1: Інтер»єрні тканини (за матеріалами західних областей України). – 583 с.: </w:t>
            </w:r>
          </w:p>
          <w:p w:rsidR="0099784A" w:rsidRPr="008635DC" w:rsidRDefault="0099784A" w:rsidP="008635D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9784A" w:rsidRPr="008635DC" w:rsidRDefault="0099784A" w:rsidP="008635D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12993" w:rsidRPr="008635DC" w:rsidRDefault="00712993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712993" w:rsidRPr="008635DC" w:rsidRDefault="00712993" w:rsidP="008635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6966" w:rsidRPr="00712993" w:rsidTr="00A1793D">
        <w:tc>
          <w:tcPr>
            <w:tcW w:w="1479" w:type="dxa"/>
          </w:tcPr>
          <w:p w:rsidR="008432F4" w:rsidRPr="00712993" w:rsidRDefault="00DB133B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53DA5" w:rsidRPr="00C44622" w:rsidRDefault="00153DA5" w:rsidP="00DB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A5" w:rsidRPr="00C44622" w:rsidRDefault="00153DA5" w:rsidP="00C44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635DC" w:rsidRPr="008635DC" w:rsidRDefault="008635DC" w:rsidP="00863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DC">
              <w:rPr>
                <w:rFonts w:ascii="Times New Roman" w:hAnsi="Times New Roman" w:cs="Times New Roman"/>
                <w:b/>
                <w:sz w:val="20"/>
                <w:szCs w:val="20"/>
              </w:rPr>
              <w:t>«Народний одяг українців»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Сорочка, як найдавніший вид зшитого одягу.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Поясний одяг: історія та традиція.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Штани: походження та еволюція.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Найдавніший плечовий одяг.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Виникнення і поширення в Україні нагрудного одягу з рукавами.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Свита – традиційний весняно-літній одяг українців.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 xml:space="preserve">Зимовий верхній одяг українців. 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Виникнення і розвиток взуття на теренах України.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>Головні убори українців: історія і традиційна особливість.</w:t>
            </w:r>
          </w:p>
          <w:p w:rsidR="008635DC" w:rsidRPr="008635DC" w:rsidRDefault="008635DC" w:rsidP="00863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t xml:space="preserve">Нагрудні прикраси </w:t>
            </w:r>
            <w:r w:rsidRPr="00863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українських жінок: історія, локальні особливості.</w:t>
            </w:r>
          </w:p>
          <w:p w:rsidR="008635DC" w:rsidRPr="008635DC" w:rsidRDefault="008635DC" w:rsidP="008635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8635DC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712993" w:rsidRPr="00294F89" w:rsidRDefault="00A1793D" w:rsidP="00294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Відповіді у вигляді презентацій (обов»язково) з візуальними джерелами. </w:t>
            </w:r>
          </w:p>
        </w:tc>
        <w:tc>
          <w:tcPr>
            <w:tcW w:w="1407" w:type="dxa"/>
          </w:tcPr>
          <w:p w:rsidR="00712993" w:rsidRPr="00294F89" w:rsidRDefault="000B6E90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  <w:r w:rsidR="00294F89" w:rsidRPr="001227C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900" w:type="dxa"/>
          </w:tcPr>
          <w:p w:rsidR="00C44622" w:rsidRDefault="005B34AF" w:rsidP="00C446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0" w:history="1">
              <w:r w:rsidR="00C44622" w:rsidRPr="0062624F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http://95.164.172.68:2080/lvnuif-w/DocSearchForm</w:t>
              </w:r>
            </w:hyperlink>
            <w:r w:rsidR="00C44622" w:rsidRPr="0018418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5586D" w:rsidRDefault="0015586D" w:rsidP="001558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58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1.Ніколаєва Т.О. Історія українського костюма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.-к,1996</w:t>
            </w:r>
          </w:p>
          <w:p w:rsidR="0015586D" w:rsidRDefault="0015586D" w:rsidP="001558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Никорак О.І. Сучасні худохні тканини Карпат. – К., </w:t>
            </w:r>
          </w:p>
          <w:p w:rsidR="0015586D" w:rsidRDefault="0015586D" w:rsidP="001558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1988</w:t>
            </w:r>
          </w:p>
          <w:p w:rsidR="0015586D" w:rsidRDefault="0015586D" w:rsidP="001558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Спаський І.І. Дукати і дукачі України. – К.,1970</w:t>
            </w:r>
          </w:p>
          <w:p w:rsidR="0015586D" w:rsidRDefault="0015586D" w:rsidP="001558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Стельмащук Г.Г. Традиційні головні убори українц. – К., 1993.</w:t>
            </w:r>
          </w:p>
          <w:p w:rsidR="0015586D" w:rsidRPr="0015586D" w:rsidRDefault="0015586D" w:rsidP="0015586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5.Українське народознавство: Навчальний посібник за ред. С.Павлюка. – К., 2006</w:t>
            </w:r>
          </w:p>
          <w:p w:rsidR="00712993" w:rsidRPr="0015586D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5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A1793D">
        <w:tc>
          <w:tcPr>
            <w:tcW w:w="1479" w:type="dxa"/>
          </w:tcPr>
          <w:p w:rsidR="00304567" w:rsidRPr="00712993" w:rsidRDefault="008635DC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3844" w:type="dxa"/>
          </w:tcPr>
          <w:p w:rsidR="00A1793D" w:rsidRPr="00A1793D" w:rsidRDefault="00A1793D" w:rsidP="00A17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3D">
              <w:rPr>
                <w:rFonts w:ascii="Times New Roman" w:hAnsi="Times New Roman" w:cs="Times New Roman"/>
                <w:b/>
                <w:sz w:val="20"/>
                <w:szCs w:val="20"/>
              </w:rPr>
              <w:t>«Світоглядні уявлення та вірування українського народу»</w:t>
            </w:r>
          </w:p>
          <w:p w:rsidR="00A1793D" w:rsidRPr="00A1793D" w:rsidRDefault="00A1793D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3D">
              <w:rPr>
                <w:rFonts w:ascii="Times New Roman" w:hAnsi="Times New Roman" w:cs="Times New Roman"/>
                <w:sz w:val="20"/>
                <w:szCs w:val="20"/>
              </w:rPr>
              <w:t xml:space="preserve">1.Індивідуальний світогляд (українця). </w:t>
            </w:r>
          </w:p>
          <w:p w:rsidR="00A1793D" w:rsidRPr="00A1793D" w:rsidRDefault="00A1793D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3D">
              <w:rPr>
                <w:rFonts w:ascii="Times New Roman" w:hAnsi="Times New Roman" w:cs="Times New Roman"/>
                <w:sz w:val="20"/>
                <w:szCs w:val="20"/>
              </w:rPr>
              <w:t xml:space="preserve">2. Світогляд великих і малих груп (етнічних груп: наприклад – бойків, поліщуків). </w:t>
            </w:r>
          </w:p>
          <w:p w:rsidR="00A1793D" w:rsidRPr="00A1793D" w:rsidRDefault="00A1793D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793D">
              <w:rPr>
                <w:rFonts w:ascii="Times New Roman" w:hAnsi="Times New Roman" w:cs="Times New Roman"/>
                <w:sz w:val="20"/>
                <w:szCs w:val="20"/>
              </w:rPr>
              <w:t xml:space="preserve">. Доля людини (доля, як душа предків, доля, як двійник). </w:t>
            </w:r>
          </w:p>
          <w:p w:rsidR="00A239F7" w:rsidRPr="00A239F7" w:rsidRDefault="00A239F7" w:rsidP="00155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04567" w:rsidRPr="00712993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1793D" w:rsidRPr="00A1793D" w:rsidRDefault="00A1793D" w:rsidP="00A1793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Прочитати повість</w:t>
            </w:r>
            <w:r w:rsidRPr="00A1793D">
              <w:rPr>
                <w:rFonts w:ascii="Times New Roman" w:hAnsi="Times New Roman" w:cs="Times New Roman"/>
                <w:sz w:val="20"/>
                <w:szCs w:val="20"/>
              </w:rPr>
              <w:t xml:space="preserve"> М.Гоголя «Вій» і схарактеризуйте засоби захисту від «нечистої сили». Висловіть свою особисту думку щодо таких захистів.</w:t>
            </w:r>
          </w:p>
          <w:p w:rsidR="00304567" w:rsidRPr="00970887" w:rsidRDefault="00304567" w:rsidP="00970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304567" w:rsidRPr="001227C0" w:rsidRDefault="000B6E90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793D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900" w:type="dxa"/>
          </w:tcPr>
          <w:p w:rsidR="00304567" w:rsidRPr="00A239F7" w:rsidRDefault="00A239F7" w:rsidP="00A17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F7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Література:</w:t>
            </w:r>
          </w:p>
          <w:p w:rsidR="00A1793D" w:rsidRDefault="0089464E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793D" w:rsidRPr="00A1793D">
              <w:rPr>
                <w:rFonts w:ascii="Times New Roman" w:hAnsi="Times New Roman" w:cs="Times New Roman"/>
                <w:sz w:val="20"/>
                <w:szCs w:val="20"/>
              </w:rPr>
              <w:t>І. Нечуй-Левицький. Світогляд українського народу: Ескіз української міфології. – К., 1992.</w:t>
            </w:r>
          </w:p>
          <w:p w:rsidR="0089464E" w:rsidRPr="0015586D" w:rsidRDefault="0089464E" w:rsidP="0089464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Українське народознавство: Навчальний посібник за ред. С.Павлюка. – К., 2006</w:t>
            </w:r>
          </w:p>
          <w:p w:rsidR="0089464E" w:rsidRDefault="0089464E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4E" w:rsidRDefault="0089464E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4E" w:rsidRPr="0089464E" w:rsidRDefault="0089464E" w:rsidP="0089464E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Інформаційні ресурси: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www.litopys.org.ua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www.histoty.org.ua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www.uht.org.ua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www.history.com.ua</w:t>
            </w:r>
          </w:p>
          <w:p w:rsidR="0089464E" w:rsidRPr="0089464E" w:rsidRDefault="0089464E" w:rsidP="008946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64E" w:rsidRPr="00BE67B9" w:rsidRDefault="0089464E" w:rsidP="0089464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64E" w:rsidRPr="00A1793D" w:rsidRDefault="0089464E" w:rsidP="00A17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9F7" w:rsidRPr="001227C0" w:rsidRDefault="00A239F7" w:rsidP="001227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304567" w:rsidRPr="00712993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_______________</w:t>
      </w:r>
      <w:r w:rsidR="00613B83">
        <w:rPr>
          <w:rFonts w:ascii="Times New Roman" w:hAnsi="Times New Roman" w:cs="Times New Roman"/>
        </w:rPr>
        <w:t>Данилиха Н.Р.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 w:rsidR="00613B83">
        <w:rPr>
          <w:rFonts w:ascii="Times New Roman" w:hAnsi="Times New Roman" w:cs="Times New Roman"/>
        </w:rPr>
        <w:t xml:space="preserve">    ___________Козаренко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3BA"/>
    <w:multiLevelType w:val="hybridMultilevel"/>
    <w:tmpl w:val="5DACF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10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D95F14"/>
    <w:multiLevelType w:val="multilevel"/>
    <w:tmpl w:val="BB84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2683001"/>
    <w:multiLevelType w:val="hybridMultilevel"/>
    <w:tmpl w:val="372AC6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02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D1307F"/>
    <w:multiLevelType w:val="multilevel"/>
    <w:tmpl w:val="9CB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FA2"/>
    <w:multiLevelType w:val="hybridMultilevel"/>
    <w:tmpl w:val="38D82D42"/>
    <w:lvl w:ilvl="0" w:tplc="9B184D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C68D8"/>
    <w:multiLevelType w:val="hybridMultilevel"/>
    <w:tmpl w:val="ADD68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4516"/>
    <w:multiLevelType w:val="hybridMultilevel"/>
    <w:tmpl w:val="8AFECB7E"/>
    <w:lvl w:ilvl="0" w:tplc="2AD0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0B62"/>
    <w:multiLevelType w:val="hybridMultilevel"/>
    <w:tmpl w:val="3ABA6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0A2"/>
    <w:multiLevelType w:val="hybridMultilevel"/>
    <w:tmpl w:val="465A3EA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F61FE"/>
    <w:multiLevelType w:val="hybridMultilevel"/>
    <w:tmpl w:val="B30A324E"/>
    <w:lvl w:ilvl="0" w:tplc="EBDE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221A1"/>
    <w:multiLevelType w:val="multilevel"/>
    <w:tmpl w:val="8DAED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626681C"/>
    <w:multiLevelType w:val="hybridMultilevel"/>
    <w:tmpl w:val="3B28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2287"/>
    <w:multiLevelType w:val="hybridMultilevel"/>
    <w:tmpl w:val="B84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15F5"/>
    <w:multiLevelType w:val="multilevel"/>
    <w:tmpl w:val="474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C2EBF"/>
    <w:multiLevelType w:val="hybridMultilevel"/>
    <w:tmpl w:val="0270C194"/>
    <w:lvl w:ilvl="0" w:tplc="5B565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524020"/>
    <w:multiLevelType w:val="hybridMultilevel"/>
    <w:tmpl w:val="D0B8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C1494"/>
    <w:multiLevelType w:val="hybridMultilevel"/>
    <w:tmpl w:val="EADA2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9040EBB"/>
    <w:multiLevelType w:val="hybridMultilevel"/>
    <w:tmpl w:val="E1A2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C6F68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90725"/>
    <w:multiLevelType w:val="hybridMultilevel"/>
    <w:tmpl w:val="15384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C69A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C17D7"/>
    <w:multiLevelType w:val="hybridMultilevel"/>
    <w:tmpl w:val="C2BE8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8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14"/>
  </w:num>
  <w:num w:numId="14">
    <w:abstractNumId w:val="1"/>
  </w:num>
  <w:num w:numId="15">
    <w:abstractNumId w:val="22"/>
  </w:num>
  <w:num w:numId="16">
    <w:abstractNumId w:val="10"/>
  </w:num>
  <w:num w:numId="17">
    <w:abstractNumId w:val="24"/>
  </w:num>
  <w:num w:numId="18">
    <w:abstractNumId w:val="8"/>
  </w:num>
  <w:num w:numId="19">
    <w:abstractNumId w:val="17"/>
  </w:num>
  <w:num w:numId="20">
    <w:abstractNumId w:val="4"/>
  </w:num>
  <w:num w:numId="21">
    <w:abstractNumId w:val="20"/>
  </w:num>
  <w:num w:numId="22">
    <w:abstractNumId w:val="23"/>
  </w:num>
  <w:num w:numId="23">
    <w:abstractNumId w:val="0"/>
  </w:num>
  <w:num w:numId="24">
    <w:abstractNumId w:val="21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47BF6"/>
    <w:rsid w:val="00080F01"/>
    <w:rsid w:val="000A3B89"/>
    <w:rsid w:val="000B6E90"/>
    <w:rsid w:val="000C3F8E"/>
    <w:rsid w:val="000E6BB3"/>
    <w:rsid w:val="000E7F18"/>
    <w:rsid w:val="001227C0"/>
    <w:rsid w:val="00124320"/>
    <w:rsid w:val="00153DA5"/>
    <w:rsid w:val="0015586D"/>
    <w:rsid w:val="00157047"/>
    <w:rsid w:val="0018418E"/>
    <w:rsid w:val="001A1BFA"/>
    <w:rsid w:val="00211164"/>
    <w:rsid w:val="00227D56"/>
    <w:rsid w:val="00232C44"/>
    <w:rsid w:val="00294F89"/>
    <w:rsid w:val="00297FB2"/>
    <w:rsid w:val="00304567"/>
    <w:rsid w:val="00306776"/>
    <w:rsid w:val="00356918"/>
    <w:rsid w:val="003A1D73"/>
    <w:rsid w:val="003E4A05"/>
    <w:rsid w:val="003F4CE3"/>
    <w:rsid w:val="003F714C"/>
    <w:rsid w:val="00426A0F"/>
    <w:rsid w:val="0043246C"/>
    <w:rsid w:val="004361A5"/>
    <w:rsid w:val="004412FC"/>
    <w:rsid w:val="00456989"/>
    <w:rsid w:val="004E7A9B"/>
    <w:rsid w:val="00523D40"/>
    <w:rsid w:val="00557BE2"/>
    <w:rsid w:val="005B34AF"/>
    <w:rsid w:val="005D0741"/>
    <w:rsid w:val="00613B83"/>
    <w:rsid w:val="00647D99"/>
    <w:rsid w:val="0067581F"/>
    <w:rsid w:val="006C4423"/>
    <w:rsid w:val="00712993"/>
    <w:rsid w:val="00727F4F"/>
    <w:rsid w:val="00731EDF"/>
    <w:rsid w:val="007649CF"/>
    <w:rsid w:val="007D2B83"/>
    <w:rsid w:val="007E5F6C"/>
    <w:rsid w:val="008432F4"/>
    <w:rsid w:val="00844EA1"/>
    <w:rsid w:val="008635DC"/>
    <w:rsid w:val="00876837"/>
    <w:rsid w:val="00890887"/>
    <w:rsid w:val="0089464E"/>
    <w:rsid w:val="008A23E2"/>
    <w:rsid w:val="008D7976"/>
    <w:rsid w:val="008D7EAF"/>
    <w:rsid w:val="00935824"/>
    <w:rsid w:val="00970887"/>
    <w:rsid w:val="00995EF0"/>
    <w:rsid w:val="0099784A"/>
    <w:rsid w:val="009A3F14"/>
    <w:rsid w:val="009B6798"/>
    <w:rsid w:val="00A14AE6"/>
    <w:rsid w:val="00A1793D"/>
    <w:rsid w:val="00A239F7"/>
    <w:rsid w:val="00A61CB7"/>
    <w:rsid w:val="00A81A0F"/>
    <w:rsid w:val="00A85206"/>
    <w:rsid w:val="00A91F40"/>
    <w:rsid w:val="00AE018F"/>
    <w:rsid w:val="00B0706D"/>
    <w:rsid w:val="00B41F5C"/>
    <w:rsid w:val="00B70649"/>
    <w:rsid w:val="00B85905"/>
    <w:rsid w:val="00BA481A"/>
    <w:rsid w:val="00BB20D9"/>
    <w:rsid w:val="00BB361E"/>
    <w:rsid w:val="00BB3AF1"/>
    <w:rsid w:val="00BF44C7"/>
    <w:rsid w:val="00C16FC7"/>
    <w:rsid w:val="00C24651"/>
    <w:rsid w:val="00C44622"/>
    <w:rsid w:val="00C57831"/>
    <w:rsid w:val="00C750EE"/>
    <w:rsid w:val="00C97097"/>
    <w:rsid w:val="00CC0803"/>
    <w:rsid w:val="00D06659"/>
    <w:rsid w:val="00D123B8"/>
    <w:rsid w:val="00D22DB0"/>
    <w:rsid w:val="00D32DFC"/>
    <w:rsid w:val="00D4658E"/>
    <w:rsid w:val="00D57906"/>
    <w:rsid w:val="00D720DE"/>
    <w:rsid w:val="00DB133B"/>
    <w:rsid w:val="00E000A0"/>
    <w:rsid w:val="00E13668"/>
    <w:rsid w:val="00E57A58"/>
    <w:rsid w:val="00E8371C"/>
    <w:rsid w:val="00E86966"/>
    <w:rsid w:val="00EA0709"/>
    <w:rsid w:val="00F20F61"/>
    <w:rsid w:val="00F7415D"/>
    <w:rsid w:val="00FD75A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semiHidden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semiHidden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danylykha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95.164.172.68:2080/lvnuif-w/DocSearch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95.164.172.68:2080/lvnuif-w/DocSearch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5.164.172.68:2080/lvnuif-w/DocSearch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995C-45EF-4E50-B207-5D136235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2020-03-31T17:37:00Z</dcterms:created>
  <dcterms:modified xsi:type="dcterms:W3CDTF">2020-03-31T17:37:00Z</dcterms:modified>
</cp:coreProperties>
</file>