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93" w:rsidRPr="00CA140B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CA140B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AA2721" w:rsidRPr="00CA140B">
        <w:rPr>
          <w:rFonts w:ascii="Times New Roman" w:hAnsi="Times New Roman" w:cs="Times New Roman"/>
          <w:b/>
          <w:sz w:val="26"/>
          <w:szCs w:val="26"/>
        </w:rPr>
        <w:t>театрознавства та акторської майстерності</w:t>
      </w:r>
    </w:p>
    <w:p w:rsidR="00712993" w:rsidRPr="00CA140B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CA140B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CA140B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CA140B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="0097548C">
        <w:rPr>
          <w:rFonts w:ascii="Times New Roman" w:hAnsi="Times New Roman" w:cs="Times New Roman"/>
          <w:b/>
          <w:sz w:val="26"/>
          <w:szCs w:val="26"/>
        </w:rPr>
        <w:t>Майстерність актора</w:t>
      </w:r>
      <w:r w:rsidR="00377B8F">
        <w:rPr>
          <w:rFonts w:ascii="Times New Roman" w:hAnsi="Times New Roman" w:cs="Times New Roman"/>
          <w:b/>
          <w:sz w:val="26"/>
          <w:szCs w:val="26"/>
        </w:rPr>
        <w:t xml:space="preserve"> драматичного театру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СПЕЦІАЛЬНІСТЬ  (ОП)    Акторське мистецтво драматичного театру і кіно</w:t>
      </w: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Г</w:t>
      </w:r>
      <w:r w:rsidR="00E63EAE">
        <w:rPr>
          <w:rFonts w:ascii="Times New Roman" w:hAnsi="Times New Roman" w:cs="Times New Roman"/>
          <w:b/>
          <w:sz w:val="26"/>
          <w:szCs w:val="26"/>
        </w:rPr>
        <w:t>рупа КМА-</w:t>
      </w:r>
      <w:r w:rsidR="00377B8F">
        <w:rPr>
          <w:rFonts w:ascii="Times New Roman" w:hAnsi="Times New Roman" w:cs="Times New Roman"/>
          <w:b/>
          <w:sz w:val="26"/>
          <w:szCs w:val="26"/>
        </w:rPr>
        <w:t>2</w:t>
      </w:r>
      <w:r w:rsidR="0097548C">
        <w:rPr>
          <w:rFonts w:ascii="Times New Roman" w:hAnsi="Times New Roman" w:cs="Times New Roman"/>
          <w:b/>
          <w:sz w:val="26"/>
          <w:szCs w:val="26"/>
        </w:rPr>
        <w:t>1</w:t>
      </w:r>
    </w:p>
    <w:p w:rsidR="00BD41D3" w:rsidRPr="00CA140B" w:rsidRDefault="00BD41D3" w:rsidP="00BD41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41D3" w:rsidRPr="00CA140B" w:rsidRDefault="00BD41D3" w:rsidP="00BD41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A140B">
        <w:rPr>
          <w:rFonts w:ascii="Times New Roman" w:hAnsi="Times New Roman" w:cs="Times New Roman"/>
          <w:b/>
          <w:sz w:val="26"/>
          <w:szCs w:val="26"/>
        </w:rPr>
        <w:t>Лекції чита</w:t>
      </w:r>
      <w:r w:rsidR="0097548C">
        <w:rPr>
          <w:rFonts w:ascii="Times New Roman" w:hAnsi="Times New Roman" w:cs="Times New Roman"/>
          <w:b/>
          <w:sz w:val="26"/>
          <w:szCs w:val="26"/>
        </w:rPr>
        <w:t>ють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7B8F">
        <w:rPr>
          <w:rFonts w:ascii="Times New Roman" w:hAnsi="Times New Roman" w:cs="Times New Roman"/>
          <w:b/>
          <w:sz w:val="26"/>
          <w:szCs w:val="26"/>
        </w:rPr>
        <w:t>Мороз Уляна Володимирівна</w:t>
      </w:r>
      <w:r w:rsidRPr="00CA140B">
        <w:rPr>
          <w:rFonts w:ascii="Times New Roman" w:hAnsi="Times New Roman" w:cs="Times New Roman"/>
          <w:b/>
          <w:sz w:val="26"/>
          <w:szCs w:val="26"/>
        </w:rPr>
        <w:t xml:space="preserve">               Веде семінар </w:t>
      </w:r>
      <w:r w:rsidR="00377B8F">
        <w:rPr>
          <w:rFonts w:ascii="Times New Roman" w:hAnsi="Times New Roman" w:cs="Times New Roman"/>
          <w:b/>
          <w:sz w:val="26"/>
          <w:szCs w:val="26"/>
        </w:rPr>
        <w:t>Мороз Уляна Володимирівна</w:t>
      </w:r>
      <w:r w:rsidR="00377B8F" w:rsidRPr="00CA140B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</w:p>
    <w:p w:rsidR="00080F01" w:rsidRPr="00CA140B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842"/>
        <w:gridCol w:w="2359"/>
        <w:gridCol w:w="1445"/>
        <w:gridCol w:w="3851"/>
        <w:gridCol w:w="3118"/>
      </w:tblGrid>
      <w:tr w:rsidR="00712993" w:rsidRPr="00CA140B" w:rsidTr="008C130C">
        <w:trPr>
          <w:trHeight w:val="769"/>
        </w:trPr>
        <w:tc>
          <w:tcPr>
            <w:tcW w:w="1560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260" w:type="dxa"/>
            <w:gridSpan w:val="2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CA140B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CA140B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CA140B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інтернет-ресурси</w:t>
            </w:r>
            <w:r w:rsidR="00B41F5C" w:rsidRPr="00CA140B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CA140B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3118" w:type="dxa"/>
            <w:vMerge w:val="restart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CA140B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CA140B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8C130C">
        <w:tc>
          <w:tcPr>
            <w:tcW w:w="1560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842" w:type="dxa"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359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12993" w:rsidRPr="00CA140B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EAE" w:rsidRPr="00CA140B" w:rsidTr="008C130C">
        <w:trPr>
          <w:trHeight w:val="622"/>
        </w:trPr>
        <w:tc>
          <w:tcPr>
            <w:tcW w:w="1560" w:type="dxa"/>
          </w:tcPr>
          <w:p w:rsidR="002305BC" w:rsidRPr="008C130C" w:rsidRDefault="002305BC" w:rsidP="002305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, 23 (4,5 пари), 30 (4 пара). </w:t>
            </w:r>
          </w:p>
          <w:p w:rsidR="00E131C6" w:rsidRPr="008C130C" w:rsidRDefault="002305BC" w:rsidP="002305B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03. 2020</w:t>
            </w:r>
          </w:p>
        </w:tc>
        <w:tc>
          <w:tcPr>
            <w:tcW w:w="1418" w:type="dxa"/>
          </w:tcPr>
          <w:p w:rsidR="001A792F" w:rsidRPr="008C130C" w:rsidRDefault="001A792F" w:rsidP="00E131C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A792F" w:rsidRPr="008C130C" w:rsidRDefault="002305BC" w:rsidP="00230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Відбір сцен для практичної роботи зі сценічного втілення драматургії В. Винниченка</w:t>
            </w:r>
          </w:p>
        </w:tc>
        <w:tc>
          <w:tcPr>
            <w:tcW w:w="2359" w:type="dxa"/>
          </w:tcPr>
          <w:p w:rsidR="00897E9A" w:rsidRDefault="00897E9A" w:rsidP="00897E9A">
            <w:pPr>
              <w:pStyle w:val="a5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1. </w:t>
            </w:r>
            <w:r w:rsidR="00314B77" w:rsidRPr="001F094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Прочитати п’єси </w:t>
            </w:r>
            <w:proofErr w:type="spellStart"/>
            <w:r w:rsidR="00314B77" w:rsidRPr="001F0942">
              <w:rPr>
                <w:rFonts w:ascii="Times New Roman" w:hAnsi="Times New Roman" w:cs="Times New Roman"/>
                <w:sz w:val="24"/>
                <w:szCs w:val="24"/>
              </w:rPr>
              <w:t>В.Винниченка</w:t>
            </w:r>
            <w:proofErr w:type="spellEnd"/>
            <w:r w:rsidR="00314B77" w:rsidRPr="001F094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314B77" w:rsidRPr="001F0942">
              <w:rPr>
                <w:rFonts w:ascii="Times New Roman" w:hAnsi="Times New Roman" w:cs="Times New Roman"/>
                <w:sz w:val="24"/>
                <w:szCs w:val="24"/>
              </w:rPr>
              <w:t>Мементо</w:t>
            </w:r>
            <w:proofErr w:type="spellEnd"/>
            <w:r w:rsidR="00314B77" w:rsidRPr="001F0942">
              <w:rPr>
                <w:rFonts w:ascii="Times New Roman" w:hAnsi="Times New Roman" w:cs="Times New Roman"/>
                <w:sz w:val="24"/>
                <w:szCs w:val="24"/>
              </w:rPr>
              <w:t>», «Між двох сил»</w:t>
            </w:r>
            <w:r w:rsidR="001F0942">
              <w:rPr>
                <w:rFonts w:ascii="Times New Roman" w:hAnsi="Times New Roman" w:cs="Times New Roman"/>
                <w:sz w:val="24"/>
                <w:szCs w:val="24"/>
              </w:rPr>
              <w:t>, «Закон».</w:t>
            </w:r>
            <w:r w:rsidR="00314B77" w:rsidRPr="001F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92F" w:rsidRPr="00897E9A" w:rsidRDefault="00897E9A" w:rsidP="008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97E9A">
              <w:rPr>
                <w:rFonts w:ascii="Times New Roman" w:hAnsi="Times New Roman" w:cs="Times New Roman"/>
                <w:sz w:val="24"/>
                <w:szCs w:val="24"/>
              </w:rPr>
              <w:t xml:space="preserve"> «Закон»:  п</w:t>
            </w:r>
            <w:r w:rsidR="00314B77" w:rsidRPr="00897E9A">
              <w:rPr>
                <w:rFonts w:ascii="Times New Roman" w:hAnsi="Times New Roman" w:cs="Times New Roman"/>
                <w:sz w:val="24"/>
                <w:szCs w:val="24"/>
              </w:rPr>
              <w:t xml:space="preserve">роаналізувати </w:t>
            </w:r>
            <w:r w:rsidRPr="00897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AD7" w:rsidRPr="00897E9A">
              <w:rPr>
                <w:rFonts w:ascii="Times New Roman" w:hAnsi="Times New Roman" w:cs="Times New Roman"/>
                <w:sz w:val="24"/>
                <w:szCs w:val="24"/>
              </w:rPr>
              <w:t>зміст, продумати над тим, які епізоди можна вибрати для інсценування.</w:t>
            </w:r>
            <w:r w:rsidRPr="00897E9A">
              <w:rPr>
                <w:rFonts w:ascii="Times New Roman" w:hAnsi="Times New Roman" w:cs="Times New Roman"/>
                <w:sz w:val="24"/>
                <w:szCs w:val="24"/>
              </w:rPr>
              <w:t xml:space="preserve"> Підготувати для інсценування.</w:t>
            </w:r>
          </w:p>
          <w:p w:rsidR="00897E9A" w:rsidRPr="00897E9A" w:rsidRDefault="00897E9A" w:rsidP="00897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</w:t>
            </w:r>
            <w:r w:rsidRPr="00897E9A">
              <w:rPr>
                <w:rFonts w:ascii="Times New Roman" w:hAnsi="Times New Roman" w:cs="Times New Roman"/>
                <w:sz w:val="24"/>
                <w:szCs w:val="24"/>
              </w:rPr>
              <w:t>Проаналізувати епізоди, підготувати їх до остаточного показу.</w:t>
            </w:r>
          </w:p>
        </w:tc>
        <w:tc>
          <w:tcPr>
            <w:tcW w:w="1445" w:type="dxa"/>
          </w:tcPr>
          <w:p w:rsidR="001A792F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23.03.2020.</w:t>
            </w: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30. 03. 2020</w:t>
            </w:r>
            <w:r w:rsidR="000278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пара)</w:t>
            </w: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7E9A" w:rsidRPr="008C130C" w:rsidRDefault="00897E9A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1" w:type="dxa"/>
          </w:tcPr>
          <w:p w:rsidR="001A792F" w:rsidRPr="008C130C" w:rsidRDefault="008C130C" w:rsidP="008F002C">
            <w:pPr>
              <w:ind w:left="-84" w:hanging="1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Твори В.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Винниченка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118" w:type="dxa"/>
          </w:tcPr>
          <w:p w:rsidR="006A5ADC" w:rsidRPr="00CB3AD7" w:rsidRDefault="000278A8" w:rsidP="006A5ADC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5" w:history="1">
              <w:r w:rsidR="006A5ADC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kafteatr</w:t>
              </w:r>
              <w:r w:rsidR="006A5ADC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lnu</w:t>
              </w:r>
              <w:r w:rsidR="006A5ADC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@gmail.com</w:t>
              </w:r>
            </w:hyperlink>
          </w:p>
          <w:p w:rsidR="00E63EAE" w:rsidRPr="00E63EAE" w:rsidRDefault="000278A8" w:rsidP="00D05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tgtFrame="_blank" w:history="1">
              <w:r w:rsidR="00CB3AD7" w:rsidRPr="00CB3AD7">
                <w:rPr>
                  <w:rStyle w:val="a4"/>
                  <w:rFonts w:ascii="Helvetica" w:hAnsi="Helvetica" w:cs="Helvetica"/>
                  <w:color w:val="0000FF"/>
                  <w:sz w:val="20"/>
                  <w:szCs w:val="20"/>
                  <w:shd w:val="clear" w:color="auto" w:fill="FFFFFF"/>
                </w:rPr>
                <w:t>lviv.puppet@gmail.com</w:t>
              </w:r>
            </w:hyperlink>
          </w:p>
        </w:tc>
      </w:tr>
      <w:tr w:rsidR="00E63EAE" w:rsidRPr="00CA140B" w:rsidTr="008C130C">
        <w:tc>
          <w:tcPr>
            <w:tcW w:w="1560" w:type="dxa"/>
          </w:tcPr>
          <w:p w:rsidR="00F80CF8" w:rsidRPr="008C130C" w:rsidRDefault="00CB3AD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30. 03 202</w:t>
            </w:r>
            <w:r w:rsidR="00F80CF8"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8F002C" w:rsidRPr="008C130C" w:rsidRDefault="00CB3AD7" w:rsidP="000203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F80CF8"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5 пара</w:t>
            </w:r>
            <w:r w:rsidRPr="008C13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A792F" w:rsidRPr="008C130C" w:rsidRDefault="00F80CF8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>Втілення завдань у сценічному просторі</w:t>
            </w:r>
          </w:p>
        </w:tc>
        <w:tc>
          <w:tcPr>
            <w:tcW w:w="1842" w:type="dxa"/>
          </w:tcPr>
          <w:p w:rsidR="001A792F" w:rsidRPr="008C130C" w:rsidRDefault="001A792F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9" w:type="dxa"/>
          </w:tcPr>
          <w:p w:rsidR="00E63EAE" w:rsidRPr="008C130C" w:rsidRDefault="00886551" w:rsidP="00886551">
            <w:pPr>
              <w:ind w:right="-159"/>
              <w:rPr>
                <w:rFonts w:ascii="Times New Roman" w:hAnsi="Times New Roman" w:cs="Times New Roman"/>
                <w:sz w:val="24"/>
                <w:szCs w:val="24"/>
              </w:rPr>
            </w:pPr>
            <w:r w:rsidRPr="008C130C">
              <w:rPr>
                <w:rFonts w:ascii="Times New Roman" w:hAnsi="Times New Roman" w:cs="Times New Roman"/>
                <w:sz w:val="24"/>
                <w:szCs w:val="24"/>
              </w:rPr>
              <w:t xml:space="preserve">Знати зміст понять «сценічний простір», «завдання сценічного простору». </w:t>
            </w:r>
            <w:r w:rsidR="008C130C" w:rsidRPr="008C130C">
              <w:rPr>
                <w:rFonts w:ascii="Times New Roman" w:hAnsi="Times New Roman" w:cs="Times New Roman"/>
                <w:sz w:val="24"/>
                <w:szCs w:val="24"/>
              </w:rPr>
              <w:t>Спробувати спланувати (і втілити у власному малюнку) сценічний простір твору.</w:t>
            </w:r>
          </w:p>
        </w:tc>
        <w:tc>
          <w:tcPr>
            <w:tcW w:w="1445" w:type="dxa"/>
          </w:tcPr>
          <w:p w:rsidR="001A792F" w:rsidRPr="008C130C" w:rsidRDefault="000278A8" w:rsidP="008F00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04. 04. 2020</w:t>
            </w:r>
            <w:bookmarkStart w:id="0" w:name="_GoBack"/>
            <w:bookmarkEnd w:id="0"/>
          </w:p>
        </w:tc>
        <w:tc>
          <w:tcPr>
            <w:tcW w:w="3851" w:type="dxa"/>
          </w:tcPr>
          <w:p w:rsidR="008F002C" w:rsidRPr="008C130C" w:rsidRDefault="008F002C" w:rsidP="008F002C">
            <w:pPr>
              <w:ind w:left="-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Станиславский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К. С.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Работа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актёра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над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собой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. М.: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Художественная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C130C">
              <w:rPr>
                <w:rFonts w:ascii="Times New Roman" w:hAnsi="Times New Roman" w:cs="Times New Roman"/>
                <w:sz w:val="24"/>
              </w:rPr>
              <w:t>литература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</w:rPr>
              <w:t>, 1938</w:t>
            </w:r>
          </w:p>
          <w:p w:rsidR="008F002C" w:rsidRPr="008C130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>Вахтангов Е. Б. Материалы и статьи. – М., 1984</w:t>
            </w:r>
          </w:p>
          <w:p w:rsidR="008F002C" w:rsidRPr="008C130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>Гиппиус. С.В. Гимнастика чувств. – М., 1967.</w:t>
            </w:r>
          </w:p>
          <w:p w:rsidR="008F002C" w:rsidRPr="008C130C" w:rsidRDefault="008F002C" w:rsidP="008F002C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lang w:val="ru-RU"/>
              </w:rPr>
            </w:pPr>
            <w:proofErr w:type="spellStart"/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>Кнебель</w:t>
            </w:r>
            <w:proofErr w:type="spellEnd"/>
            <w:r w:rsidRPr="008C130C">
              <w:rPr>
                <w:rFonts w:ascii="Times New Roman" w:hAnsi="Times New Roman" w:cs="Times New Roman"/>
                <w:sz w:val="24"/>
                <w:lang w:val="ru-RU"/>
              </w:rPr>
              <w:t xml:space="preserve"> М. О. О действенном анализе пьесы и роли. – М., 1959</w:t>
            </w:r>
          </w:p>
          <w:p w:rsidR="008F002C" w:rsidRPr="008C130C" w:rsidRDefault="008F002C" w:rsidP="008F002C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F15E3C" w:rsidRPr="008C130C" w:rsidRDefault="00F15E3C" w:rsidP="008F002C">
            <w:pPr>
              <w:ind w:left="-84" w:hanging="15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</w:tcPr>
          <w:p w:rsidR="00CB3AD7" w:rsidRPr="00CB3AD7" w:rsidRDefault="000278A8" w:rsidP="00CB3AD7">
            <w:pPr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CB3AD7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kafteatr</w:t>
              </w:r>
              <w:r w:rsidR="00CB3AD7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lnu</w:t>
              </w:r>
              <w:r w:rsidR="00CB3AD7" w:rsidRPr="00CB3AD7">
                <w:rPr>
                  <w:rStyle w:val="a4"/>
                  <w:rFonts w:ascii="Times New Roman" w:hAnsi="Times New Roman" w:cs="Times New Roman"/>
                  <w:color w:val="0000FF"/>
                  <w:sz w:val="24"/>
                  <w:szCs w:val="24"/>
                </w:rPr>
                <w:t>@gmail.com</w:t>
              </w:r>
            </w:hyperlink>
          </w:p>
          <w:p w:rsidR="006511BC" w:rsidRPr="006511BC" w:rsidRDefault="000278A8" w:rsidP="00CB3A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gtFrame="_blank" w:history="1">
              <w:r w:rsidR="00CB3AD7" w:rsidRPr="00CB3AD7">
                <w:rPr>
                  <w:rStyle w:val="a4"/>
                  <w:rFonts w:ascii="Helvetica" w:hAnsi="Helvetica" w:cs="Helvetica"/>
                  <w:color w:val="0000FF"/>
                  <w:sz w:val="20"/>
                  <w:szCs w:val="20"/>
                  <w:shd w:val="clear" w:color="auto" w:fill="FFFFFF"/>
                </w:rPr>
                <w:t>lviv.puppet@gmail.com</w:t>
              </w:r>
            </w:hyperlink>
          </w:p>
        </w:tc>
      </w:tr>
    </w:tbl>
    <w:p w:rsidR="00E13668" w:rsidRPr="00CA140B" w:rsidRDefault="00E13668" w:rsidP="00E13668">
      <w:pPr>
        <w:jc w:val="center"/>
      </w:pPr>
    </w:p>
    <w:p w:rsidR="00E13668" w:rsidRPr="00CA140B" w:rsidRDefault="00712993" w:rsidP="00E13668">
      <w:pPr>
        <w:jc w:val="center"/>
        <w:rPr>
          <w:rFonts w:ascii="Times New Roman" w:hAnsi="Times New Roman" w:cs="Times New Roman"/>
        </w:rPr>
      </w:pPr>
      <w:r w:rsidRPr="00CA140B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p w:rsidR="00BD41D3" w:rsidRDefault="00BD41D3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p w:rsidR="000B0C78" w:rsidRDefault="000B0C78" w:rsidP="00E13668">
      <w:pPr>
        <w:jc w:val="center"/>
        <w:rPr>
          <w:rFonts w:ascii="Times New Roman" w:hAnsi="Times New Roman" w:cs="Times New Roman"/>
        </w:rPr>
      </w:pPr>
    </w:p>
    <w:sectPr w:rsidR="000B0C7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B4A28"/>
    <w:multiLevelType w:val="hybridMultilevel"/>
    <w:tmpl w:val="6E98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C4A47"/>
    <w:multiLevelType w:val="hybridMultilevel"/>
    <w:tmpl w:val="A68CD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A32D6"/>
    <w:multiLevelType w:val="hybridMultilevel"/>
    <w:tmpl w:val="54909C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1B6BDA"/>
    <w:multiLevelType w:val="hybridMultilevel"/>
    <w:tmpl w:val="987EA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4031C"/>
    <w:multiLevelType w:val="hybridMultilevel"/>
    <w:tmpl w:val="4AE0DA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83CB1"/>
    <w:multiLevelType w:val="hybridMultilevel"/>
    <w:tmpl w:val="0BA056D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5A14099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706A21"/>
    <w:multiLevelType w:val="hybridMultilevel"/>
    <w:tmpl w:val="926CD1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53EC1"/>
    <w:multiLevelType w:val="hybridMultilevel"/>
    <w:tmpl w:val="405A4A3A"/>
    <w:lvl w:ilvl="0" w:tplc="38B27D8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C502EE"/>
    <w:multiLevelType w:val="hybridMultilevel"/>
    <w:tmpl w:val="9FA4F864"/>
    <w:lvl w:ilvl="0" w:tplc="6C9E6846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03" w:hanging="360"/>
      </w:pPr>
    </w:lvl>
    <w:lvl w:ilvl="2" w:tplc="0422001B" w:tentative="1">
      <w:start w:val="1"/>
      <w:numFmt w:val="lowerRoman"/>
      <w:lvlText w:val="%3."/>
      <w:lvlJc w:val="right"/>
      <w:pPr>
        <w:ind w:left="1823" w:hanging="180"/>
      </w:pPr>
    </w:lvl>
    <w:lvl w:ilvl="3" w:tplc="0422000F" w:tentative="1">
      <w:start w:val="1"/>
      <w:numFmt w:val="decimal"/>
      <w:lvlText w:val="%4."/>
      <w:lvlJc w:val="left"/>
      <w:pPr>
        <w:ind w:left="2543" w:hanging="360"/>
      </w:pPr>
    </w:lvl>
    <w:lvl w:ilvl="4" w:tplc="04220019" w:tentative="1">
      <w:start w:val="1"/>
      <w:numFmt w:val="lowerLetter"/>
      <w:lvlText w:val="%5."/>
      <w:lvlJc w:val="left"/>
      <w:pPr>
        <w:ind w:left="3263" w:hanging="360"/>
      </w:pPr>
    </w:lvl>
    <w:lvl w:ilvl="5" w:tplc="0422001B" w:tentative="1">
      <w:start w:val="1"/>
      <w:numFmt w:val="lowerRoman"/>
      <w:lvlText w:val="%6."/>
      <w:lvlJc w:val="right"/>
      <w:pPr>
        <w:ind w:left="3983" w:hanging="180"/>
      </w:pPr>
    </w:lvl>
    <w:lvl w:ilvl="6" w:tplc="0422000F" w:tentative="1">
      <w:start w:val="1"/>
      <w:numFmt w:val="decimal"/>
      <w:lvlText w:val="%7."/>
      <w:lvlJc w:val="left"/>
      <w:pPr>
        <w:ind w:left="4703" w:hanging="360"/>
      </w:pPr>
    </w:lvl>
    <w:lvl w:ilvl="7" w:tplc="04220019" w:tentative="1">
      <w:start w:val="1"/>
      <w:numFmt w:val="lowerLetter"/>
      <w:lvlText w:val="%8."/>
      <w:lvlJc w:val="left"/>
      <w:pPr>
        <w:ind w:left="5423" w:hanging="360"/>
      </w:pPr>
    </w:lvl>
    <w:lvl w:ilvl="8" w:tplc="0422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20326"/>
    <w:rsid w:val="000278A8"/>
    <w:rsid w:val="000328CB"/>
    <w:rsid w:val="00034028"/>
    <w:rsid w:val="00047507"/>
    <w:rsid w:val="00080F01"/>
    <w:rsid w:val="000A3B89"/>
    <w:rsid w:val="000B0C78"/>
    <w:rsid w:val="000C3F8E"/>
    <w:rsid w:val="000D52EE"/>
    <w:rsid w:val="00157047"/>
    <w:rsid w:val="001A792F"/>
    <w:rsid w:val="001F0942"/>
    <w:rsid w:val="00227D56"/>
    <w:rsid w:val="002305BC"/>
    <w:rsid w:val="00232C44"/>
    <w:rsid w:val="00297FB2"/>
    <w:rsid w:val="002D6153"/>
    <w:rsid w:val="00314B77"/>
    <w:rsid w:val="00356918"/>
    <w:rsid w:val="00377B8F"/>
    <w:rsid w:val="003F714C"/>
    <w:rsid w:val="0043246C"/>
    <w:rsid w:val="004361A5"/>
    <w:rsid w:val="00523D40"/>
    <w:rsid w:val="005501DC"/>
    <w:rsid w:val="00557BE2"/>
    <w:rsid w:val="00580FD2"/>
    <w:rsid w:val="005F585F"/>
    <w:rsid w:val="00643A1F"/>
    <w:rsid w:val="006511BC"/>
    <w:rsid w:val="0065506D"/>
    <w:rsid w:val="00694D8C"/>
    <w:rsid w:val="006A5ADC"/>
    <w:rsid w:val="00712993"/>
    <w:rsid w:val="00727F4F"/>
    <w:rsid w:val="007B5E19"/>
    <w:rsid w:val="007D2B83"/>
    <w:rsid w:val="007E5F6C"/>
    <w:rsid w:val="00844EA1"/>
    <w:rsid w:val="00876837"/>
    <w:rsid w:val="00886551"/>
    <w:rsid w:val="00890887"/>
    <w:rsid w:val="00897E9A"/>
    <w:rsid w:val="008A23E2"/>
    <w:rsid w:val="008C130C"/>
    <w:rsid w:val="008F002C"/>
    <w:rsid w:val="00904614"/>
    <w:rsid w:val="00912A2A"/>
    <w:rsid w:val="0097548C"/>
    <w:rsid w:val="00995EF0"/>
    <w:rsid w:val="009A54C0"/>
    <w:rsid w:val="009B6798"/>
    <w:rsid w:val="00A16381"/>
    <w:rsid w:val="00A547E3"/>
    <w:rsid w:val="00A85206"/>
    <w:rsid w:val="00A9505C"/>
    <w:rsid w:val="00AA013E"/>
    <w:rsid w:val="00AA2721"/>
    <w:rsid w:val="00AD5D3B"/>
    <w:rsid w:val="00AE018F"/>
    <w:rsid w:val="00B41F5C"/>
    <w:rsid w:val="00B8488D"/>
    <w:rsid w:val="00BD41D3"/>
    <w:rsid w:val="00BF44C7"/>
    <w:rsid w:val="00C24651"/>
    <w:rsid w:val="00C57831"/>
    <w:rsid w:val="00C639A9"/>
    <w:rsid w:val="00C750EE"/>
    <w:rsid w:val="00CA140B"/>
    <w:rsid w:val="00CB3AD7"/>
    <w:rsid w:val="00D050F1"/>
    <w:rsid w:val="00D06659"/>
    <w:rsid w:val="00D22DB0"/>
    <w:rsid w:val="00D720DE"/>
    <w:rsid w:val="00D90464"/>
    <w:rsid w:val="00DA23E0"/>
    <w:rsid w:val="00E131C6"/>
    <w:rsid w:val="00E13668"/>
    <w:rsid w:val="00E63EAE"/>
    <w:rsid w:val="00E8371C"/>
    <w:rsid w:val="00EC44B4"/>
    <w:rsid w:val="00F15E3C"/>
    <w:rsid w:val="00F7415D"/>
    <w:rsid w:val="00F76AE1"/>
    <w:rsid w:val="00F8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16EA77-A021-4CB7-A6B2-550FB1B4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050F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9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iv.puppe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fteatrln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viv.puppet@gmail.com" TargetMode="External"/><Relationship Id="rId5" Type="http://schemas.openxmlformats.org/officeDocument/2006/relationships/hyperlink" Target="mailto:kafteatrlnu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1493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38</cp:revision>
  <cp:lastPrinted>2020-03-12T13:20:00Z</cp:lastPrinted>
  <dcterms:created xsi:type="dcterms:W3CDTF">2020-03-16T13:11:00Z</dcterms:created>
  <dcterms:modified xsi:type="dcterms:W3CDTF">2020-03-26T13:27:00Z</dcterms:modified>
</cp:coreProperties>
</file>