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0B5589">
        <w:rPr>
          <w:rFonts w:ascii="Times New Roman" w:hAnsi="Times New Roman" w:cs="Times New Roman"/>
          <w:b/>
          <w:sz w:val="26"/>
          <w:szCs w:val="26"/>
          <w:u w:val="single"/>
        </w:rPr>
        <w:t>Майстерність актора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0B5589">
        <w:rPr>
          <w:rFonts w:ascii="Times New Roman" w:hAnsi="Times New Roman" w:cs="Times New Roman"/>
          <w:b/>
          <w:sz w:val="26"/>
          <w:szCs w:val="26"/>
        </w:rPr>
        <w:t xml:space="preserve">акторське мистецтво драматичного театру і кіно 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</w:t>
      </w:r>
      <w:r w:rsidR="000B5589">
        <w:rPr>
          <w:rFonts w:ascii="Times New Roman" w:hAnsi="Times New Roman" w:cs="Times New Roman"/>
          <w:b/>
          <w:sz w:val="26"/>
          <w:szCs w:val="26"/>
        </w:rPr>
        <w:t>А</w:t>
      </w:r>
      <w:r w:rsidR="00A77144">
        <w:rPr>
          <w:rFonts w:ascii="Times New Roman" w:hAnsi="Times New Roman" w:cs="Times New Roman"/>
          <w:b/>
          <w:sz w:val="26"/>
          <w:szCs w:val="26"/>
        </w:rPr>
        <w:t>-1</w:t>
      </w:r>
      <w:r w:rsidR="000B5589">
        <w:rPr>
          <w:rFonts w:ascii="Times New Roman" w:hAnsi="Times New Roman" w:cs="Times New Roman"/>
          <w:b/>
          <w:sz w:val="26"/>
          <w:szCs w:val="26"/>
        </w:rPr>
        <w:t>1</w:t>
      </w:r>
      <w:r w:rsidR="00453043">
        <w:rPr>
          <w:rFonts w:ascii="Times New Roman" w:hAnsi="Times New Roman" w:cs="Times New Roman"/>
          <w:b/>
          <w:sz w:val="26"/>
          <w:szCs w:val="26"/>
        </w:rPr>
        <w:t>, 12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0B558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Сатарова Жанна  </w:t>
      </w:r>
      <w:proofErr w:type="spellStart"/>
      <w:r w:rsidR="000B558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Георгіївна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04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53043" w:rsidRPr="00453043">
        <w:rPr>
          <w:rFonts w:ascii="Times New Roman" w:hAnsi="Times New Roman" w:cs="Times New Roman"/>
          <w:b/>
          <w:sz w:val="26"/>
          <w:szCs w:val="26"/>
          <w:u w:val="single"/>
        </w:rPr>
        <w:t>Воловецька</w:t>
      </w:r>
      <w:proofErr w:type="spellEnd"/>
      <w:r w:rsidR="00453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043" w:rsidRPr="00453043">
        <w:rPr>
          <w:rFonts w:ascii="Times New Roman" w:hAnsi="Times New Roman" w:cs="Times New Roman"/>
          <w:b/>
          <w:sz w:val="26"/>
          <w:szCs w:val="26"/>
          <w:u w:val="single"/>
        </w:rPr>
        <w:t>Галина</w:t>
      </w:r>
      <w:r w:rsidR="00453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043" w:rsidRPr="00453043">
        <w:rPr>
          <w:rFonts w:ascii="Times New Roman" w:hAnsi="Times New Roman" w:cs="Times New Roman"/>
          <w:b/>
          <w:sz w:val="26"/>
          <w:szCs w:val="26"/>
          <w:u w:val="single"/>
        </w:rPr>
        <w:t>Степанівна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58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Сатарова Жанна  </w:t>
      </w:r>
      <w:proofErr w:type="spellStart"/>
      <w:r w:rsidR="000B558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Георгіївна</w:t>
      </w:r>
      <w:proofErr w:type="spellEnd"/>
      <w:r w:rsidR="0045304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, </w:t>
      </w:r>
      <w:proofErr w:type="spellStart"/>
      <w:r w:rsidR="00453043" w:rsidRPr="00453043">
        <w:rPr>
          <w:rFonts w:ascii="Times New Roman" w:hAnsi="Times New Roman" w:cs="Times New Roman"/>
          <w:b/>
          <w:sz w:val="26"/>
          <w:szCs w:val="26"/>
          <w:u w:val="single"/>
        </w:rPr>
        <w:t>Воловецька</w:t>
      </w:r>
      <w:proofErr w:type="spellEnd"/>
      <w:r w:rsidR="00453043" w:rsidRPr="0045304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Галина Степанівна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32"/>
        <w:gridCol w:w="2256"/>
        <w:gridCol w:w="1701"/>
        <w:gridCol w:w="2633"/>
        <w:gridCol w:w="1608"/>
        <w:gridCol w:w="3036"/>
        <w:gridCol w:w="2551"/>
      </w:tblGrid>
      <w:tr w:rsidR="00D32762" w:rsidRPr="00712993" w:rsidTr="00C04D15">
        <w:trPr>
          <w:trHeight w:val="769"/>
        </w:trPr>
        <w:tc>
          <w:tcPr>
            <w:tcW w:w="163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957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762" w:rsidRPr="00712993" w:rsidTr="00C04D15">
        <w:tc>
          <w:tcPr>
            <w:tcW w:w="163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3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762" w:rsidRPr="00E96903" w:rsidTr="00C04D15">
        <w:trPr>
          <w:trHeight w:val="1695"/>
        </w:trPr>
        <w:tc>
          <w:tcPr>
            <w:tcW w:w="1632" w:type="dxa"/>
          </w:tcPr>
          <w:p w:rsidR="00712993" w:rsidRPr="00E96903" w:rsidRDefault="00AB0CF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16. 03. 2020</w:t>
            </w:r>
          </w:p>
          <w:p w:rsidR="00712993" w:rsidRPr="00E96903" w:rsidRDefault="00A77144" w:rsidP="00C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712993" w:rsidRPr="000B5589" w:rsidRDefault="000B558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89">
              <w:rPr>
                <w:rFonts w:ascii="Times New Roman" w:hAnsi="Times New Roman" w:cs="Times New Roman"/>
                <w:sz w:val="24"/>
              </w:rPr>
              <w:t>Мізансцена, жест як вияв психофізичної дії</w:t>
            </w:r>
            <w:r w:rsidRPr="000B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2B5A49" w:rsidRPr="00E96903" w:rsidRDefault="00AB68F6" w:rsidP="00DC5FC6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D15"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лекції, підготувати невелику психофізичну дію.</w:t>
            </w:r>
          </w:p>
        </w:tc>
        <w:tc>
          <w:tcPr>
            <w:tcW w:w="1608" w:type="dxa"/>
          </w:tcPr>
          <w:p w:rsidR="00712993" w:rsidRPr="00AB68F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E62A2" w:rsidRPr="001E62A2" w:rsidRDefault="00C04D15" w:rsidP="00C04D15">
            <w:pPr>
              <w:ind w:left="-49" w:right="-1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="001E62A2" w:rsidRPr="001E62A2">
              <w:rPr>
                <w:rFonts w:ascii="Times New Roman" w:hAnsi="Times New Roman" w:cs="Times New Roman"/>
                <w:sz w:val="24"/>
              </w:rPr>
              <w:t>Гиппиус</w:t>
            </w:r>
            <w:proofErr w:type="spellEnd"/>
            <w:r w:rsidR="001E62A2" w:rsidRPr="001E62A2">
              <w:rPr>
                <w:rFonts w:ascii="Times New Roman" w:hAnsi="Times New Roman" w:cs="Times New Roman"/>
                <w:sz w:val="24"/>
              </w:rPr>
              <w:t xml:space="preserve"> С. В. </w:t>
            </w:r>
            <w:proofErr w:type="spellStart"/>
            <w:r w:rsidR="001E62A2" w:rsidRPr="001E62A2">
              <w:rPr>
                <w:rFonts w:ascii="Times New Roman" w:hAnsi="Times New Roman" w:cs="Times New Roman"/>
                <w:sz w:val="24"/>
              </w:rPr>
              <w:t>Гимнастика</w:t>
            </w:r>
            <w:proofErr w:type="spellEnd"/>
            <w:r w:rsidR="001E62A2"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E62A2" w:rsidRPr="001E62A2">
              <w:rPr>
                <w:rFonts w:ascii="Times New Roman" w:hAnsi="Times New Roman" w:cs="Times New Roman"/>
                <w:sz w:val="24"/>
              </w:rPr>
              <w:t>чуств</w:t>
            </w:r>
            <w:proofErr w:type="spellEnd"/>
            <w:r w:rsidR="001E62A2" w:rsidRPr="001E62A2">
              <w:rPr>
                <w:rFonts w:ascii="Times New Roman" w:hAnsi="Times New Roman" w:cs="Times New Roman"/>
                <w:sz w:val="24"/>
              </w:rPr>
              <w:t>., М., 1967</w:t>
            </w:r>
          </w:p>
          <w:p w:rsidR="001E62A2" w:rsidRPr="001E62A2" w:rsidRDefault="001E62A2" w:rsidP="00C04D15">
            <w:pPr>
              <w:numPr>
                <w:ilvl w:val="0"/>
                <w:numId w:val="1"/>
              </w:numPr>
              <w:tabs>
                <w:tab w:val="clear" w:pos="720"/>
              </w:tabs>
              <w:ind w:left="-49" w:right="-128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З. Я. </w:t>
            </w:r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Этюд и </w:t>
            </w:r>
            <w:proofErr w:type="gram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школа.,</w:t>
            </w:r>
            <w:proofErr w:type="gram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М., 1975</w:t>
            </w:r>
          </w:p>
          <w:p w:rsidR="001E62A2" w:rsidRPr="001E62A2" w:rsidRDefault="001E62A2" w:rsidP="00C04D15">
            <w:pPr>
              <w:numPr>
                <w:ilvl w:val="0"/>
                <w:numId w:val="1"/>
              </w:numPr>
              <w:tabs>
                <w:tab w:val="clear" w:pos="720"/>
              </w:tabs>
              <w:ind w:left="-49" w:right="-128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З. Э. Первый год. Начало. – М., 1973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E62A2">
              <w:rPr>
                <w:rFonts w:ascii="Times New Roman" w:hAnsi="Times New Roman" w:cs="Times New Roman"/>
                <w:sz w:val="24"/>
              </w:rPr>
              <w:t xml:space="preserve">Ревуцький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Живе слово. Теорія виразного читання для школи / Вступне слово В. Ревуцький, передмова Б. Козак, ред. Н.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Бічуя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- Львів: Вид-во ЛНУ, 2001. - </w:t>
            </w:r>
            <w:r w:rsidRPr="001E62A2">
              <w:rPr>
                <w:rFonts w:ascii="Times New Roman" w:hAnsi="Times New Roman" w:cs="Times New Roman"/>
                <w:sz w:val="24"/>
              </w:rPr>
              <w:lastRenderedPageBreak/>
              <w:t>200 с.</w:t>
            </w:r>
          </w:p>
          <w:p w:rsidR="00712993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, 1938.</w:t>
            </w:r>
          </w:p>
        </w:tc>
        <w:tc>
          <w:tcPr>
            <w:tcW w:w="2551" w:type="dxa"/>
          </w:tcPr>
          <w:p w:rsidR="00AB0CF6" w:rsidRPr="00E96903" w:rsidRDefault="00AB0CF6" w:rsidP="00AB0CF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7"/>
            </w:tblGrid>
            <w:tr w:rsidR="00AB0CF6" w:rsidRPr="00E96903" w:rsidTr="00C04D15">
              <w:trPr>
                <w:trHeight w:val="109"/>
              </w:trPr>
              <w:tc>
                <w:tcPr>
                  <w:tcW w:w="2497" w:type="dxa"/>
                </w:tcPr>
                <w:p w:rsidR="00AB0CF6" w:rsidRPr="00E96903" w:rsidRDefault="00AB0CF6" w:rsidP="00AB0CF6">
                  <w:pPr>
                    <w:pStyle w:val="Default"/>
                  </w:pPr>
                  <w:r w:rsidRPr="00E96903">
                    <w:t xml:space="preserve"> </w:t>
                  </w:r>
                  <w:proofErr w:type="spellStart"/>
                  <w:r w:rsidR="00E96903" w:rsidRPr="00E96903">
                    <w:t>kafteatr</w:t>
                  </w:r>
                  <w:r w:rsidR="00E96903" w:rsidRPr="00E96903">
                    <w:rPr>
                      <w:lang w:val="en-US"/>
                    </w:rPr>
                    <w:t>lnu</w:t>
                  </w:r>
                  <w:proofErr w:type="spellEnd"/>
                  <w:r w:rsidR="00E96903" w:rsidRPr="00E96903">
                    <w:t>@gmail.com</w:t>
                  </w:r>
                  <w:r w:rsidRPr="00E96903">
                    <w:t xml:space="preserve"> </w:t>
                  </w:r>
                </w:p>
              </w:tc>
            </w:tr>
          </w:tbl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762" w:rsidRPr="00E96903" w:rsidTr="00C04D15">
        <w:trPr>
          <w:trHeight w:val="2082"/>
        </w:trPr>
        <w:tc>
          <w:tcPr>
            <w:tcW w:w="1632" w:type="dxa"/>
          </w:tcPr>
          <w:p w:rsidR="000B5589" w:rsidRPr="00E96903" w:rsidRDefault="000B5589" w:rsidP="000B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16. 03. 2020</w:t>
            </w:r>
          </w:p>
          <w:p w:rsidR="000B5589" w:rsidRPr="00E96903" w:rsidRDefault="00C04D15" w:rsidP="00C04D15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589" w:rsidRPr="00E96903">
              <w:rPr>
                <w:rFonts w:ascii="Times New Roman" w:hAnsi="Times New Roman" w:cs="Times New Roman"/>
                <w:sz w:val="24"/>
                <w:szCs w:val="24"/>
              </w:rPr>
              <w:t>(11.50 -13.10)</w:t>
            </w:r>
          </w:p>
          <w:p w:rsidR="000B5589" w:rsidRPr="00E96903" w:rsidRDefault="000B5589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B5589" w:rsidRDefault="000B5589" w:rsidP="00AB68F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B5589" w:rsidRPr="00DC5FC6" w:rsidRDefault="00DC5FC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C6">
              <w:rPr>
                <w:rFonts w:ascii="Times New Roman" w:hAnsi="Times New Roman" w:cs="Times New Roman"/>
                <w:sz w:val="24"/>
              </w:rPr>
              <w:t>Мізансцена, жест як вияв психофізичної дії</w:t>
            </w:r>
          </w:p>
        </w:tc>
        <w:tc>
          <w:tcPr>
            <w:tcW w:w="2633" w:type="dxa"/>
          </w:tcPr>
          <w:p w:rsidR="000B5589" w:rsidRDefault="001E62A2" w:rsidP="00AB68F6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терміни, їх значення; формувати вміння самим створювати мізансцени,</w:t>
            </w:r>
            <w:r w:rsidR="00D32762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жестів показувати свої почуття, виявляти емоції.</w:t>
            </w:r>
          </w:p>
        </w:tc>
        <w:tc>
          <w:tcPr>
            <w:tcW w:w="1608" w:type="dxa"/>
          </w:tcPr>
          <w:p w:rsidR="000B5589" w:rsidRPr="00AB68F6" w:rsidRDefault="00DC5FC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</w:tc>
        <w:tc>
          <w:tcPr>
            <w:tcW w:w="3036" w:type="dxa"/>
          </w:tcPr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Гиппиус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С. В.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Гимнастика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чуств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., М., 1967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З. Я. </w:t>
            </w:r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Этюд и </w:t>
            </w:r>
            <w:proofErr w:type="gram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школа.,</w:t>
            </w:r>
            <w:proofErr w:type="gram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М., 1975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З. Э. Первый год. Начало. – М., 1973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E62A2">
              <w:rPr>
                <w:rFonts w:ascii="Times New Roman" w:hAnsi="Times New Roman" w:cs="Times New Roman"/>
                <w:sz w:val="24"/>
              </w:rPr>
              <w:t xml:space="preserve">Ревуцький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Живе слово. Теорія виразного читання для школи / Вступне слово В. Ревуцький, передмова Б. Козак, ред. Н.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Бічуя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- Львів: Вид-во ЛНУ, 2001. - 200 с.</w:t>
            </w:r>
          </w:p>
          <w:p w:rsidR="000B5589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, 1938.</w:t>
            </w:r>
          </w:p>
        </w:tc>
        <w:tc>
          <w:tcPr>
            <w:tcW w:w="2551" w:type="dxa"/>
          </w:tcPr>
          <w:p w:rsidR="000B5589" w:rsidRPr="00E96903" w:rsidRDefault="000B5589" w:rsidP="00AB0CF6">
            <w:pPr>
              <w:pStyle w:val="Default"/>
            </w:pPr>
          </w:p>
        </w:tc>
      </w:tr>
      <w:tr w:rsidR="00D32762" w:rsidRPr="00E96903" w:rsidTr="00C04D15">
        <w:tc>
          <w:tcPr>
            <w:tcW w:w="1632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  <w:p w:rsidR="00AB0CF6" w:rsidRPr="00E96903" w:rsidRDefault="00DC5FC6" w:rsidP="00C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AB68F6" w:rsidRPr="00DC5FC6" w:rsidRDefault="000B5589" w:rsidP="00AB68F6">
            <w:pPr>
              <w:pStyle w:val="Default"/>
              <w:jc w:val="center"/>
            </w:pPr>
            <w:r w:rsidRPr="00DC5FC6">
              <w:t xml:space="preserve"> </w:t>
            </w:r>
          </w:p>
          <w:p w:rsidR="00AB0CF6" w:rsidRPr="00DC5FC6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CF6" w:rsidRPr="00DC5FC6" w:rsidRDefault="000B5589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C6">
              <w:rPr>
                <w:rFonts w:ascii="Times New Roman" w:hAnsi="Times New Roman" w:cs="Times New Roman"/>
                <w:sz w:val="24"/>
                <w:szCs w:val="24"/>
              </w:rPr>
              <w:t>Мізансцена, жест як вияв психофізичної дії</w:t>
            </w:r>
          </w:p>
        </w:tc>
        <w:tc>
          <w:tcPr>
            <w:tcW w:w="2633" w:type="dxa"/>
          </w:tcPr>
          <w:p w:rsidR="00AB0CF6" w:rsidRPr="00AB68F6" w:rsidRDefault="00D32762" w:rsidP="00D3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Підготувати розповідь про свою улюблену справу за допомогою жестів.</w:t>
            </w:r>
          </w:p>
        </w:tc>
        <w:tc>
          <w:tcPr>
            <w:tcW w:w="1608" w:type="dxa"/>
          </w:tcPr>
          <w:p w:rsidR="00AB0CF6" w:rsidRPr="00AB68F6" w:rsidRDefault="00DC5FC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>. 03. 2020</w:t>
            </w:r>
          </w:p>
        </w:tc>
        <w:tc>
          <w:tcPr>
            <w:tcW w:w="3036" w:type="dxa"/>
          </w:tcPr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Гиппиус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С. В.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Гимнастика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чуств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., М., 1967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З. Я. </w:t>
            </w:r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Этюд и </w:t>
            </w:r>
            <w:proofErr w:type="gram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школа.,</w:t>
            </w:r>
            <w:proofErr w:type="gram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М., 1975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З. Э. Первый год. Начало. – М., 1973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E62A2">
              <w:rPr>
                <w:rFonts w:ascii="Times New Roman" w:hAnsi="Times New Roman" w:cs="Times New Roman"/>
                <w:sz w:val="24"/>
              </w:rPr>
              <w:t xml:space="preserve">Ревуцький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Живе слово. Теорія виразного читання для школи / Вступне слово В. Ревуцький, передмова Б. Козак, ред. Н.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Бічуя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- Львів: Вид-во ЛНУ, 2001. - </w:t>
            </w:r>
            <w:r w:rsidRPr="001E62A2">
              <w:rPr>
                <w:rFonts w:ascii="Times New Roman" w:hAnsi="Times New Roman" w:cs="Times New Roman"/>
                <w:sz w:val="24"/>
              </w:rPr>
              <w:lastRenderedPageBreak/>
              <w:t>200 с.</w:t>
            </w:r>
          </w:p>
          <w:p w:rsidR="00AB0CF6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, 1938.</w:t>
            </w:r>
          </w:p>
        </w:tc>
        <w:tc>
          <w:tcPr>
            <w:tcW w:w="2551" w:type="dxa"/>
          </w:tcPr>
          <w:p w:rsidR="00AB0CF6" w:rsidRPr="00E96903" w:rsidRDefault="00E96903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D32762" w:rsidRPr="00E96903" w:rsidTr="00C04D15">
        <w:trPr>
          <w:trHeight w:val="1049"/>
        </w:trPr>
        <w:tc>
          <w:tcPr>
            <w:tcW w:w="1632" w:type="dxa"/>
          </w:tcPr>
          <w:p w:rsidR="00AB0CF6" w:rsidRPr="00C04D15" w:rsidRDefault="00AB0CF6" w:rsidP="00C0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30. 03. 2020 </w:t>
            </w:r>
            <w:r w:rsidR="00DC5FC6" w:rsidRPr="00E9690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FC6" w:rsidRPr="00E969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FC6" w:rsidRPr="00E9690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FC6"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5FC6" w:rsidRPr="00E96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:rsidR="00AB0CF6" w:rsidRPr="00DC5FC6" w:rsidRDefault="00DC5FC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C6">
              <w:rPr>
                <w:rFonts w:ascii="Times New Roman" w:hAnsi="Times New Roman" w:cs="Times New Roman"/>
                <w:sz w:val="24"/>
                <w:szCs w:val="24"/>
              </w:rPr>
              <w:t>Підтекст. Внутрішній монолог.</w:t>
            </w:r>
          </w:p>
        </w:tc>
        <w:tc>
          <w:tcPr>
            <w:tcW w:w="1701" w:type="dxa"/>
          </w:tcPr>
          <w:p w:rsidR="00AB0CF6" w:rsidRPr="00DC5FC6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AB0CF6" w:rsidRPr="00E96903" w:rsidRDefault="00AB0CF6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B0CF6" w:rsidRPr="00AB68F6" w:rsidRDefault="00AB0CF6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Гиппиус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С. В.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Гимнастика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чуств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., М., 1967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З. Я. </w:t>
            </w:r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Этюд и </w:t>
            </w:r>
            <w:proofErr w:type="gram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школа.,</w:t>
            </w:r>
            <w:proofErr w:type="gram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М., 1975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З. Э. Первый год. Начало. – М., 1973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E62A2">
              <w:rPr>
                <w:rFonts w:ascii="Times New Roman" w:hAnsi="Times New Roman" w:cs="Times New Roman"/>
                <w:sz w:val="24"/>
              </w:rPr>
              <w:t xml:space="preserve">Ревуцький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Живе слово. Теорія виразного читання для школи / Вступне слово В. Ревуцький, передмова Б. Козак, ред. Н.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Бічуя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- Львів: Вид-во ЛНУ, 2001. - 200 с.</w:t>
            </w:r>
          </w:p>
          <w:p w:rsidR="00AB0CF6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, 1938.</w:t>
            </w:r>
          </w:p>
        </w:tc>
        <w:tc>
          <w:tcPr>
            <w:tcW w:w="2551" w:type="dxa"/>
          </w:tcPr>
          <w:p w:rsidR="00AB0CF6" w:rsidRPr="00E96903" w:rsidRDefault="00E96903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D32762" w:rsidRPr="00E96903" w:rsidTr="00C04D15">
        <w:tc>
          <w:tcPr>
            <w:tcW w:w="1632" w:type="dxa"/>
          </w:tcPr>
          <w:p w:rsidR="000B5589" w:rsidRPr="00E96903" w:rsidRDefault="000B5589" w:rsidP="00C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  <w:p w:rsidR="000B5589" w:rsidRPr="00E96903" w:rsidRDefault="000B5589" w:rsidP="00C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DC5FC6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0B5589" w:rsidRPr="00E96903" w:rsidRDefault="000B5589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B5589" w:rsidRPr="00DC5FC6" w:rsidRDefault="000B5589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589" w:rsidRPr="00DC5FC6" w:rsidRDefault="00DC5FC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C6">
              <w:rPr>
                <w:rFonts w:ascii="Times New Roman" w:hAnsi="Times New Roman" w:cs="Times New Roman"/>
                <w:sz w:val="24"/>
                <w:szCs w:val="24"/>
              </w:rPr>
              <w:t>Підтекст. Внутрішній монолог.</w:t>
            </w:r>
          </w:p>
        </w:tc>
        <w:tc>
          <w:tcPr>
            <w:tcW w:w="2633" w:type="dxa"/>
          </w:tcPr>
          <w:p w:rsidR="000B5589" w:rsidRDefault="00D32762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терміни, їх значення. </w:t>
            </w:r>
          </w:p>
          <w:p w:rsidR="00C04D15" w:rsidRPr="00E96903" w:rsidRDefault="00C04D15" w:rsidP="00C0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сценку (для виявлення розуміння матеріалу)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0B5589" w:rsidRPr="00AB68F6" w:rsidRDefault="00DC5FC6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06. 04. 2020</w:t>
            </w:r>
          </w:p>
        </w:tc>
        <w:tc>
          <w:tcPr>
            <w:tcW w:w="3036" w:type="dxa"/>
          </w:tcPr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Гиппиус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С. В.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Гимнастика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чуств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., М., 1967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З. Я. </w:t>
            </w:r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Этюд и </w:t>
            </w:r>
            <w:proofErr w:type="gram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школа.,</w:t>
            </w:r>
            <w:proofErr w:type="gram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М., 1975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>Корогодский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  <w:lang w:val="ru-RU"/>
              </w:rPr>
              <w:t xml:space="preserve"> З. Э. Первый год. Начало. – М., 1973</w:t>
            </w:r>
          </w:p>
          <w:p w:rsidR="001E62A2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E62A2">
              <w:rPr>
                <w:rFonts w:ascii="Times New Roman" w:hAnsi="Times New Roman" w:cs="Times New Roman"/>
                <w:sz w:val="24"/>
              </w:rPr>
              <w:t xml:space="preserve">Ревуцький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Живе слово. Теорія виразного читання для школи / Вступне слово В. Ревуцький, передмова Б. Козак, ред. Н.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Бічуя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- Львів: Вид-во ЛНУ, 2001. - 200 с.</w:t>
            </w:r>
          </w:p>
          <w:p w:rsidR="000B5589" w:rsidRPr="001E62A2" w:rsidRDefault="001E62A2" w:rsidP="001E62A2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lastRenderedPageBreak/>
              <w:t>Станиславский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62A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E62A2">
              <w:rPr>
                <w:rFonts w:ascii="Times New Roman" w:hAnsi="Times New Roman" w:cs="Times New Roman"/>
                <w:sz w:val="24"/>
              </w:rPr>
              <w:t>, 1938.</w:t>
            </w:r>
          </w:p>
        </w:tc>
        <w:tc>
          <w:tcPr>
            <w:tcW w:w="2551" w:type="dxa"/>
          </w:tcPr>
          <w:p w:rsidR="000B5589" w:rsidRPr="00E96903" w:rsidRDefault="00F9176A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kafteatr</w:t>
            </w:r>
            <w:r w:rsidRPr="00E96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491"/>
    <w:multiLevelType w:val="hybridMultilevel"/>
    <w:tmpl w:val="87D45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B5589"/>
    <w:rsid w:val="000C3F8E"/>
    <w:rsid w:val="00157047"/>
    <w:rsid w:val="001E62A2"/>
    <w:rsid w:val="00211E18"/>
    <w:rsid w:val="00227D56"/>
    <w:rsid w:val="00232C44"/>
    <w:rsid w:val="00293732"/>
    <w:rsid w:val="00297FB2"/>
    <w:rsid w:val="002B5A49"/>
    <w:rsid w:val="00356918"/>
    <w:rsid w:val="003F714C"/>
    <w:rsid w:val="0043246C"/>
    <w:rsid w:val="004361A5"/>
    <w:rsid w:val="00453043"/>
    <w:rsid w:val="00523D40"/>
    <w:rsid w:val="00557BE2"/>
    <w:rsid w:val="0068499C"/>
    <w:rsid w:val="006D0721"/>
    <w:rsid w:val="006F490F"/>
    <w:rsid w:val="00712993"/>
    <w:rsid w:val="00727F4F"/>
    <w:rsid w:val="007D2B83"/>
    <w:rsid w:val="007E5F6C"/>
    <w:rsid w:val="00835D95"/>
    <w:rsid w:val="00844EA1"/>
    <w:rsid w:val="00876837"/>
    <w:rsid w:val="00890887"/>
    <w:rsid w:val="008A23E2"/>
    <w:rsid w:val="00995EF0"/>
    <w:rsid w:val="009B6798"/>
    <w:rsid w:val="009E5EC6"/>
    <w:rsid w:val="00A77144"/>
    <w:rsid w:val="00A85206"/>
    <w:rsid w:val="00AA2721"/>
    <w:rsid w:val="00AB0CF6"/>
    <w:rsid w:val="00AB68F6"/>
    <w:rsid w:val="00AE018F"/>
    <w:rsid w:val="00B41F5C"/>
    <w:rsid w:val="00BF44C7"/>
    <w:rsid w:val="00C04D15"/>
    <w:rsid w:val="00C24651"/>
    <w:rsid w:val="00C57831"/>
    <w:rsid w:val="00C750EE"/>
    <w:rsid w:val="00D06659"/>
    <w:rsid w:val="00D22DB0"/>
    <w:rsid w:val="00D32762"/>
    <w:rsid w:val="00D720DE"/>
    <w:rsid w:val="00DC5FC6"/>
    <w:rsid w:val="00E13668"/>
    <w:rsid w:val="00E8371C"/>
    <w:rsid w:val="00E96903"/>
    <w:rsid w:val="00F7415D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2020-03-12T13:20:00Z</cp:lastPrinted>
  <dcterms:created xsi:type="dcterms:W3CDTF">2020-03-16T13:11:00Z</dcterms:created>
  <dcterms:modified xsi:type="dcterms:W3CDTF">2020-03-20T12:55:00Z</dcterms:modified>
</cp:coreProperties>
</file>