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3" w:rsidRDefault="00CE2B13" w:rsidP="00CE2B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E2B13" w:rsidRDefault="00CE2B13" w:rsidP="00CE2B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Методика роботи з хореографічним колективом 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КМХ-41, КМХ-42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B13" w:rsidRDefault="00CE2B13" w:rsidP="00CE2B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..     </w:t>
      </w:r>
    </w:p>
    <w:p w:rsidR="00CE2B13" w:rsidRDefault="00CE2B13" w:rsidP="00CE2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1480"/>
        <w:gridCol w:w="2456"/>
        <w:gridCol w:w="2302"/>
        <w:gridCol w:w="2634"/>
        <w:gridCol w:w="1674"/>
        <w:gridCol w:w="2638"/>
        <w:gridCol w:w="2551"/>
      </w:tblGrid>
      <w:tr w:rsidR="00CE2B13" w:rsidTr="00503E45">
        <w:trPr>
          <w:trHeight w:val="769"/>
        </w:trPr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CE2B13" w:rsidRDefault="00CE2B13" w:rsidP="0050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2B13" w:rsidTr="00503E45">
        <w:tc>
          <w:tcPr>
            <w:tcW w:w="1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Семінарське /практичне</w:t>
            </w:r>
          </w:p>
          <w:p w:rsidR="00CE2B13" w:rsidRPr="008F5744" w:rsidRDefault="00CE2B13" w:rsidP="00CE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заняття</w:t>
            </w: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Pr="008F5744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2B13" w:rsidTr="00503E45">
        <w:trPr>
          <w:trHeight w:val="279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snapToGrid w:val="0"/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/>
                <w:sz w:val="20"/>
                <w:szCs w:val="20"/>
              </w:rPr>
              <w:t>Тема 18.</w:t>
            </w:r>
            <w:r w:rsidRPr="00CE2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Виконавська майстерність та культура уваги виконавців</w:t>
            </w:r>
            <w:r w:rsidRPr="00CE2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2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хореографічного колективу</w:t>
            </w:r>
          </w:p>
          <w:p w:rsidR="00CE2B13" w:rsidRPr="00CE2B13" w:rsidRDefault="00CE2B13" w:rsidP="00CE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Виконавська майстерність, як критерій професіоналізму вихованця хореографічного колективу. Набуття виконавської </w:t>
            </w:r>
            <w:r w:rsidRPr="00CE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майстерності в навчальному та художньо-творчому процесах. Поняття стилю та манери виконання.</w:t>
            </w:r>
          </w:p>
          <w:p w:rsidR="00CE2B13" w:rsidRPr="00CE2B13" w:rsidRDefault="00CE2B13" w:rsidP="00CE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Критерії виконавської майстерності: точність техніки танцю, легкість виконання рухів, культура уваги та дисциплінованість.</w:t>
            </w:r>
          </w:p>
          <w:p w:rsidR="00CE2B13" w:rsidRPr="00CE2B13" w:rsidRDefault="00CE2B13" w:rsidP="00CE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Особистий показ, індивідуальний підхід — їх значення. Набуття навичок стилю та манери виконання.</w:t>
            </w:r>
          </w:p>
          <w:p w:rsidR="00CE2B13" w:rsidRPr="00CE2B13" w:rsidRDefault="00CE2B13" w:rsidP="00CE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уваги та уявлення. Шляхи та прийоми розвитку уваги на уроках. Виховання волі та витримки учнів хореографічного колективу.</w:t>
            </w:r>
          </w:p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Виконавська майстерність та культура уваги виконавців</w:t>
            </w: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хореографічного колективу.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>Організація навчального процесу з дітьми певними фізичними вадами.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хореографічних занять з дітьми дошкільного</w:t>
            </w: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віку (3-6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Методика </w:t>
            </w: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проведення хореографічних занять з дітьми молодшого шкільного віку (7-10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хореографічних занять з підлітками (11-15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проведення занять з дітьми ранньої юності (15-18 років).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робот з дорослим (старше 19 років) хореографічним колективом.</w:t>
            </w:r>
          </w:p>
          <w:p w:rsidR="00CE2B13" w:rsidRPr="00CE2B13" w:rsidRDefault="00CE2B13" w:rsidP="00CE2B13">
            <w:pPr>
              <w:numPr>
                <w:ilvl w:val="0"/>
                <w:numId w:val="8"/>
              </w:numPr>
              <w:spacing w:after="0" w:line="240" w:lineRule="auto"/>
              <w:ind w:left="-28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Специфіка роботи в аматорських та професійних колективах.</w:t>
            </w:r>
          </w:p>
          <w:p w:rsidR="00CE2B13" w:rsidRPr="00CE2B13" w:rsidRDefault="00CE2B13" w:rsidP="00CE2B13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-2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01.04.2020 року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Березова Г. О. Хореографічна робота з дошкільнятами. –  Київ: Музична Україна, 1982. – 88 с.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Бондаренко Л. Методика хореографічної роботи в школі і позашкільних закладах. Видання друге.  – Київ: Музична Україна, 1968. – 196 с.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C. Методика </w:t>
            </w: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роботи з хореографічним колективом. – Львів: Каменяр, 2002. – 64 с.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C.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Дереворіз О. Танцювальний гурток. – Тернопіль-Харків: Вид-во «Ранок», 2009. – 80 с. 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Зубатов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 Л. Методика роботи з хореографічним колективом: Навчальний посібник. – Київ: ІПК ПК, 1997. – 100 с.</w:t>
            </w:r>
          </w:p>
          <w:p w:rsidR="00CE2B13" w:rsidRPr="00CE2B13" w:rsidRDefault="00CE2B13" w:rsidP="00CE2B13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специалистов-хореографов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Хореографическая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педагогика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Учебное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/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Научный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ред. В. А.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Звездочкин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Санкт-Петербург: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СПбГУП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, 2006. – 632 с.</w:t>
            </w:r>
          </w:p>
          <w:p w:rsidR="00CE2B13" w:rsidRPr="00CE2B13" w:rsidRDefault="00CE2B13" w:rsidP="00CE2B13">
            <w:pPr>
              <w:tabs>
                <w:tab w:val="left" w:pos="261"/>
                <w:tab w:val="left" w:pos="335"/>
                <w:tab w:val="left" w:pos="477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A11BC0" w:rsidP="00503E45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CE2B13">
                <w:rPr>
                  <w:rStyle w:val="a3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CE2B13" w:rsidRDefault="00CE2B13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 xml:space="preserve">Профіль у </w:t>
            </w:r>
            <w:proofErr w:type="spellStart"/>
            <w:r>
              <w:rPr>
                <w:rStyle w:val="label"/>
                <w:sz w:val="16"/>
                <w:szCs w:val="16"/>
                <w:lang w:eastAsia="en-US"/>
              </w:rPr>
              <w:t>Facebook</w:t>
            </w:r>
            <w:proofErr w:type="spellEnd"/>
            <w:r>
              <w:rPr>
                <w:rStyle w:val="label"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CE2B13" w:rsidRDefault="00CE2B13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</w:p>
          <w:p w:rsidR="00CE2B13" w:rsidRDefault="00A11BC0" w:rsidP="00503E45">
            <w:pPr>
              <w:spacing w:after="0" w:line="240" w:lineRule="auto"/>
              <w:jc w:val="center"/>
              <w:rPr>
                <w:rStyle w:val="value"/>
                <w:lang w:eastAsia="en-US"/>
              </w:rPr>
            </w:pPr>
            <w:hyperlink r:id="rId7" w:history="1">
              <w:r w:rsidR="00067F56" w:rsidRPr="00613033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https://kultart.lnu.edu.ua/course/metodyka-roboty-z-horeohrafichnym-kolektyvom</w:t>
              </w:r>
            </w:hyperlink>
            <w:r w:rsidR="00067F5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E2B13" w:rsidRDefault="00A11BC0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8" w:history="1">
              <w:r w:rsidR="00CE2B13">
                <w:rPr>
                  <w:rStyle w:val="a3"/>
                </w:rPr>
                <w:t>(+38032) 240-36-23</w:t>
              </w:r>
            </w:hyperlink>
          </w:p>
        </w:tc>
      </w:tr>
      <w:tr w:rsidR="00CE2B13" w:rsidTr="00503E45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tabs>
                <w:tab w:val="left" w:pos="0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Методика проведення хореографічних занять з дітьми різних вікових категорій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Березова Г. О. Хореографічна робота з дошкільнятами. –  Київ: Музична Україна, 1982. – 88 с.</w:t>
            </w:r>
          </w:p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Бондаренко Л. Методика хореографічної роботи в школі і </w:t>
            </w: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позашкільних закладах. Видання друге.  – Київ: Музична Україна, 1968. – 196 с.</w:t>
            </w:r>
          </w:p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C. Методика роботи з хореографічним колективом. – Львів: Каменяр, 2002. – 64 с.</w:t>
            </w:r>
          </w:p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C.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      </w:r>
          </w:p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Дереворіз О. Танцювальний гурток. – Тернопіль-Харків: Вид-во «Ранок», 2009. – 80 с. </w:t>
            </w:r>
          </w:p>
          <w:p w:rsidR="00CE2B13" w:rsidRPr="00CE2B13" w:rsidRDefault="00CE2B13" w:rsidP="00CE2B13">
            <w:pPr>
              <w:numPr>
                <w:ilvl w:val="0"/>
                <w:numId w:val="9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Зубатов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 Л. Методика роботи з хореографічним колективом: Навчальний посібник. – Київ: ІПК ПК, 1997. – 100 с.</w:t>
            </w:r>
          </w:p>
          <w:p w:rsidR="00CE2B13" w:rsidRPr="00CE2B13" w:rsidRDefault="00CE2B13" w:rsidP="00CE2B13">
            <w:pPr>
              <w:tabs>
                <w:tab w:val="left" w:pos="261"/>
                <w:tab w:val="left" w:pos="335"/>
                <w:tab w:val="left" w:pos="477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специалистов-хореографов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Хореографическая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педагогика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Учебное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/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Научный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ред. В. А.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Звездочкин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Санкт-Петербург: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СПбГУП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, 2006. – 632 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E2B13" w:rsidTr="00503E45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FC5380" w:rsidRDefault="00CE2B13" w:rsidP="00CE2B13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napToGrid w:val="0"/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19. Організація навчального процесу з дітьми певними фізичними вадами </w:t>
            </w:r>
          </w:p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навчального процесу з дітьми певними фізичними вадами. </w:t>
            </w:r>
          </w:p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Заняття з дітьми з порушенням слуху. З порушення опорно-рухового апарату. З психічними відхиленням розвитку. 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Pr="00CE2B13" w:rsidRDefault="00CE2B13" w:rsidP="00CE2B13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Антонова В. В. Музичні ігри, танці та вправи у дитячому садку. –  Київ: Музична Україна, 1969. – 172 с.</w:t>
            </w:r>
          </w:p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Игры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пляски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хороводы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детского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сада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(баяна) / Состав. Л. Генералова. – М.: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1966. – 120 с. </w:t>
            </w:r>
          </w:p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Методичний порадник з позашкільної освіти та виховання творчої молоді. – Львів: Край, 2009. – 304 с.</w:t>
            </w:r>
          </w:p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Музыкально-двигательные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детском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саду: Книга для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муз.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дет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сада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Сост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Е. П.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Раевская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3-е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изд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дораб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М.: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, 1991. – 22 с.</w:t>
            </w:r>
          </w:p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Руднева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С.,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Фиш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Ритмика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М.: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Прсвещение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, 1972. – 334 с.</w:t>
            </w:r>
          </w:p>
          <w:p w:rsidR="00CE2B13" w:rsidRPr="00CE2B13" w:rsidRDefault="00CE2B13" w:rsidP="00CE2B13">
            <w:pPr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8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Яхнина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З. Методика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музыкально-ритмических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занятий с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детьми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имеющими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слуха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Учебн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студентов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высш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учеб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заведений. – М.: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Гуменит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издат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Центр </w:t>
            </w:r>
            <w:proofErr w:type="spellStart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ВЛАДОС</w:t>
            </w:r>
            <w:proofErr w:type="spellEnd"/>
            <w:r w:rsidRPr="00CE2B13">
              <w:rPr>
                <w:rFonts w:ascii="Times New Roman" w:hAnsi="Times New Roman" w:cs="Times New Roman"/>
                <w:i/>
                <w:sz w:val="20"/>
                <w:szCs w:val="20"/>
              </w:rPr>
              <w:t>, 2003. – 272 с.</w:t>
            </w:r>
          </w:p>
          <w:p w:rsidR="00CE2B13" w:rsidRPr="00CE2B13" w:rsidRDefault="00CE2B13" w:rsidP="00CE2B13">
            <w:pPr>
              <w:tabs>
                <w:tab w:val="left" w:pos="193"/>
                <w:tab w:val="left" w:pos="261"/>
                <w:tab w:val="left" w:pos="1134"/>
              </w:tabs>
              <w:suppressAutoHyphens/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13" w:rsidRDefault="00CE2B13" w:rsidP="00503E4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E2B13" w:rsidRDefault="00CE2B13" w:rsidP="00CE2B13">
      <w:pPr>
        <w:spacing w:after="0" w:line="240" w:lineRule="auto"/>
        <w:jc w:val="center"/>
      </w:pPr>
    </w:p>
    <w:p w:rsidR="00CE2B13" w:rsidRDefault="00CE2B13" w:rsidP="0065329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</w:t>
      </w:r>
      <w:r w:rsidR="00653298">
        <w:rPr>
          <w:rFonts w:ascii="Times New Roman" w:hAnsi="Times New Roman" w:cs="Times New Roman"/>
        </w:rPr>
        <w:t>Стригун Ф.М.</w:t>
      </w:r>
    </w:p>
    <w:p w:rsidR="00CE2B13" w:rsidRDefault="00CE2B13" w:rsidP="00CE2B13"/>
    <w:p w:rsidR="00C86C4D" w:rsidRDefault="00C86C4D"/>
    <w:sectPr w:rsidR="00C86C4D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76F5B4A"/>
    <w:multiLevelType w:val="hybridMultilevel"/>
    <w:tmpl w:val="45D8E0AA"/>
    <w:lvl w:ilvl="0" w:tplc="61CA0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56125"/>
    <w:multiLevelType w:val="hybridMultilevel"/>
    <w:tmpl w:val="1176339E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04681"/>
    <w:multiLevelType w:val="hybridMultilevel"/>
    <w:tmpl w:val="1E96C1EA"/>
    <w:lvl w:ilvl="0" w:tplc="B4D02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A8E0A2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31743F"/>
    <w:multiLevelType w:val="hybridMultilevel"/>
    <w:tmpl w:val="EE14FDFA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61CEF"/>
    <w:multiLevelType w:val="hybridMultilevel"/>
    <w:tmpl w:val="45D8E0AA"/>
    <w:lvl w:ilvl="0" w:tplc="61CA0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1536"/>
    <w:multiLevelType w:val="hybridMultilevel"/>
    <w:tmpl w:val="BCF227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95FCC"/>
    <w:multiLevelType w:val="hybridMultilevel"/>
    <w:tmpl w:val="C7B63300"/>
    <w:lvl w:ilvl="0" w:tplc="907A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B13"/>
    <w:rsid w:val="000338E1"/>
    <w:rsid w:val="00035A71"/>
    <w:rsid w:val="00067036"/>
    <w:rsid w:val="00067F56"/>
    <w:rsid w:val="001B3B0C"/>
    <w:rsid w:val="001C108A"/>
    <w:rsid w:val="00226122"/>
    <w:rsid w:val="003B76B2"/>
    <w:rsid w:val="004B142E"/>
    <w:rsid w:val="004F536E"/>
    <w:rsid w:val="00504E25"/>
    <w:rsid w:val="00635EF6"/>
    <w:rsid w:val="00653298"/>
    <w:rsid w:val="00655DDB"/>
    <w:rsid w:val="006C7CC9"/>
    <w:rsid w:val="00763E1D"/>
    <w:rsid w:val="007C671E"/>
    <w:rsid w:val="007E6369"/>
    <w:rsid w:val="008B0B4A"/>
    <w:rsid w:val="008B554E"/>
    <w:rsid w:val="009A7AD8"/>
    <w:rsid w:val="00A11BC0"/>
    <w:rsid w:val="00B20214"/>
    <w:rsid w:val="00BA200C"/>
    <w:rsid w:val="00BC7FFD"/>
    <w:rsid w:val="00BD1ABB"/>
    <w:rsid w:val="00C21BD5"/>
    <w:rsid w:val="00C86C4D"/>
    <w:rsid w:val="00C94E09"/>
    <w:rsid w:val="00CC0D23"/>
    <w:rsid w:val="00CE2B1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3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2B13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CE2B13"/>
  </w:style>
  <w:style w:type="character" w:customStyle="1" w:styleId="label">
    <w:name w:val="label"/>
    <w:basedOn w:val="a0"/>
    <w:rsid w:val="00CE2B13"/>
  </w:style>
  <w:style w:type="table" w:styleId="a6">
    <w:name w:val="Table Grid"/>
    <w:basedOn w:val="a1"/>
    <w:uiPriority w:val="59"/>
    <w:rsid w:val="00CE2B13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403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etodyka-roboty-z-horeohrafichnym-kolektyv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3673</Words>
  <Characters>2095</Characters>
  <Application>Microsoft Office Word</Application>
  <DocSecurity>0</DocSecurity>
  <Lines>17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2020-03-17T06:46:00Z</dcterms:created>
  <dcterms:modified xsi:type="dcterms:W3CDTF">2020-03-17T12:48:00Z</dcterms:modified>
</cp:coreProperties>
</file>