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A86D4B">
      <w:r>
        <w:t xml:space="preserve">1 </w:t>
      </w:r>
      <w:r w:rsidR="00025189" w:rsidRPr="00CD3EF4">
        <w:t>курс</w:t>
      </w:r>
      <w:r w:rsidR="002D575A" w:rsidRPr="002D575A">
        <w:t xml:space="preserve"> </w:t>
      </w:r>
      <w:r w:rsidR="002D575A">
        <w:t>магістри</w:t>
      </w:r>
      <w:r w:rsidR="00FA3E64">
        <w:t xml:space="preserve"> І. сем. 2018-2019</w:t>
      </w:r>
      <w:r w:rsidR="00EA7EFA">
        <w:t xml:space="preserve"> н.р.</w:t>
      </w:r>
    </w:p>
    <w:p w:rsidR="007E5FCC" w:rsidRPr="00CD3EF4" w:rsidRDefault="007E5FCC" w:rsidP="00A86D4B">
      <w:pPr>
        <w:rPr>
          <w:lang w:bidi="ar-AE"/>
        </w:rPr>
      </w:pPr>
    </w:p>
    <w:tbl>
      <w:tblPr>
        <w:tblStyle w:val="a3"/>
        <w:tblW w:w="16017" w:type="dxa"/>
        <w:jc w:val="center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"/>
        <w:gridCol w:w="436"/>
        <w:gridCol w:w="8"/>
        <w:gridCol w:w="13"/>
        <w:gridCol w:w="695"/>
        <w:gridCol w:w="48"/>
        <w:gridCol w:w="2628"/>
        <w:gridCol w:w="109"/>
        <w:gridCol w:w="2596"/>
        <w:gridCol w:w="48"/>
        <w:gridCol w:w="2463"/>
        <w:gridCol w:w="137"/>
        <w:gridCol w:w="2251"/>
        <w:gridCol w:w="42"/>
        <w:gridCol w:w="2206"/>
        <w:gridCol w:w="48"/>
        <w:gridCol w:w="2209"/>
        <w:gridCol w:w="32"/>
      </w:tblGrid>
      <w:tr w:rsidR="00F71175" w:rsidRPr="00CD3EF4" w:rsidTr="005742AD">
        <w:trPr>
          <w:gridBefore w:val="1"/>
          <w:wBefore w:w="48" w:type="dxa"/>
          <w:trHeight w:val="492"/>
          <w:jc w:val="center"/>
        </w:trPr>
        <w:tc>
          <w:tcPr>
            <w:tcW w:w="457" w:type="dxa"/>
            <w:gridSpan w:val="3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bottom w:val="single" w:sz="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37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4D63B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КМА-</w:t>
            </w:r>
            <w:r>
              <w:rPr>
                <w:rFonts w:cs="Times New Roman"/>
                <w:sz w:val="20"/>
                <w:szCs w:val="20"/>
                <w:lang w:val="en-US"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(7)</w:t>
            </w: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КМТ-</w:t>
            </w:r>
            <w:r>
              <w:rPr>
                <w:rFonts w:cs="Times New Roman"/>
                <w:sz w:val="20"/>
                <w:szCs w:val="20"/>
                <w:lang w:bidi="ar-AE"/>
              </w:rPr>
              <w:t>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(4)</w:t>
            </w:r>
          </w:p>
        </w:tc>
        <w:tc>
          <w:tcPr>
            <w:tcW w:w="2600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КМБ-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1м 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5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93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О-1м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11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КМ</w:t>
            </w:r>
            <w:r>
              <w:rPr>
                <w:rFonts w:cs="Times New Roman"/>
                <w:sz w:val="20"/>
                <w:szCs w:val="20"/>
                <w:lang w:bidi="ar-AE"/>
              </w:rPr>
              <w:t>П-1м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EE5E2A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241" w:type="dxa"/>
            <w:gridSpan w:val="2"/>
          </w:tcPr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КМД-1м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4</w:t>
            </w:r>
            <w:r w:rsidR="004D63B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F71175" w:rsidRPr="00CD3EF4" w:rsidTr="00FB1D44">
        <w:trPr>
          <w:gridBefore w:val="1"/>
          <w:wBefore w:w="48" w:type="dxa"/>
          <w:trHeight w:val="453"/>
          <w:jc w:val="center"/>
        </w:trPr>
        <w:tc>
          <w:tcPr>
            <w:tcW w:w="457" w:type="dxa"/>
            <w:gridSpan w:val="3"/>
            <w:vMerge w:val="restart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F71175" w:rsidRPr="00CD3EF4" w:rsidRDefault="00F71175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2"/>
          </w:tcPr>
          <w:p w:rsidR="00F40E80" w:rsidRPr="00CD3EF4" w:rsidRDefault="00F40E80" w:rsidP="00A86D4B">
            <w:pPr>
              <w:rPr>
                <w:sz w:val="16"/>
                <w:szCs w:val="16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690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1" w:type="dxa"/>
            <w:gridSpan w:val="2"/>
          </w:tcPr>
          <w:p w:rsidR="00F71175" w:rsidRPr="00BB43A9" w:rsidRDefault="00F71175" w:rsidP="00A86D4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71175" w:rsidRPr="00CD3EF4" w:rsidTr="005742AD">
        <w:trPr>
          <w:gridBefore w:val="1"/>
          <w:wBefore w:w="48" w:type="dxa"/>
          <w:trHeight w:val="589"/>
          <w:jc w:val="center"/>
        </w:trPr>
        <w:tc>
          <w:tcPr>
            <w:tcW w:w="457" w:type="dxa"/>
            <w:gridSpan w:val="3"/>
            <w:vMerge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Сучасн. танець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ис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т. </w:t>
            </w:r>
            <w:r w:rsidR="007761DE">
              <w:rPr>
                <w:rFonts w:cs="Times New Roman"/>
                <w:sz w:val="20"/>
                <w:szCs w:val="20"/>
                <w:lang w:bidi="ar-AE"/>
              </w:rPr>
              <w:t>Збє</w:t>
            </w:r>
            <w:r>
              <w:rPr>
                <w:rFonts w:cs="Times New Roman"/>
                <w:sz w:val="20"/>
                <w:szCs w:val="20"/>
                <w:lang w:bidi="ar-AE"/>
              </w:rPr>
              <w:t>ря Н.А.</w:t>
            </w:r>
          </w:p>
          <w:p w:rsidR="00F71175" w:rsidRPr="00CD3EF4" w:rsidRDefault="007761DE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tcBorders>
              <w:left w:val="single" w:sz="4" w:space="0" w:color="auto"/>
            </w:tcBorders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</w:tcPr>
          <w:p w:rsidR="00F71175" w:rsidRPr="00CD3EF4" w:rsidRDefault="00F71175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CE5173" w:rsidRPr="00CD3EF4" w:rsidTr="005742AD">
        <w:trPr>
          <w:gridBefore w:val="1"/>
          <w:wBefore w:w="48" w:type="dxa"/>
          <w:trHeight w:val="495"/>
          <w:jc w:val="center"/>
        </w:trPr>
        <w:tc>
          <w:tcPr>
            <w:tcW w:w="457" w:type="dxa"/>
            <w:gridSpan w:val="3"/>
            <w:vMerge/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5173" w:rsidRDefault="00CE5173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CE5173" w:rsidRDefault="00CE5173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CE5173" w:rsidRPr="00CD3EF4" w:rsidRDefault="00CE5173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44" w:type="dxa"/>
            <w:gridSpan w:val="2"/>
            <w:vMerge w:val="restart"/>
            <w:tcBorders>
              <w:left w:val="single" w:sz="4" w:space="0" w:color="auto"/>
            </w:tcBorders>
          </w:tcPr>
          <w:p w:rsidR="00CE5173" w:rsidRPr="00285EE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285EE3">
              <w:rPr>
                <w:rFonts w:cs="Times New Roman"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CE5173" w:rsidRPr="00285EE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оц. Шандра Р.С.</w:t>
            </w:r>
          </w:p>
          <w:p w:rsidR="00CE5173" w:rsidRPr="00E2359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00" w:type="dxa"/>
            <w:gridSpan w:val="2"/>
            <w:vMerge w:val="restart"/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(п)</w:t>
            </w:r>
          </w:p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54" w:type="dxa"/>
            <w:gridSpan w:val="2"/>
            <w:vMerge w:val="restart"/>
          </w:tcPr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Магістерський семінар (п)</w:t>
            </w:r>
          </w:p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CE5173" w:rsidRPr="00CD3EF4" w:rsidRDefault="00CE5173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E5173" w:rsidRPr="00CD3EF4" w:rsidTr="00CB7959">
        <w:trPr>
          <w:gridBefore w:val="1"/>
          <w:wBefore w:w="48" w:type="dxa"/>
          <w:trHeight w:val="920"/>
          <w:jc w:val="center"/>
        </w:trPr>
        <w:tc>
          <w:tcPr>
            <w:tcW w:w="457" w:type="dxa"/>
            <w:gridSpan w:val="3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5173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E5173" w:rsidRPr="00E2359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18" w:space="0" w:color="auto"/>
            </w:tcBorders>
          </w:tcPr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 (л)</w:t>
            </w:r>
          </w:p>
          <w:p w:rsidR="00CE5173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CE5173" w:rsidRPr="00CD3EF4" w:rsidRDefault="00CE5173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40</w:t>
            </w:r>
          </w:p>
        </w:tc>
      </w:tr>
      <w:tr w:rsidR="00E90EA4" w:rsidRPr="00CD3EF4" w:rsidTr="00C95188">
        <w:trPr>
          <w:gridBefore w:val="1"/>
          <w:wBefore w:w="48" w:type="dxa"/>
          <w:trHeight w:val="48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37" w:type="dxa"/>
            <w:gridSpan w:val="2"/>
            <w:vMerge w:val="restart"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ОПУ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таетр. Справою (л/п)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проф.. Клековкін О.; доц. Гарбузюк М.В. 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00" w:type="dxa"/>
            <w:gridSpan w:val="2"/>
            <w:vMerge w:val="restart"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музичного джерелознавства і архівістики (л/п)</w:t>
            </w:r>
          </w:p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E90EA4" w:rsidRDefault="00DB3A0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Осн. музичн.</w:t>
            </w:r>
            <w:r w:rsidR="00E90EA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інструмент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(п</w:t>
            </w:r>
            <w:r w:rsidR="00E90EA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</w:t>
            </w:r>
          </w:p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 w:val="restart"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(л)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К/к</w:t>
            </w:r>
          </w:p>
        </w:tc>
      </w:tr>
      <w:tr w:rsidR="00E90EA4" w:rsidRPr="00CD3EF4" w:rsidTr="0093411B">
        <w:trPr>
          <w:gridBefore w:val="1"/>
          <w:wBefore w:w="48" w:type="dxa"/>
          <w:trHeight w:val="23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E90EA4" w:rsidRDefault="00DB3A0D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Осн. музичн.</w:t>
            </w:r>
            <w:r w:rsidR="00E90EA4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bidi="ar-AE"/>
              </w:rPr>
              <w:t>інструмент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(інд.</w:t>
            </w:r>
            <w:r w:rsidR="00E90EA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6431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Салдан С.</w:t>
            </w:r>
          </w:p>
          <w:p w:rsidR="00E90EA4" w:rsidRPr="00CD3EF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24</w:t>
            </w:r>
          </w:p>
        </w:tc>
        <w:tc>
          <w:tcPr>
            <w:tcW w:w="2241" w:type="dxa"/>
            <w:gridSpan w:val="2"/>
            <w:vMerge/>
            <w:tcBorders>
              <w:bottom w:val="single" w:sz="2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E90EA4" w:rsidRPr="00CD3EF4" w:rsidTr="0093411B">
        <w:trPr>
          <w:gridBefore w:val="1"/>
          <w:wBefore w:w="48" w:type="dxa"/>
          <w:trHeight w:val="1020"/>
          <w:jc w:val="center"/>
        </w:trPr>
        <w:tc>
          <w:tcPr>
            <w:tcW w:w="457" w:type="dxa"/>
            <w:gridSpan w:val="3"/>
            <w:vMerge/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vMerge/>
            <w:tcBorders>
              <w:left w:val="single" w:sz="1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vMerge/>
            <w:tcBorders>
              <w:bottom w:val="single" w:sz="8" w:space="0" w:color="auto"/>
            </w:tcBorders>
          </w:tcPr>
          <w:p w:rsidR="00E90EA4" w:rsidRPr="00CD3EF4" w:rsidRDefault="00E90EA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8" w:space="0" w:color="auto"/>
            </w:tcBorders>
          </w:tcPr>
          <w:p w:rsidR="00E90EA4" w:rsidRDefault="00E90EA4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Організація конгресового і ділового туризму (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п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Белінська0 Л.С.</w:t>
            </w:r>
          </w:p>
          <w:p w:rsidR="00E90EA4" w:rsidRDefault="00E90EA4" w:rsidP="00E90EA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5132B4" w:rsidRPr="00CD3EF4" w:rsidTr="00FB1D44">
        <w:trPr>
          <w:gridBefore w:val="1"/>
          <w:wBefore w:w="48" w:type="dxa"/>
          <w:trHeight w:val="745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3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16"/>
                <w:szCs w:val="16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</w:tcPr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бібліогр.(л)</w:t>
            </w:r>
          </w:p>
          <w:p w:rsid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FA3E64" w:rsidRPr="00CD3EF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93" w:type="dxa"/>
            <w:gridSpan w:val="2"/>
            <w:vMerge w:val="restart"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5132B4" w:rsidRDefault="006431A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Проблеми сучасного музикознавства</w:t>
            </w:r>
            <w:r w:rsidR="00730664">
              <w:rPr>
                <w:rFonts w:cs="Times New Roman"/>
                <w:sz w:val="20"/>
                <w:szCs w:val="20"/>
                <w:lang w:bidi="ar-AE"/>
              </w:rPr>
              <w:t xml:space="preserve"> (л/п)</w:t>
            </w:r>
          </w:p>
          <w:p w:rsidR="006431AB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Медведик Ю.Є.</w:t>
            </w:r>
          </w:p>
          <w:p w:rsidR="006431AB" w:rsidRPr="00CD3EF4" w:rsidRDefault="006431AB" w:rsidP="006431A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41" w:type="dxa"/>
            <w:gridSpan w:val="2"/>
            <w:vMerge w:val="restart"/>
          </w:tcPr>
          <w:p w:rsidR="005132B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8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132B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5132B4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FB1D44">
        <w:trPr>
          <w:gridBefore w:val="1"/>
          <w:wBefore w:w="48" w:type="dxa"/>
          <w:trHeight w:val="513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761DE" w:rsidRDefault="007761DE" w:rsidP="007761D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5132B4" w:rsidRPr="00CD3EF4" w:rsidRDefault="007761DE" w:rsidP="007761D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132B4" w:rsidRPr="00CD3EF4" w:rsidTr="005742AD">
        <w:trPr>
          <w:gridBefore w:val="1"/>
          <w:wBefore w:w="48" w:type="dxa"/>
          <w:trHeight w:val="527"/>
          <w:jc w:val="center"/>
        </w:trPr>
        <w:tc>
          <w:tcPr>
            <w:tcW w:w="457" w:type="dxa"/>
            <w:gridSpan w:val="3"/>
            <w:vMerge/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gridSpan w:val="2"/>
            <w:tcBorders>
              <w:bottom w:val="single" w:sz="24" w:space="0" w:color="auto"/>
            </w:tcBorders>
          </w:tcPr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Акт. пробл. суч. бібліогр.(пр</w:t>
            </w:r>
            <w:r w:rsidRPr="00FA3E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FA3E64" w:rsidRPr="00FA3E6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ст. в. Рибчинська Н.А.</w:t>
            </w:r>
          </w:p>
          <w:p w:rsidR="005132B4" w:rsidRDefault="00FA3E6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93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1" w:type="dxa"/>
            <w:gridSpan w:val="2"/>
            <w:vMerge/>
            <w:tcBorders>
              <w:bottom w:val="single" w:sz="24" w:space="0" w:color="auto"/>
            </w:tcBorders>
          </w:tcPr>
          <w:p w:rsidR="005132B4" w:rsidRPr="00CD3EF4" w:rsidRDefault="005132B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59"/>
        </w:trPr>
        <w:tc>
          <w:tcPr>
            <w:tcW w:w="492" w:type="dxa"/>
            <w:gridSpan w:val="3"/>
            <w:vMerge w:val="restart"/>
            <w:tcBorders>
              <w:top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493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.</w:t>
            </w:r>
          </w:p>
        </w:tc>
        <w:tc>
          <w:tcPr>
            <w:tcW w:w="2596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Pr="000E5340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Образ і текст (л/п)</w:t>
            </w:r>
          </w:p>
          <w:p w:rsidR="00A509A0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Крохмальний Р.О</w:t>
            </w:r>
          </w:p>
          <w:p w:rsidR="00A509A0" w:rsidRPr="004F577B" w:rsidRDefault="00A509A0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4F577B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3A0D" w:rsidRPr="00CD3EF4" w:rsidTr="006B105A">
        <w:tblPrEx>
          <w:jc w:val="left"/>
        </w:tblPrEx>
        <w:trPr>
          <w:gridAfter w:val="1"/>
          <w:wAfter w:w="32" w:type="dxa"/>
          <w:trHeight w:val="345"/>
        </w:trPr>
        <w:tc>
          <w:tcPr>
            <w:tcW w:w="492" w:type="dxa"/>
            <w:gridSpan w:val="3"/>
            <w:vMerge/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85" w:type="dxa"/>
            <w:gridSpan w:val="3"/>
            <w:vMerge w:val="restart"/>
            <w:tcBorders>
              <w:left w:val="single" w:sz="18" w:space="0" w:color="auto"/>
            </w:tcBorders>
          </w:tcPr>
          <w:p w:rsidR="00DB3A0D" w:rsidRPr="0073066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</w:t>
            </w:r>
            <w:r>
              <w:rPr>
                <w:rFonts w:cs="Times New Roman"/>
                <w:sz w:val="20"/>
                <w:szCs w:val="20"/>
                <w:lang w:bidi="ar-AE"/>
              </w:rPr>
              <w:t>часне образотворче мистецтво(л</w:t>
            </w:r>
            <w:r w:rsidRPr="00730664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DB3A0D" w:rsidRPr="0073066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DB3A0D" w:rsidRPr="00CD3EF4" w:rsidRDefault="00683F4E" w:rsidP="00683F4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Х/</w:t>
            </w:r>
            <w:r w:rsidR="00DB3A0D" w:rsidRPr="00730664">
              <w:rPr>
                <w:rFonts w:cs="Times New Roman"/>
                <w:sz w:val="20"/>
                <w:szCs w:val="20"/>
                <w:lang w:bidi="ar-AE"/>
              </w:rPr>
              <w:t>к</w:t>
            </w:r>
          </w:p>
        </w:tc>
        <w:tc>
          <w:tcPr>
            <w:tcW w:w="2596" w:type="dxa"/>
            <w:vMerge w:val="restart"/>
          </w:tcPr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DB3A0D" w:rsidRPr="00CD3EF4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648" w:type="dxa"/>
            <w:gridSpan w:val="3"/>
            <w:vMerge w:val="restart"/>
            <w:tcBorders>
              <w:right w:val="single" w:sz="4" w:space="0" w:color="auto"/>
            </w:tcBorders>
          </w:tcPr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(п)</w:t>
            </w:r>
          </w:p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DB3A0D" w:rsidRPr="00CD3EF4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51" w:type="dxa"/>
            <w:vMerge w:val="restart"/>
            <w:tcBorders>
              <w:left w:val="single" w:sz="4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Історія музичної культури слов’янських країн (л/п)</w:t>
            </w:r>
          </w:p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3A0D" w:rsidRP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Корпоративна культура в СД (п)</w:t>
            </w:r>
          </w:p>
          <w:p w:rsidR="00DB3A0D" w:rsidRP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До.ц Белінська Л.С.</w:t>
            </w:r>
          </w:p>
          <w:p w:rsidR="00DB3A0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3A0D"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</w:tr>
      <w:tr w:rsidR="00DB3A0D" w:rsidRPr="00CD3EF4" w:rsidTr="00DB3A0D">
        <w:tblPrEx>
          <w:jc w:val="left"/>
        </w:tblPrEx>
        <w:trPr>
          <w:gridAfter w:val="1"/>
          <w:wAfter w:w="32" w:type="dxa"/>
          <w:trHeight w:val="330"/>
        </w:trPr>
        <w:tc>
          <w:tcPr>
            <w:tcW w:w="492" w:type="dxa"/>
            <w:gridSpan w:val="3"/>
            <w:vMerge/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right w:val="single" w:sz="18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DB3A0D" w:rsidRPr="0073066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DB3A0D" w:rsidRDefault="00DB3A0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DB3A0D" w:rsidRDefault="00DB3A0D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DB3A0D" w:rsidRPr="00CD3EF4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DB3A0D" w:rsidRDefault="00DB3A0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B3A0D" w:rsidRDefault="00DB3A0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Корпоративна культура в СД (п)</w:t>
            </w:r>
          </w:p>
          <w:p w:rsidR="00DB3A0D" w:rsidRDefault="00DB3A0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DB3A0D" w:rsidRDefault="00DB3A0D" w:rsidP="00DB3A0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 13</w:t>
            </w:r>
          </w:p>
        </w:tc>
      </w:tr>
      <w:tr w:rsidR="007666AD" w:rsidRPr="00CD3EF4" w:rsidTr="002566B2">
        <w:tblPrEx>
          <w:jc w:val="left"/>
        </w:tblPrEx>
        <w:trPr>
          <w:gridAfter w:val="1"/>
          <w:wAfter w:w="32" w:type="dxa"/>
          <w:trHeight w:val="900"/>
        </w:trPr>
        <w:tc>
          <w:tcPr>
            <w:tcW w:w="492" w:type="dxa"/>
            <w:gridSpan w:val="3"/>
            <w:vMerge/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85" w:type="dxa"/>
            <w:gridSpan w:val="3"/>
            <w:vMerge/>
            <w:tcBorders>
              <w:left w:val="single" w:sz="18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vMerge/>
          </w:tcPr>
          <w:p w:rsidR="007666AD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Українська історіографія (л)</w:t>
            </w:r>
          </w:p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проф. Сухий О.М. </w:t>
            </w:r>
          </w:p>
          <w:p w:rsidR="007666AD" w:rsidRDefault="00DB3A0D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251" w:type="dxa"/>
            <w:vMerge/>
            <w:tcBorders>
              <w:left w:val="single" w:sz="4" w:space="0" w:color="auto"/>
            </w:tcBorders>
          </w:tcPr>
          <w:p w:rsidR="007666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</w:tcPr>
          <w:p w:rsidR="007666AD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666AD" w:rsidRDefault="007666AD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980"/>
        </w:trPr>
        <w:tc>
          <w:tcPr>
            <w:tcW w:w="492" w:type="dxa"/>
            <w:gridSpan w:val="3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A86D4B" w:rsidRPr="00CD3EF4" w:rsidRDefault="007666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Філософія науки (пр/л)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Добропас І.О.</w:t>
            </w:r>
          </w:p>
          <w:p w:rsidR="00A86D4B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</w:t>
            </w:r>
            <w:r w:rsidR="00A86D4B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A86D4B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Музичний менеджмент (л/п)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Король О.М.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BB43A9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Дослідження культури української діаспори</w:t>
            </w:r>
            <w:r w:rsidR="00730664"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 (л/п)</w:t>
            </w:r>
          </w:p>
          <w:p w:rsidR="006307FB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До.ц Белінська Л.С.</w:t>
            </w:r>
          </w:p>
          <w:p w:rsidR="00A86D4B" w:rsidRPr="00BB43A9" w:rsidRDefault="006307FB" w:rsidP="006307F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pacing w:val="-20"/>
                <w:sz w:val="20"/>
                <w:szCs w:val="20"/>
                <w:lang w:bidi="ar-AE"/>
              </w:rPr>
              <w:t>40</w:t>
            </w: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825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</w:tcPr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Постмодернізм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Лосик О.М.</w:t>
            </w:r>
          </w:p>
          <w:p w:rsidR="005742AD" w:rsidRPr="00CD3EF4" w:rsidRDefault="007666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5742AD">
              <w:rPr>
                <w:rFonts w:cs="Times New Roman"/>
                <w:sz w:val="20"/>
                <w:szCs w:val="20"/>
                <w:lang w:bidi="ar-AE"/>
              </w:rPr>
              <w:t>9</w:t>
            </w:r>
          </w:p>
        </w:tc>
        <w:tc>
          <w:tcPr>
            <w:tcW w:w="2648" w:type="dxa"/>
            <w:gridSpan w:val="3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5742AD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A509A0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A509A0" w:rsidRPr="00CD3EF4" w:rsidRDefault="00A509A0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7666AD">
              <w:rPr>
                <w:rFonts w:cs="Times New Roman"/>
                <w:sz w:val="20"/>
                <w:szCs w:val="20"/>
                <w:lang w:bidi="ar-AE"/>
              </w:rPr>
              <w:t>25</w:t>
            </w:r>
          </w:p>
        </w:tc>
        <w:tc>
          <w:tcPr>
            <w:tcW w:w="2248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553"/>
        </w:trPr>
        <w:tc>
          <w:tcPr>
            <w:tcW w:w="492" w:type="dxa"/>
            <w:gridSpan w:val="3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5742AD">
        <w:tblPrEx>
          <w:jc w:val="left"/>
        </w:tblPrEx>
        <w:trPr>
          <w:gridAfter w:val="1"/>
          <w:wAfter w:w="32" w:type="dxa"/>
          <w:trHeight w:val="688"/>
        </w:trPr>
        <w:tc>
          <w:tcPr>
            <w:tcW w:w="492" w:type="dxa"/>
            <w:gridSpan w:val="3"/>
            <w:vMerge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85" w:type="dxa"/>
            <w:gridSpan w:val="3"/>
            <w:tcBorders>
              <w:left w:val="single" w:sz="18" w:space="0" w:color="auto"/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bottom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373"/>
        </w:trPr>
        <w:tc>
          <w:tcPr>
            <w:tcW w:w="484" w:type="dxa"/>
            <w:gridSpan w:val="2"/>
            <w:vMerge w:val="restart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86D4B" w:rsidRPr="00CD3EF4" w:rsidRDefault="00A86D4B" w:rsidP="00A86D4B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716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85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top w:val="single" w:sz="24" w:space="0" w:color="auto"/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  <w:tcBorders>
              <w:top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478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85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96" w:type="dxa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48" w:type="dxa"/>
            <w:gridSpan w:val="3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1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420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14785" w:type="dxa"/>
            <w:gridSpan w:val="12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A86D4B" w:rsidRDefault="00A86D4B" w:rsidP="00DB3A0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 xml:space="preserve">и (сем.) доц. Пятакова Г.П., </w:t>
            </w:r>
            <w:r>
              <w:rPr>
                <w:rFonts w:cs="Times New Roman"/>
                <w:sz w:val="20"/>
                <w:szCs w:val="20"/>
                <w:lang w:bidi="ar-AE"/>
              </w:rPr>
              <w:t>ауд. 1</w:t>
            </w:r>
          </w:p>
        </w:tc>
      </w:tr>
      <w:tr w:rsidR="00A86D4B" w:rsidRPr="00CD3EF4" w:rsidTr="005742AD">
        <w:tblPrEx>
          <w:jc w:val="left"/>
        </w:tblPrEx>
        <w:trPr>
          <w:gridAfter w:val="1"/>
          <w:wAfter w:w="32" w:type="dxa"/>
          <w:trHeight w:val="259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Педагогіка вищої школи (</w:t>
            </w:r>
            <w:r w:rsidR="00BD319C">
              <w:rPr>
                <w:rFonts w:cs="Times New Roman"/>
                <w:sz w:val="20"/>
                <w:szCs w:val="20"/>
                <w:lang w:bidi="ar-AE"/>
              </w:rPr>
              <w:t>лекц.) доц. Пятакова Г.П. ауд. 39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431DA1" w:rsidRPr="00CD3EF4" w:rsidTr="007666AD">
        <w:tblPrEx>
          <w:jc w:val="left"/>
        </w:tblPrEx>
        <w:trPr>
          <w:gridAfter w:val="1"/>
          <w:wAfter w:w="32" w:type="dxa"/>
          <w:trHeight w:val="210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30664" w:rsidRDefault="00730664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Теорія і практика суч. напрямів світ. театр. 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Гарбузюк М.В.</w:t>
            </w:r>
          </w:p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7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Максименко С.М.</w:t>
            </w:r>
          </w:p>
          <w:p w:rsidR="00431DA1" w:rsidRPr="00CD3EF4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11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Основи бібліотерапії (л</w:t>
            </w:r>
            <w:r w:rsidRPr="003F1100">
              <w:rPr>
                <w:rFonts w:cs="Times New Roman"/>
                <w:sz w:val="20"/>
                <w:szCs w:val="20"/>
                <w:lang w:bidi="ar-AE"/>
              </w:rPr>
              <w:t>/</w:t>
            </w:r>
            <w:r>
              <w:rPr>
                <w:rFonts w:cs="Times New Roman"/>
                <w:sz w:val="20"/>
                <w:szCs w:val="20"/>
                <w:lang w:bidi="ar-AE"/>
              </w:rPr>
              <w:t>пр)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Демчук Н.Р.</w:t>
            </w: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Pr="00CD3EF4" w:rsidRDefault="00431DA1" w:rsidP="007666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Практикум з культурного проектування</w:t>
            </w:r>
            <w:r w:rsidR="00730664">
              <w:rPr>
                <w:rFonts w:cs="Times New Roman"/>
                <w:spacing w:val="-20"/>
                <w:szCs w:val="20"/>
                <w:lang w:bidi="ar-AE"/>
              </w:rPr>
              <w:t xml:space="preserve"> (л/п)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Доц. Герасименко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Ауд.. 1</w:t>
            </w:r>
          </w:p>
        </w:tc>
      </w:tr>
      <w:tr w:rsidR="00431DA1" w:rsidRPr="00CD3EF4" w:rsidTr="007D4844">
        <w:tblPrEx>
          <w:jc w:val="left"/>
        </w:tblPrEx>
        <w:trPr>
          <w:gridAfter w:val="1"/>
          <w:wAfter w:w="32" w:type="dxa"/>
          <w:trHeight w:val="1031"/>
        </w:trPr>
        <w:tc>
          <w:tcPr>
            <w:tcW w:w="484" w:type="dxa"/>
            <w:gridSpan w:val="2"/>
            <w:vMerge/>
            <w:tcBorders>
              <w:bottom w:val="single" w:sz="18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Аранжування (л/п)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Ковбасюк М.</w:t>
            </w:r>
          </w:p>
          <w:p w:rsidR="00431DA1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Ауд.26</w:t>
            </w:r>
          </w:p>
        </w:tc>
        <w:tc>
          <w:tcPr>
            <w:tcW w:w="224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</w:tr>
      <w:tr w:rsidR="00431DA1" w:rsidRPr="00CD3EF4" w:rsidTr="00002190">
        <w:tblPrEx>
          <w:jc w:val="left"/>
        </w:tblPrEx>
        <w:trPr>
          <w:gridAfter w:val="1"/>
          <w:wAfter w:w="32" w:type="dxa"/>
          <w:trHeight w:val="1042"/>
        </w:trPr>
        <w:tc>
          <w:tcPr>
            <w:tcW w:w="484" w:type="dxa"/>
            <w:gridSpan w:val="2"/>
            <w:vMerge/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Майст. акт. (л/п)</w:t>
            </w:r>
          </w:p>
          <w:p w:rsidR="00431DA1" w:rsidRDefault="00431DA1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Сатарова Ж.А.</w:t>
            </w:r>
          </w:p>
          <w:p w:rsidR="00431DA1" w:rsidRPr="00CD3EF4" w:rsidRDefault="00431DA1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Теор. та мет. соц. проект.</w:t>
            </w:r>
          </w:p>
          <w:p w:rsidR="00A9375E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Кунанець Н.Е.</w:t>
            </w:r>
          </w:p>
          <w:p w:rsidR="00431DA1" w:rsidRPr="00CD3EF4" w:rsidRDefault="00A9375E" w:rsidP="00A9375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комп. клас  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 xml:space="preserve">Філософія музики </w:t>
            </w:r>
          </w:p>
          <w:p w:rsidR="00431DA1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Проф.. Козаренкго О.В.</w:t>
            </w:r>
          </w:p>
          <w:p w:rsidR="00431DA1" w:rsidRPr="00CD3EF4" w:rsidRDefault="00431DA1" w:rsidP="00A86D4B">
            <w:pPr>
              <w:rPr>
                <w:rFonts w:cs="Times New Roman"/>
                <w:spacing w:val="-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Cs w:val="20"/>
                <w:lang w:bidi="ar-AE"/>
              </w:rPr>
              <w:t>Ауд.40</w:t>
            </w: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799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611"/>
        </w:trPr>
        <w:tc>
          <w:tcPr>
            <w:tcW w:w="484" w:type="dxa"/>
            <w:gridSpan w:val="2"/>
            <w:vMerge/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vMerge/>
            <w:tcBorders>
              <w:right w:val="single" w:sz="2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5742AD" w:rsidRDefault="005742AD" w:rsidP="005742A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 М.</w:t>
            </w:r>
          </w:p>
          <w:p w:rsidR="005742AD" w:rsidRPr="00CD3EF4" w:rsidRDefault="005742AD" w:rsidP="005742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742AD" w:rsidRPr="00CD3EF4" w:rsidRDefault="005742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5742AD" w:rsidRPr="00CD3EF4" w:rsidTr="00FB1D44">
        <w:tblPrEx>
          <w:jc w:val="left"/>
        </w:tblPrEx>
        <w:trPr>
          <w:gridAfter w:val="1"/>
          <w:wAfter w:w="32" w:type="dxa"/>
          <w:trHeight w:val="581"/>
        </w:trPr>
        <w:tc>
          <w:tcPr>
            <w:tcW w:w="484" w:type="dxa"/>
            <w:gridSpan w:val="2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6" w:type="dxa"/>
            <w:gridSpan w:val="3"/>
            <w:tcBorders>
              <w:righ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76" w:type="dxa"/>
            <w:gridSpan w:val="2"/>
            <w:tcBorders>
              <w:left w:val="single" w:sz="2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57" w:tblpY="305"/>
        <w:tblW w:w="15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4"/>
        <w:gridCol w:w="650"/>
        <w:gridCol w:w="2749"/>
        <w:gridCol w:w="2697"/>
        <w:gridCol w:w="2551"/>
        <w:gridCol w:w="2468"/>
        <w:gridCol w:w="2206"/>
        <w:gridCol w:w="2199"/>
        <w:gridCol w:w="6"/>
      </w:tblGrid>
      <w:tr w:rsidR="00A86D4B" w:rsidRPr="00CD3EF4" w:rsidTr="00730664">
        <w:trPr>
          <w:trHeight w:val="378"/>
        </w:trPr>
        <w:tc>
          <w:tcPr>
            <w:tcW w:w="394" w:type="dxa"/>
            <w:vMerge w:val="restart"/>
          </w:tcPr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86D4B" w:rsidRPr="00CD3EF4" w:rsidRDefault="00A86D4B" w:rsidP="00730664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86D4B" w:rsidRPr="00CD3EF4" w:rsidRDefault="00A86D4B" w:rsidP="00730664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B81098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right w:val="single" w:sz="24" w:space="0" w:color="auto"/>
            </w:tcBorders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30664" w:rsidRPr="00CD3EF4" w:rsidTr="00730664">
        <w:trPr>
          <w:trHeight w:val="695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Сучасне образотворче мистецтво(л/п)</w:t>
            </w:r>
          </w:p>
          <w:p w:rsidR="00730664" w:rsidRP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доц. Когут Г.В.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30664">
              <w:rPr>
                <w:rFonts w:cs="Times New Roman"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Український та європейський муз. постмодернізм (л/п)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Дубровний Т.М.</w:t>
            </w: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205" w:type="dxa"/>
            <w:gridSpan w:val="2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gridAfter w:val="1"/>
          <w:wAfter w:w="6" w:type="dxa"/>
          <w:trHeight w:val="1185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749" w:type="dxa"/>
          </w:tcPr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Фольклорно-ритуальні елементи в театральній культурі сходу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(л/п)</w:t>
            </w:r>
          </w:p>
          <w:p w:rsidR="005742AD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Циганик М.І.</w:t>
            </w:r>
          </w:p>
          <w:p w:rsidR="00A86D4B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ауд. </w:t>
            </w:r>
            <w:r w:rsidR="00683F4E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CD3EF4" w:rsidRDefault="00A86D4B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A86D4B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Укр. музичний постмодернізм (л/п)</w:t>
            </w:r>
          </w:p>
          <w:p w:rsidR="00817992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17992" w:rsidRPr="00CD3EF4" w:rsidRDefault="00817992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Ауд.. 26</w:t>
            </w:r>
          </w:p>
        </w:tc>
        <w:tc>
          <w:tcPr>
            <w:tcW w:w="2206" w:type="dxa"/>
          </w:tcPr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Історія музичної культури слов’янських країн (л/п)</w:t>
            </w:r>
          </w:p>
          <w:p w:rsidR="00817992" w:rsidRDefault="00817992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Салдан С</w:t>
            </w:r>
          </w:p>
          <w:p w:rsidR="00A86D4B" w:rsidRPr="00CD3EF4" w:rsidRDefault="00817992" w:rsidP="00730664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Ауд.24</w:t>
            </w:r>
          </w:p>
        </w:tc>
        <w:tc>
          <w:tcPr>
            <w:tcW w:w="2199" w:type="dxa"/>
          </w:tcPr>
          <w:p w:rsidR="00A86D4B" w:rsidRPr="00CD3EF4" w:rsidRDefault="00A86D4B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749" w:type="dxa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697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 w:val="restart"/>
          </w:tcPr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Методика викладання муз. дисциплін у ВНЗ</w:t>
            </w:r>
          </w:p>
          <w:p w:rsidR="0073066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Проф. Базиликут Б.</w:t>
            </w:r>
          </w:p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206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39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 w:val="restart"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730664" w:rsidRPr="00CD3EF4" w:rsidTr="00730664">
        <w:trPr>
          <w:gridAfter w:val="1"/>
          <w:wAfter w:w="6" w:type="dxa"/>
          <w:trHeight w:val="120"/>
        </w:trPr>
        <w:tc>
          <w:tcPr>
            <w:tcW w:w="394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vMerge/>
          </w:tcPr>
          <w:p w:rsidR="00730664" w:rsidRPr="00CD3EF4" w:rsidRDefault="0073066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749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30664" w:rsidRPr="00CD3EF4" w:rsidRDefault="00730664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CE5173" w:rsidRPr="00CE5173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Дисципліни музичного мистецтва</w:t>
            </w:r>
          </w:p>
          <w:p w:rsidR="00CE5173" w:rsidRPr="00CE5173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(п)</w:t>
            </w:r>
          </w:p>
          <w:p w:rsidR="00730664" w:rsidRPr="00CD3EF4" w:rsidRDefault="00CE5173" w:rsidP="00CE517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E5173">
              <w:rPr>
                <w:rFonts w:cs="Times New Roman"/>
                <w:spacing w:val="-20"/>
                <w:sz w:val="20"/>
                <w:szCs w:val="20"/>
                <w:lang w:bidi="ar-AE"/>
              </w:rPr>
              <w:t>(інд.)</w:t>
            </w:r>
          </w:p>
        </w:tc>
        <w:tc>
          <w:tcPr>
            <w:tcW w:w="2206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199" w:type="dxa"/>
            <w:vMerge/>
          </w:tcPr>
          <w:p w:rsidR="00730664" w:rsidRPr="00CD3EF4" w:rsidRDefault="00730664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6"/>
        </w:trPr>
        <w:tc>
          <w:tcPr>
            <w:tcW w:w="394" w:type="dxa"/>
            <w:vMerge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5742AD" w:rsidRPr="00CD3EF4" w:rsidRDefault="005742AD" w:rsidP="0073066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68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5742AD" w:rsidRPr="00CD3EF4" w:rsidRDefault="005742AD" w:rsidP="00730664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5742AD" w:rsidRPr="00CD3EF4" w:rsidTr="00730664">
        <w:trPr>
          <w:trHeight w:val="252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749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5742AD" w:rsidRPr="00CD3EF4" w:rsidRDefault="005742A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730664">
        <w:trPr>
          <w:trHeight w:val="903"/>
        </w:trPr>
        <w:tc>
          <w:tcPr>
            <w:tcW w:w="394" w:type="dxa"/>
            <w:vMerge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749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86D4B" w:rsidRPr="007430D9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430D9">
              <w:rPr>
                <w:rFonts w:cs="Times New Roman"/>
                <w:sz w:val="20"/>
                <w:szCs w:val="20"/>
                <w:lang w:bidi="ar-AE"/>
              </w:rPr>
              <w:t xml:space="preserve">Акт. проблеми сучасн. </w:t>
            </w:r>
            <w:r>
              <w:rPr>
                <w:rFonts w:cs="Times New Roman"/>
                <w:sz w:val="20"/>
                <w:szCs w:val="20"/>
                <w:lang w:bidi="ar-AE"/>
              </w:rPr>
              <w:t>бібліотекозн</w:t>
            </w:r>
            <w:r w:rsidRPr="007430D9">
              <w:rPr>
                <w:rFonts w:cs="Times New Roman"/>
                <w:sz w:val="20"/>
                <w:szCs w:val="20"/>
                <w:lang w:bidi="ar-AE"/>
              </w:rPr>
              <w:t>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(л/п</w:t>
            </w:r>
            <w:r>
              <w:rPr>
                <w:rFonts w:cs="Times New Roman"/>
                <w:sz w:val="20"/>
                <w:szCs w:val="20"/>
                <w:lang w:bidi="ar-AE"/>
              </w:rPr>
              <w:t>р</w:t>
            </w:r>
            <w:r w:rsidRPr="00285EE3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A86D4B" w:rsidRPr="00CD3EF4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468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A86D4B" w:rsidRPr="00CD3EF4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A86D4B" w:rsidRDefault="00A86D4B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774654" w:rsidRPr="00CD3EF4" w:rsidTr="00730664">
        <w:trPr>
          <w:trHeight w:val="903"/>
        </w:trPr>
        <w:tc>
          <w:tcPr>
            <w:tcW w:w="394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50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749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7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Акт. проблеми сучасн. бібліотекозн. (л/пр)</w:t>
            </w:r>
          </w:p>
          <w:p w:rsidR="00774654" w:rsidRP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774654">
              <w:rPr>
                <w:rFonts w:cs="Times New Roman"/>
                <w:sz w:val="20"/>
                <w:szCs w:val="20"/>
                <w:lang w:bidi="ar-AE"/>
              </w:rPr>
              <w:t>доц. Колосовська О.М.</w:t>
            </w:r>
          </w:p>
          <w:p w:rsidR="00774654" w:rsidRPr="007430D9" w:rsidRDefault="00DB3A0D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468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6" w:type="dxa"/>
          </w:tcPr>
          <w:p w:rsidR="00774654" w:rsidRPr="00CD3EF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05" w:type="dxa"/>
            <w:gridSpan w:val="2"/>
          </w:tcPr>
          <w:p w:rsidR="00774654" w:rsidRDefault="00774654" w:rsidP="0073066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"/>
        <w:gridCol w:w="481"/>
        <w:gridCol w:w="2863"/>
        <w:gridCol w:w="2693"/>
        <w:gridCol w:w="2552"/>
        <w:gridCol w:w="2404"/>
        <w:gridCol w:w="11"/>
        <w:gridCol w:w="2229"/>
        <w:gridCol w:w="6"/>
        <w:gridCol w:w="2233"/>
      </w:tblGrid>
      <w:tr w:rsidR="00A86D4B" w:rsidRPr="00CD3EF4" w:rsidTr="00FB1D44">
        <w:trPr>
          <w:trHeight w:val="440"/>
        </w:trPr>
        <w:tc>
          <w:tcPr>
            <w:tcW w:w="482" w:type="dxa"/>
            <w:vMerge w:val="restart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A86D4B" w:rsidRPr="00CD3EF4" w:rsidRDefault="00A86D4B" w:rsidP="00A86D4B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B11AD" w:rsidRPr="00CD3EF4" w:rsidTr="00CC6A0E">
        <w:trPr>
          <w:trHeight w:val="315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8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left w:val="single" w:sz="2" w:space="0" w:color="auto"/>
              <w:bottom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</w:tr>
      <w:tr w:rsidR="00AB11AD" w:rsidRPr="00CD3EF4" w:rsidTr="00B44239">
        <w:trPr>
          <w:trHeight w:val="27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B11AD" w:rsidRPr="00CD3EF4" w:rsidRDefault="00AB11AD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Інституційна підтримка культурних кластерів (л)</w:t>
            </w:r>
          </w:p>
          <w:p w:rsid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  <w:p w:rsidR="00AB11AD" w:rsidRPr="00CD3EF4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Проф. Максимчук М.М</w:t>
            </w:r>
          </w:p>
        </w:tc>
      </w:tr>
      <w:tr w:rsidR="00A86D4B" w:rsidRPr="00CD3EF4" w:rsidTr="00FB1D44">
        <w:trPr>
          <w:trHeight w:val="703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863" w:type="dxa"/>
            <w:tcBorders>
              <w:left w:val="single" w:sz="18" w:space="0" w:color="auto"/>
              <w:righ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асист. Рижа А.В.</w:t>
            </w:r>
          </w:p>
          <w:p w:rsidR="00A86D4B" w:rsidRPr="00CD3EF4" w:rsidRDefault="00A86D4B" w:rsidP="00A86D4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 2</w:t>
            </w:r>
            <w:r w:rsidR="00FF4F1A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A86D4B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Інституційна підтримка культурних кластерів (л/п)</w:t>
            </w:r>
          </w:p>
          <w:p w:rsid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29</w:t>
            </w:r>
          </w:p>
          <w:p w:rsidR="00AB11AD" w:rsidRPr="00AB11AD" w:rsidRDefault="00AB11AD" w:rsidP="00AB11AD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Проф. Максимчук М.М.</w:t>
            </w:r>
          </w:p>
        </w:tc>
      </w:tr>
      <w:tr w:rsidR="00FB1D44" w:rsidRPr="00CD3EF4" w:rsidTr="00815193">
        <w:trPr>
          <w:trHeight w:val="459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Валько Р.М.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 w:val="restart"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Іноземна мова</w:t>
            </w:r>
          </w:p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 Андрущак О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.В. вул. Дорошенка 41, ауд. 85,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аситс. Івасюта, асист. Фітьо</w:t>
            </w:r>
          </w:p>
          <w:p w:rsidR="00FB1D44" w:rsidRPr="00CD3EF4" w:rsidRDefault="00FB1D44" w:rsidP="00183B1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вул. Валова, 18, ауд. 1, </w:t>
            </w:r>
            <w:r w:rsidR="00DB3A0D">
              <w:rPr>
                <w:rFonts w:cs="Times New Roman"/>
                <w:sz w:val="20"/>
                <w:szCs w:val="20"/>
                <w:lang w:bidi="ar-AE"/>
              </w:rPr>
              <w:t>М/к</w:t>
            </w:r>
          </w:p>
        </w:tc>
      </w:tr>
      <w:tr w:rsidR="00FB1D44" w:rsidRPr="00CD3EF4" w:rsidTr="00815193">
        <w:trPr>
          <w:trHeight w:val="480"/>
        </w:trPr>
        <w:tc>
          <w:tcPr>
            <w:tcW w:w="482" w:type="dxa"/>
            <w:vMerge/>
            <w:tcBorders>
              <w:bottom w:val="single" w:sz="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12128" w:type="dxa"/>
            <w:gridSpan w:val="7"/>
            <w:vMerge/>
            <w:tcBorders>
              <w:left w:val="single" w:sz="4" w:space="0" w:color="auto"/>
            </w:tcBorders>
          </w:tcPr>
          <w:p w:rsidR="00FB1D4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B1D44" w:rsidRPr="00CD3EF4" w:rsidTr="00FB1D44">
        <w:trPr>
          <w:trHeight w:val="36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863" w:type="dxa"/>
            <w:tcBorders>
              <w:left w:val="single" w:sz="18" w:space="0" w:color="auto"/>
              <w:bottom w:val="single" w:sz="2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 w:val="restart"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 w:val="restart"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FB1D44" w:rsidRPr="00CD3EF4" w:rsidTr="00D8087D">
        <w:trPr>
          <w:trHeight w:val="330"/>
        </w:trPr>
        <w:tc>
          <w:tcPr>
            <w:tcW w:w="48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vMerge/>
            <w:tcBorders>
              <w:right w:val="single" w:sz="18" w:space="0" w:color="auto"/>
            </w:tcBorders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63" w:type="dxa"/>
            <w:tcBorders>
              <w:top w:val="single" w:sz="2" w:space="0" w:color="auto"/>
              <w:left w:val="single" w:sz="18" w:space="0" w:color="auto"/>
            </w:tcBorders>
          </w:tcPr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FB1D44" w:rsidRDefault="00FB1D44" w:rsidP="00FB1D44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pacing w:val="-20"/>
                <w:sz w:val="20"/>
                <w:szCs w:val="20"/>
                <w:lang w:bidi="ar-AE"/>
              </w:rPr>
              <w:t>Проф.. Саторова Ж.А</w:t>
            </w:r>
          </w:p>
          <w:p w:rsidR="00FB1D44" w:rsidRPr="00CD3EF4" w:rsidRDefault="00FB1D44" w:rsidP="00FB1D4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cs="Times New Roman"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cs="Times New Roman"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cs="Times New Roman"/>
                <w:sz w:val="20"/>
                <w:szCs w:val="20"/>
                <w:lang w:bidi="ar-AE"/>
              </w:rPr>
              <w:t>308</w:t>
            </w:r>
          </w:p>
        </w:tc>
        <w:tc>
          <w:tcPr>
            <w:tcW w:w="2693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  <w:vMerge/>
          </w:tcPr>
          <w:p w:rsidR="00FB1D44" w:rsidRPr="00CD3EF4" w:rsidRDefault="00FB1D44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  <w:tc>
          <w:tcPr>
            <w:tcW w:w="2239" w:type="dxa"/>
            <w:gridSpan w:val="2"/>
            <w:vMerge/>
          </w:tcPr>
          <w:p w:rsidR="00FB1D44" w:rsidRPr="00CD3EF4" w:rsidRDefault="00FB1D44" w:rsidP="00A86D4B">
            <w:pPr>
              <w:rPr>
                <w:rFonts w:cs="Times New Roman"/>
                <w:szCs w:val="16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86D4B" w:rsidRPr="00CD3EF4" w:rsidTr="00FB1D44">
        <w:trPr>
          <w:trHeight w:val="411"/>
        </w:trPr>
        <w:tc>
          <w:tcPr>
            <w:tcW w:w="482" w:type="dxa"/>
            <w:vMerge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481" w:type="dxa"/>
            <w:tcBorders>
              <w:top w:val="single" w:sz="8" w:space="0" w:color="auto"/>
              <w:righ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863" w:type="dxa"/>
            <w:tcBorders>
              <w:left w:val="single" w:sz="18" w:space="0" w:color="auto"/>
            </w:tcBorders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04" w:type="dxa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40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239" w:type="dxa"/>
            <w:gridSpan w:val="2"/>
          </w:tcPr>
          <w:p w:rsidR="00A86D4B" w:rsidRPr="00CD3EF4" w:rsidRDefault="00A86D4B" w:rsidP="00A86D4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FF4F1A" w:rsidRDefault="00FF4F1A" w:rsidP="00FB1D44">
      <w:pPr>
        <w:jc w:val="both"/>
        <w:rPr>
          <w:lang w:bidi="ar-AE"/>
        </w:rPr>
      </w:pPr>
    </w:p>
    <w:p w:rsidR="00FF4F1A" w:rsidRDefault="00FF4F1A" w:rsidP="00FB1D44">
      <w:pPr>
        <w:jc w:val="both"/>
        <w:rPr>
          <w:lang w:bidi="ar-AE"/>
        </w:rPr>
      </w:pPr>
      <w:bookmarkStart w:id="0" w:name="_GoBack"/>
      <w:bookmarkEnd w:id="0"/>
    </w:p>
    <w:sectPr w:rsidR="00FF4F1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00" w:rsidRDefault="005F5A00" w:rsidP="00E65570">
      <w:r>
        <w:separator/>
      </w:r>
    </w:p>
  </w:endnote>
  <w:endnote w:type="continuationSeparator" w:id="0">
    <w:p w:rsidR="005F5A00" w:rsidRDefault="005F5A00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00" w:rsidRDefault="005F5A00" w:rsidP="00E65570">
      <w:r>
        <w:separator/>
      </w:r>
    </w:p>
  </w:footnote>
  <w:footnote w:type="continuationSeparator" w:id="0">
    <w:p w:rsidR="005F5A00" w:rsidRDefault="005F5A00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31ED"/>
    <w:rsid w:val="00025189"/>
    <w:rsid w:val="00026BF6"/>
    <w:rsid w:val="0003147C"/>
    <w:rsid w:val="000320C4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2434C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656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003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698B"/>
    <w:rsid w:val="003C7544"/>
    <w:rsid w:val="003D1A7E"/>
    <w:rsid w:val="003D26F7"/>
    <w:rsid w:val="003D3812"/>
    <w:rsid w:val="003D47D4"/>
    <w:rsid w:val="003E3624"/>
    <w:rsid w:val="003E6556"/>
    <w:rsid w:val="003F1100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1DA1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5A00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664"/>
    <w:rsid w:val="007430D9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3F18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E7F2F"/>
    <w:rsid w:val="009F1D5B"/>
    <w:rsid w:val="009F71D7"/>
    <w:rsid w:val="00A047FF"/>
    <w:rsid w:val="00A04A4C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D4B"/>
    <w:rsid w:val="00A9375E"/>
    <w:rsid w:val="00A9470B"/>
    <w:rsid w:val="00A97332"/>
    <w:rsid w:val="00A97430"/>
    <w:rsid w:val="00AA61F6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1AFA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1D81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087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625E2"/>
    <w:rsid w:val="00F6438F"/>
    <w:rsid w:val="00F64D72"/>
    <w:rsid w:val="00F6764B"/>
    <w:rsid w:val="00F71175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F0C6B"/>
    <w:rsid w:val="00FF1C84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2B1CC-52A2-4694-8D94-4253898F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3011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2018-07-10T09:37:00Z</cp:lastPrinted>
  <dcterms:created xsi:type="dcterms:W3CDTF">2018-08-02T13:16:00Z</dcterms:created>
  <dcterms:modified xsi:type="dcterms:W3CDTF">2018-08-28T11:32:00Z</dcterms:modified>
</cp:coreProperties>
</file>